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E7598" w14:textId="7F47B0CB" w:rsidR="00A33852" w:rsidRDefault="00C03093" w:rsidP="00D65556">
      <w:pPr>
        <w:spacing w:after="0"/>
        <w:jc w:val="center"/>
        <w:rPr>
          <w:b/>
          <w:bCs/>
        </w:rPr>
      </w:pPr>
      <w:r>
        <w:rPr>
          <w:b/>
          <w:bCs/>
        </w:rPr>
        <w:t>Перечень</w:t>
      </w:r>
    </w:p>
    <w:p w14:paraId="047A625F" w14:textId="057BABBC" w:rsidR="00C03093" w:rsidRDefault="00C03093" w:rsidP="00D65556">
      <w:pPr>
        <w:spacing w:after="0"/>
        <w:jc w:val="center"/>
        <w:rPr>
          <w:b/>
          <w:bCs/>
        </w:rPr>
      </w:pPr>
      <w:r>
        <w:rPr>
          <w:b/>
          <w:bCs/>
        </w:rPr>
        <w:t>законов и иных действующих нормативных правовых актов Ленинградской области,</w:t>
      </w:r>
      <w:r w:rsidR="00D65556">
        <w:rPr>
          <w:b/>
          <w:bCs/>
        </w:rPr>
        <w:t xml:space="preserve"> </w:t>
      </w:r>
      <w:r>
        <w:rPr>
          <w:b/>
          <w:bCs/>
        </w:rPr>
        <w:t>отмены, изменения или дополнения которых потребует принятие областного закона</w:t>
      </w:r>
    </w:p>
    <w:p w14:paraId="773527BE" w14:textId="22BACD88" w:rsidR="00D65556" w:rsidRDefault="00D65556" w:rsidP="00D65556">
      <w:pPr>
        <w:spacing w:after="0"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bookmarkStart w:id="0" w:name="_Hlk92909123"/>
      <w:r>
        <w:rPr>
          <w:b/>
          <w:bCs/>
          <w:szCs w:val="28"/>
        </w:rPr>
        <w:t xml:space="preserve">О внесении изменений </w:t>
      </w:r>
      <w:bookmarkEnd w:id="0"/>
      <w:r>
        <w:rPr>
          <w:b/>
          <w:bCs/>
          <w:szCs w:val="28"/>
        </w:rPr>
        <w:t>в статью 18 областного закона от 24 апреля 2007 года №62-оз</w:t>
      </w:r>
    </w:p>
    <w:p w14:paraId="4D42ACEB" w14:textId="77777777" w:rsidR="00D65556" w:rsidRDefault="00D65556" w:rsidP="00D65556">
      <w:pPr>
        <w:spacing w:after="0" w:line="276" w:lineRule="auto"/>
        <w:jc w:val="center"/>
        <w:rPr>
          <w:b/>
          <w:bCs/>
        </w:rPr>
      </w:pPr>
      <w:r>
        <w:rPr>
          <w:b/>
          <w:bCs/>
          <w:szCs w:val="28"/>
        </w:rPr>
        <w:t>«О статусе депутата Законодательного собрания Ленинградской области»</w:t>
      </w:r>
    </w:p>
    <w:p w14:paraId="7275FA16" w14:textId="330818E0" w:rsidR="00C03093" w:rsidRDefault="00C03093" w:rsidP="00C03093">
      <w:pPr>
        <w:spacing w:after="0"/>
        <w:jc w:val="center"/>
        <w:rPr>
          <w:b/>
          <w:bCs/>
        </w:rPr>
      </w:pPr>
    </w:p>
    <w:p w14:paraId="1BF47C5B" w14:textId="5533F394" w:rsidR="00C03093" w:rsidRDefault="00C03093" w:rsidP="00D65556">
      <w:pPr>
        <w:spacing w:after="0"/>
        <w:ind w:firstLine="708"/>
        <w:jc w:val="both"/>
      </w:pPr>
      <w:r>
        <w:t xml:space="preserve">Принятие проекта областного закона </w:t>
      </w:r>
      <w:r w:rsidR="00D65556">
        <w:t>«О внесении изменений в статью 18 областного закона от 24 апреля 2007 года №62-оз «О статусе депутата Законодательного собрания Ленинградской области» не потребует отмены, изменения или дополнения законов и иных действующих нормативных правовых актов.</w:t>
      </w:r>
    </w:p>
    <w:p w14:paraId="1971A0A3" w14:textId="2377073D" w:rsidR="00C03093" w:rsidRDefault="00C03093" w:rsidP="00C03093">
      <w:pPr>
        <w:spacing w:after="0"/>
        <w:jc w:val="both"/>
      </w:pPr>
    </w:p>
    <w:p w14:paraId="285D6808" w14:textId="77777777" w:rsidR="00C03093" w:rsidRDefault="00C03093" w:rsidP="00C03093">
      <w:pPr>
        <w:spacing w:after="0"/>
        <w:jc w:val="both"/>
      </w:pPr>
    </w:p>
    <w:p w14:paraId="1631759E" w14:textId="0D536F94" w:rsidR="00C03093" w:rsidRDefault="00C03093" w:rsidP="00C03093">
      <w:pPr>
        <w:spacing w:after="0"/>
        <w:jc w:val="both"/>
      </w:pPr>
    </w:p>
    <w:p w14:paraId="54EC33F1" w14:textId="1AA4C833" w:rsidR="00C03093" w:rsidRDefault="00C03093" w:rsidP="00C03093">
      <w:pPr>
        <w:spacing w:after="0"/>
        <w:jc w:val="both"/>
      </w:pPr>
      <w:r>
        <w:t>Депутат</w:t>
      </w:r>
      <w:r w:rsidR="00D65556">
        <w:t>ы</w:t>
      </w:r>
    </w:p>
    <w:p w14:paraId="612A6F66" w14:textId="0EA2E7D6" w:rsidR="00C03093" w:rsidRPr="00C03093" w:rsidRDefault="00C03093" w:rsidP="00C03093">
      <w:pPr>
        <w:spacing w:after="0"/>
        <w:jc w:val="both"/>
      </w:pPr>
      <w:r>
        <w:t xml:space="preserve">Законодательного собрания                                                                    </w:t>
      </w:r>
    </w:p>
    <w:sectPr w:rsidR="00C03093" w:rsidRPr="00C03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33651"/>
    <w:multiLevelType w:val="hybridMultilevel"/>
    <w:tmpl w:val="F17E3056"/>
    <w:lvl w:ilvl="0" w:tplc="E7A659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CE7F0A"/>
    <w:multiLevelType w:val="hybridMultilevel"/>
    <w:tmpl w:val="AC3CE964"/>
    <w:lvl w:ilvl="0" w:tplc="454E34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39905602">
    <w:abstractNumId w:val="0"/>
  </w:num>
  <w:num w:numId="2" w16cid:durableId="160781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73"/>
    <w:rsid w:val="000C148D"/>
    <w:rsid w:val="009B04E4"/>
    <w:rsid w:val="00A33852"/>
    <w:rsid w:val="00C03093"/>
    <w:rsid w:val="00C16273"/>
    <w:rsid w:val="00D6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8DFE"/>
  <w15:chartTrackingRefBased/>
  <w15:docId w15:val="{F6A7530A-38DA-4FF5-95D4-2D7DEA14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5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7</cp:revision>
  <dcterms:created xsi:type="dcterms:W3CDTF">2023-02-12T20:18:00Z</dcterms:created>
  <dcterms:modified xsi:type="dcterms:W3CDTF">2023-05-02T17:56:00Z</dcterms:modified>
</cp:coreProperties>
</file>