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3C2" w:rsidRPr="000E0567" w:rsidRDefault="00D923C2" w:rsidP="006531F7">
      <w:pPr>
        <w:jc w:val="center"/>
        <w:rPr>
          <w:b/>
          <w:sz w:val="28"/>
          <w:szCs w:val="20"/>
        </w:rPr>
      </w:pPr>
      <w:r w:rsidRPr="000E0567">
        <w:rPr>
          <w:b/>
          <w:sz w:val="28"/>
        </w:rPr>
        <w:t>ИЗБИРАТЕЛЬНАЯ КОМИССИЯ ЛЕНИНГРАДСКОЙ ОБЛАСТИ</w:t>
      </w:r>
    </w:p>
    <w:p w:rsidR="00D923C2" w:rsidRPr="000E0567" w:rsidRDefault="00D923C2" w:rsidP="006531F7">
      <w:pPr>
        <w:jc w:val="center"/>
        <w:rPr>
          <w:sz w:val="20"/>
          <w:szCs w:val="20"/>
        </w:rPr>
      </w:pPr>
    </w:p>
    <w:p w:rsidR="00D923C2" w:rsidRPr="000E0567" w:rsidRDefault="00D923C2" w:rsidP="006531F7">
      <w:pPr>
        <w:jc w:val="center"/>
        <w:rPr>
          <w:b/>
          <w:bCs/>
          <w:sz w:val="28"/>
          <w:szCs w:val="20"/>
        </w:rPr>
      </w:pPr>
      <w:r w:rsidRPr="000E0567">
        <w:rPr>
          <w:b/>
          <w:bCs/>
          <w:sz w:val="28"/>
        </w:rPr>
        <w:t>ПОСТАНОВЛЕНИЕ</w:t>
      </w:r>
    </w:p>
    <w:p w:rsidR="00D923C2" w:rsidRPr="000E0567" w:rsidRDefault="00D923C2" w:rsidP="006531F7">
      <w:pPr>
        <w:ind w:hanging="142"/>
        <w:rPr>
          <w:sz w:val="28"/>
          <w:szCs w:val="28"/>
        </w:rPr>
      </w:pPr>
    </w:p>
    <w:p w:rsidR="00D923C2" w:rsidRPr="000E0567" w:rsidRDefault="00E01B11" w:rsidP="006531F7">
      <w:pPr>
        <w:rPr>
          <w:b/>
          <w:bCs/>
          <w:sz w:val="28"/>
          <w:szCs w:val="28"/>
        </w:rPr>
      </w:pPr>
      <w:r>
        <w:rPr>
          <w:sz w:val="28"/>
          <w:szCs w:val="28"/>
        </w:rPr>
        <w:t>28</w:t>
      </w:r>
      <w:r w:rsidR="00612648" w:rsidRPr="000E0567">
        <w:rPr>
          <w:sz w:val="28"/>
          <w:szCs w:val="28"/>
        </w:rPr>
        <w:t xml:space="preserve"> </w:t>
      </w:r>
      <w:r w:rsidR="00A86269" w:rsidRPr="000E0567">
        <w:rPr>
          <w:sz w:val="28"/>
          <w:szCs w:val="28"/>
        </w:rPr>
        <w:t>апреля</w:t>
      </w:r>
      <w:r w:rsidR="00BD7134" w:rsidRPr="000E0567">
        <w:rPr>
          <w:sz w:val="28"/>
          <w:szCs w:val="28"/>
        </w:rPr>
        <w:t xml:space="preserve"> </w:t>
      </w:r>
      <w:r w:rsidR="006D0F72" w:rsidRPr="000E0567">
        <w:rPr>
          <w:sz w:val="28"/>
          <w:szCs w:val="28"/>
        </w:rPr>
        <w:t>202</w:t>
      </w:r>
      <w:r w:rsidR="009B73B2" w:rsidRPr="000E0567">
        <w:rPr>
          <w:sz w:val="28"/>
          <w:szCs w:val="28"/>
        </w:rPr>
        <w:t>3</w:t>
      </w:r>
      <w:r w:rsidR="00D923C2" w:rsidRPr="000E0567">
        <w:rPr>
          <w:sz w:val="28"/>
          <w:szCs w:val="28"/>
        </w:rPr>
        <w:t xml:space="preserve"> года                                         </w:t>
      </w:r>
      <w:r w:rsidR="00DE2570" w:rsidRPr="000E0567">
        <w:rPr>
          <w:sz w:val="28"/>
          <w:szCs w:val="28"/>
        </w:rPr>
        <w:t xml:space="preserve">       </w:t>
      </w:r>
      <w:r w:rsidR="00D923C2" w:rsidRPr="000E0567">
        <w:rPr>
          <w:sz w:val="28"/>
          <w:szCs w:val="28"/>
        </w:rPr>
        <w:t xml:space="preserve">      </w:t>
      </w:r>
      <w:r w:rsidR="00A33877" w:rsidRPr="000E0567">
        <w:rPr>
          <w:sz w:val="28"/>
          <w:szCs w:val="28"/>
        </w:rPr>
        <w:t xml:space="preserve">       </w:t>
      </w:r>
      <w:r w:rsidR="00A25898" w:rsidRPr="000E0567">
        <w:rPr>
          <w:sz w:val="28"/>
          <w:szCs w:val="28"/>
        </w:rPr>
        <w:t xml:space="preserve">        </w:t>
      </w:r>
      <w:r w:rsidR="00A33877" w:rsidRPr="000E0567">
        <w:rPr>
          <w:sz w:val="28"/>
          <w:szCs w:val="28"/>
        </w:rPr>
        <w:t xml:space="preserve">  </w:t>
      </w:r>
      <w:r w:rsidR="00C65DBF" w:rsidRPr="000E0567">
        <w:rPr>
          <w:sz w:val="28"/>
          <w:szCs w:val="28"/>
        </w:rPr>
        <w:t xml:space="preserve">     </w:t>
      </w:r>
      <w:r w:rsidR="00CB74A8">
        <w:rPr>
          <w:sz w:val="28"/>
          <w:szCs w:val="28"/>
        </w:rPr>
        <w:tab/>
      </w:r>
      <w:r w:rsidR="00CB74A8">
        <w:rPr>
          <w:sz w:val="28"/>
          <w:szCs w:val="28"/>
        </w:rPr>
        <w:tab/>
      </w:r>
      <w:r w:rsidR="00C65DBF" w:rsidRPr="000E0567">
        <w:rPr>
          <w:sz w:val="28"/>
          <w:szCs w:val="28"/>
        </w:rPr>
        <w:t>№</w:t>
      </w:r>
      <w:r w:rsidR="00A25898" w:rsidRPr="000E0567">
        <w:rPr>
          <w:sz w:val="28"/>
          <w:szCs w:val="28"/>
        </w:rPr>
        <w:t> </w:t>
      </w:r>
      <w:r>
        <w:rPr>
          <w:sz w:val="28"/>
          <w:szCs w:val="28"/>
        </w:rPr>
        <w:t>13</w:t>
      </w:r>
      <w:r w:rsidR="00A33877" w:rsidRPr="000E0567">
        <w:rPr>
          <w:sz w:val="28"/>
          <w:szCs w:val="28"/>
        </w:rPr>
        <w:t>/</w:t>
      </w:r>
      <w:r w:rsidR="00970A7B">
        <w:rPr>
          <w:sz w:val="28"/>
          <w:szCs w:val="28"/>
        </w:rPr>
        <w:t>59</w:t>
      </w:r>
    </w:p>
    <w:p w:rsidR="00D923C2" w:rsidRPr="000E0567" w:rsidRDefault="00D923C2" w:rsidP="006531F7">
      <w:pPr>
        <w:pStyle w:val="a3"/>
        <w:ind w:hanging="142"/>
        <w:jc w:val="center"/>
        <w:rPr>
          <w:b/>
        </w:rPr>
      </w:pPr>
    </w:p>
    <w:p w:rsidR="00D73832" w:rsidRPr="000E0567" w:rsidRDefault="00A25898" w:rsidP="006531F7">
      <w:pPr>
        <w:pStyle w:val="a3"/>
        <w:ind w:left="-142"/>
        <w:jc w:val="center"/>
        <w:rPr>
          <w:b/>
        </w:rPr>
      </w:pPr>
      <w:r w:rsidRPr="000E0567">
        <w:rPr>
          <w:b/>
        </w:rPr>
        <w:t>О проекте областного закона</w:t>
      </w:r>
    </w:p>
    <w:p w:rsidR="00C511E1" w:rsidRPr="000E0567" w:rsidRDefault="006D0F72" w:rsidP="006531F7">
      <w:pPr>
        <w:pStyle w:val="a3"/>
        <w:ind w:left="-142"/>
        <w:jc w:val="center"/>
        <w:rPr>
          <w:b/>
          <w:bCs/>
          <w:szCs w:val="28"/>
        </w:rPr>
      </w:pPr>
      <w:r w:rsidRPr="000E0567">
        <w:rPr>
          <w:b/>
          <w:bCs/>
          <w:szCs w:val="28"/>
        </w:rPr>
        <w:t xml:space="preserve">«О внесении изменений в областной закон </w:t>
      </w:r>
    </w:p>
    <w:p w:rsidR="00D73832" w:rsidRPr="000E0567" w:rsidRDefault="006D0F72" w:rsidP="006531F7">
      <w:pPr>
        <w:pStyle w:val="a3"/>
        <w:ind w:left="-142"/>
        <w:jc w:val="center"/>
        <w:rPr>
          <w:b/>
        </w:rPr>
      </w:pPr>
      <w:r w:rsidRPr="000E0567">
        <w:rPr>
          <w:b/>
          <w:bCs/>
          <w:szCs w:val="28"/>
        </w:rPr>
        <w:t>«</w:t>
      </w:r>
      <w:r w:rsidR="00C511E1" w:rsidRPr="000E0567">
        <w:rPr>
          <w:b/>
          <w:bCs/>
          <w:szCs w:val="28"/>
        </w:rPr>
        <w:t>О местном референдуме в Ленинградской области</w:t>
      </w:r>
      <w:r w:rsidRPr="000E0567">
        <w:rPr>
          <w:b/>
          <w:bCs/>
          <w:szCs w:val="28"/>
        </w:rPr>
        <w:t>»</w:t>
      </w:r>
    </w:p>
    <w:p w:rsidR="00D73832" w:rsidRPr="000E0567" w:rsidRDefault="00D73832" w:rsidP="006531F7">
      <w:pPr>
        <w:pStyle w:val="a3"/>
        <w:spacing w:line="360" w:lineRule="auto"/>
        <w:ind w:firstLine="709"/>
        <w:jc w:val="both"/>
        <w:rPr>
          <w:b/>
        </w:rPr>
      </w:pPr>
    </w:p>
    <w:p w:rsidR="003D05CE" w:rsidRPr="000E0567" w:rsidRDefault="003D05CE" w:rsidP="003D05CE">
      <w:pPr>
        <w:pStyle w:val="a3"/>
        <w:ind w:firstLine="709"/>
        <w:jc w:val="both"/>
      </w:pPr>
      <w:r w:rsidRPr="000E0567">
        <w:t>В соответствии со статьей 31 Устава Ленинградской области, частью 7 статьи 5 областного закона от 15 мая 2013 года № 26-оз «О системе избирательных комиссий и избирательных участках в Ленинградской области»</w:t>
      </w:r>
      <w:r w:rsidR="008E7044" w:rsidRPr="000E0567">
        <w:t xml:space="preserve"> и статьей 40 Регламента Законодательного собрания Ленинградской области</w:t>
      </w:r>
    </w:p>
    <w:p w:rsidR="003D05CE" w:rsidRPr="000E0567" w:rsidRDefault="003D05CE" w:rsidP="003D05CE">
      <w:pPr>
        <w:pStyle w:val="a3"/>
        <w:ind w:firstLine="709"/>
        <w:jc w:val="both"/>
      </w:pPr>
    </w:p>
    <w:p w:rsidR="00D923C2" w:rsidRPr="000E0567" w:rsidRDefault="00D923C2" w:rsidP="006531F7">
      <w:pPr>
        <w:pStyle w:val="a3"/>
        <w:spacing w:line="360" w:lineRule="auto"/>
        <w:ind w:firstLine="709"/>
        <w:jc w:val="both"/>
      </w:pPr>
      <w:r w:rsidRPr="000E0567">
        <w:t xml:space="preserve">Избирательная комиссия Ленинградской области </w:t>
      </w:r>
      <w:r w:rsidRPr="000E0567">
        <w:rPr>
          <w:b/>
        </w:rPr>
        <w:t>постановляет:</w:t>
      </w:r>
    </w:p>
    <w:p w:rsidR="005A4404" w:rsidRPr="000E0567" w:rsidRDefault="00BD7134" w:rsidP="006531F7">
      <w:pPr>
        <w:pStyle w:val="a3"/>
        <w:ind w:firstLine="709"/>
        <w:jc w:val="both"/>
        <w:rPr>
          <w:b/>
        </w:rPr>
      </w:pPr>
      <w:r w:rsidRPr="000E0567">
        <w:t>1. </w:t>
      </w:r>
      <w:r w:rsidR="00D923C2" w:rsidRPr="000E0567">
        <w:t>Одобрить прилагаемый проект областного закона</w:t>
      </w:r>
      <w:r w:rsidR="00D73832" w:rsidRPr="000E0567">
        <w:t xml:space="preserve"> </w:t>
      </w:r>
      <w:r w:rsidR="00A33877" w:rsidRPr="000E0567">
        <w:t>«</w:t>
      </w:r>
      <w:r w:rsidR="003D05CE" w:rsidRPr="000E0567">
        <w:t>О внесении изменений в областной закон «</w:t>
      </w:r>
      <w:r w:rsidR="00C511E1" w:rsidRPr="000E0567">
        <w:t>О местном референдуме в Ленинградской области</w:t>
      </w:r>
      <w:r w:rsidR="003D05CE" w:rsidRPr="000E0567">
        <w:t>»</w:t>
      </w:r>
      <w:r w:rsidR="00A33877" w:rsidRPr="000E0567">
        <w:t>.</w:t>
      </w:r>
    </w:p>
    <w:p w:rsidR="00D73832" w:rsidRPr="000E0567" w:rsidRDefault="001B69B2" w:rsidP="006531F7">
      <w:pPr>
        <w:pStyle w:val="a3"/>
        <w:ind w:firstLine="709"/>
        <w:jc w:val="both"/>
      </w:pPr>
      <w:r w:rsidRPr="007124FC">
        <w:t>2. </w:t>
      </w:r>
      <w:r>
        <w:t xml:space="preserve">Внести в порядке законодательной инициативы, совместно с инициаторами </w:t>
      </w:r>
      <w:r w:rsidRPr="008D4DEC">
        <w:t>–</w:t>
      </w:r>
      <w:r>
        <w:t xml:space="preserve"> депутатами Законодательного собрания Ленинградской области С.М. Бебениным, С.Г. Еремеевым и Д.В. Рытовым,</w:t>
      </w:r>
      <w:r w:rsidR="00D923C2" w:rsidRPr="000E0567">
        <w:t xml:space="preserve"> на рассмотрение Законодательного собрания Ленинградской области проект областного закона </w:t>
      </w:r>
      <w:r w:rsidR="009B73B2" w:rsidRPr="000E0567">
        <w:br/>
      </w:r>
      <w:r w:rsidR="00A33877" w:rsidRPr="000E0567">
        <w:t>«</w:t>
      </w:r>
      <w:r w:rsidR="00C771D1" w:rsidRPr="000E0567">
        <w:t>О внесении изменений в областной закон «</w:t>
      </w:r>
      <w:r w:rsidR="00C511E1" w:rsidRPr="000E0567">
        <w:t>О местном референдуме в Ленинградской области</w:t>
      </w:r>
      <w:r w:rsidR="00C771D1" w:rsidRPr="000E0567">
        <w:t>»</w:t>
      </w:r>
      <w:r w:rsidR="00A33877" w:rsidRPr="000E0567">
        <w:t>.</w:t>
      </w:r>
    </w:p>
    <w:p w:rsidR="00C771D1" w:rsidRPr="000E0567" w:rsidRDefault="00C771D1" w:rsidP="006531F7">
      <w:pPr>
        <w:pStyle w:val="a3"/>
        <w:ind w:firstLine="709"/>
        <w:jc w:val="both"/>
      </w:pPr>
      <w:r w:rsidRPr="000E0567">
        <w:t>3. </w:t>
      </w:r>
      <w:r w:rsidR="00652D1C" w:rsidRPr="000E0567">
        <w:t>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М.Е.</w:t>
      </w:r>
      <w:r w:rsidR="00971D6F">
        <w:t> </w:t>
      </w:r>
      <w:r w:rsidR="00652D1C" w:rsidRPr="000E0567">
        <w:t xml:space="preserve">Лебединскому </w:t>
      </w:r>
      <w:r w:rsidR="00652D1C" w:rsidRPr="000E0567">
        <w:br/>
        <w:t>и заместителю председателя Избирательной комиссии Ленинградской области Ф.Г. Замятину.</w:t>
      </w:r>
    </w:p>
    <w:p w:rsidR="00B720F1" w:rsidRPr="000E0567" w:rsidRDefault="00C771D1" w:rsidP="006531F7">
      <w:pPr>
        <w:pStyle w:val="a3"/>
        <w:ind w:firstLine="709"/>
        <w:jc w:val="both"/>
        <w:rPr>
          <w:color w:val="000000"/>
          <w:spacing w:val="3"/>
          <w:szCs w:val="28"/>
        </w:rPr>
      </w:pPr>
      <w:r w:rsidRPr="000E0567">
        <w:rPr>
          <w:color w:val="000000"/>
          <w:spacing w:val="3"/>
          <w:szCs w:val="28"/>
        </w:rPr>
        <w:t>4</w:t>
      </w:r>
      <w:r w:rsidR="00B720F1" w:rsidRPr="000E0567">
        <w:rPr>
          <w:color w:val="000000"/>
          <w:spacing w:val="3"/>
          <w:szCs w:val="28"/>
        </w:rPr>
        <w:t>. Разместить настоящее постановление на официальном сайте Избирательной комиссии Ленинградской области в информационно-телекоммуникационной сети «Интернет» и опубликовать в сетевом издании «Бюллетень Избирательной комиссии Ленинградской области».</w:t>
      </w:r>
    </w:p>
    <w:p w:rsidR="00D923C2" w:rsidRPr="000E0567" w:rsidRDefault="00C771D1" w:rsidP="006531F7">
      <w:pPr>
        <w:pStyle w:val="a3"/>
        <w:ind w:firstLine="709"/>
        <w:jc w:val="both"/>
      </w:pPr>
      <w:r w:rsidRPr="000E0567">
        <w:rPr>
          <w:color w:val="000000"/>
          <w:spacing w:val="3"/>
          <w:szCs w:val="28"/>
        </w:rPr>
        <w:t>5</w:t>
      </w:r>
      <w:r w:rsidR="00B720F1" w:rsidRPr="000E0567">
        <w:rPr>
          <w:color w:val="000000"/>
          <w:spacing w:val="3"/>
          <w:szCs w:val="28"/>
        </w:rPr>
        <w:t xml:space="preserve">. Контроль за </w:t>
      </w:r>
      <w:r w:rsidR="009B73B2" w:rsidRPr="000E0567">
        <w:rPr>
          <w:color w:val="000000"/>
          <w:spacing w:val="3"/>
          <w:szCs w:val="28"/>
        </w:rPr>
        <w:t>ис</w:t>
      </w:r>
      <w:r w:rsidR="00B720F1" w:rsidRPr="000E0567">
        <w:rPr>
          <w:color w:val="000000"/>
          <w:spacing w:val="3"/>
          <w:szCs w:val="28"/>
        </w:rPr>
        <w:t>полнением настоящего постано</w:t>
      </w:r>
      <w:r w:rsidR="00C2039A" w:rsidRPr="000E0567">
        <w:rPr>
          <w:color w:val="000000"/>
          <w:spacing w:val="3"/>
          <w:szCs w:val="28"/>
        </w:rPr>
        <w:t xml:space="preserve">вления возложить на заместителя </w:t>
      </w:r>
      <w:r w:rsidR="00B720F1" w:rsidRPr="000E0567">
        <w:rPr>
          <w:color w:val="000000"/>
          <w:spacing w:val="3"/>
          <w:szCs w:val="28"/>
        </w:rPr>
        <w:t xml:space="preserve">председателя Избирательной комиссии Ленинградской области </w:t>
      </w:r>
      <w:r w:rsidR="009B73B2" w:rsidRPr="000E0567">
        <w:rPr>
          <w:color w:val="000000"/>
          <w:spacing w:val="3"/>
          <w:szCs w:val="28"/>
        </w:rPr>
        <w:t>Ф.Г. Замятина</w:t>
      </w:r>
      <w:r w:rsidR="00B720F1" w:rsidRPr="000E0567">
        <w:rPr>
          <w:color w:val="000000"/>
          <w:spacing w:val="3"/>
          <w:szCs w:val="28"/>
        </w:rPr>
        <w:t>.</w:t>
      </w:r>
    </w:p>
    <w:p w:rsidR="00B720F1" w:rsidRPr="000E0567" w:rsidRDefault="00B720F1" w:rsidP="006531F7">
      <w:pPr>
        <w:pStyle w:val="a3"/>
        <w:jc w:val="both"/>
      </w:pPr>
    </w:p>
    <w:p w:rsidR="00B720F1" w:rsidRPr="000E0567" w:rsidRDefault="00B720F1" w:rsidP="006531F7">
      <w:pPr>
        <w:pStyle w:val="a3"/>
        <w:jc w:val="both"/>
      </w:pPr>
    </w:p>
    <w:p w:rsidR="00D923C2" w:rsidRPr="000E0567" w:rsidRDefault="00D923C2" w:rsidP="006531F7">
      <w:pPr>
        <w:pStyle w:val="a3"/>
        <w:jc w:val="both"/>
      </w:pPr>
      <w:r w:rsidRPr="000E0567">
        <w:t>Председатель</w:t>
      </w:r>
    </w:p>
    <w:p w:rsidR="00D923C2" w:rsidRPr="000E0567" w:rsidRDefault="00D923C2" w:rsidP="006531F7">
      <w:pPr>
        <w:pStyle w:val="a3"/>
        <w:jc w:val="both"/>
      </w:pPr>
      <w:r w:rsidRPr="000E0567">
        <w:t>Избирательной комиссии</w:t>
      </w:r>
    </w:p>
    <w:p w:rsidR="00D923C2" w:rsidRPr="000E0567" w:rsidRDefault="00D923C2" w:rsidP="006531F7">
      <w:pPr>
        <w:pStyle w:val="a3"/>
        <w:jc w:val="both"/>
      </w:pPr>
      <w:r w:rsidRPr="000E0567">
        <w:t xml:space="preserve">Ленинградской области                                </w:t>
      </w:r>
      <w:r w:rsidR="00E71DB4" w:rsidRPr="000E0567">
        <w:t xml:space="preserve">    </w:t>
      </w:r>
      <w:r w:rsidRPr="000E0567">
        <w:t xml:space="preserve">            </w:t>
      </w:r>
      <w:r w:rsidR="001726B2" w:rsidRPr="000E0567">
        <w:t xml:space="preserve">        </w:t>
      </w:r>
      <w:r w:rsidR="00A33877" w:rsidRPr="000E0567">
        <w:t xml:space="preserve">         М.Е.</w:t>
      </w:r>
      <w:r w:rsidR="00B720F1" w:rsidRPr="000E0567">
        <w:t> </w:t>
      </w:r>
      <w:r w:rsidR="00A33877" w:rsidRPr="000E0567">
        <w:t>Лебединский</w:t>
      </w:r>
    </w:p>
    <w:p w:rsidR="00D923C2" w:rsidRPr="000E0567" w:rsidRDefault="00D923C2" w:rsidP="006531F7">
      <w:pPr>
        <w:pStyle w:val="a3"/>
        <w:jc w:val="both"/>
      </w:pPr>
    </w:p>
    <w:p w:rsidR="00D923C2" w:rsidRPr="000E0567" w:rsidRDefault="00B720F1" w:rsidP="006531F7">
      <w:pPr>
        <w:pStyle w:val="a3"/>
        <w:jc w:val="both"/>
      </w:pPr>
      <w:r w:rsidRPr="000E0567">
        <w:t>С</w:t>
      </w:r>
      <w:r w:rsidR="00D923C2" w:rsidRPr="000E0567">
        <w:t>екретар</w:t>
      </w:r>
      <w:r w:rsidRPr="000E0567">
        <w:t>ь</w:t>
      </w:r>
      <w:r w:rsidR="00D923C2" w:rsidRPr="000E0567">
        <w:t xml:space="preserve"> </w:t>
      </w:r>
    </w:p>
    <w:p w:rsidR="00D923C2" w:rsidRPr="000E0567" w:rsidRDefault="00D923C2" w:rsidP="006531F7">
      <w:pPr>
        <w:pStyle w:val="a3"/>
        <w:jc w:val="both"/>
      </w:pPr>
      <w:r w:rsidRPr="000E0567">
        <w:t>Избирательной комиссии</w:t>
      </w:r>
    </w:p>
    <w:p w:rsidR="009B73B2" w:rsidRPr="000E0567" w:rsidRDefault="00D923C2" w:rsidP="001B69B2">
      <w:pPr>
        <w:pStyle w:val="a3"/>
        <w:jc w:val="both"/>
      </w:pPr>
      <w:r w:rsidRPr="000E0567">
        <w:t xml:space="preserve">Ленинградской области                          </w:t>
      </w:r>
      <w:r w:rsidR="00BB30DB" w:rsidRPr="000E0567">
        <w:t xml:space="preserve">      </w:t>
      </w:r>
      <w:r w:rsidR="00AC6FD9" w:rsidRPr="000E0567">
        <w:t xml:space="preserve">   </w:t>
      </w:r>
      <w:r w:rsidR="00E71DB4" w:rsidRPr="000E0567">
        <w:t xml:space="preserve">    </w:t>
      </w:r>
      <w:r w:rsidR="00AC6FD9" w:rsidRPr="000E0567">
        <w:t xml:space="preserve">          </w:t>
      </w:r>
      <w:r w:rsidR="003961EB" w:rsidRPr="000E0567">
        <w:t xml:space="preserve">   </w:t>
      </w:r>
      <w:r w:rsidR="00052883" w:rsidRPr="000E0567">
        <w:t xml:space="preserve"> </w:t>
      </w:r>
      <w:r w:rsidR="00AC6FD9" w:rsidRPr="000E0567">
        <w:t xml:space="preserve">         </w:t>
      </w:r>
      <w:r w:rsidR="00B720F1" w:rsidRPr="000E0567">
        <w:t xml:space="preserve">   С.А. Паршиков</w:t>
      </w:r>
      <w:r w:rsidR="009B73B2" w:rsidRPr="000E0567">
        <w:br w:type="page"/>
      </w:r>
    </w:p>
    <w:p w:rsidR="00183532" w:rsidRDefault="00183532" w:rsidP="009B73B2">
      <w:pPr>
        <w:autoSpaceDE w:val="0"/>
        <w:autoSpaceDN w:val="0"/>
        <w:adjustRightInd w:val="0"/>
        <w:ind w:right="-1" w:firstLine="567"/>
        <w:jc w:val="right"/>
        <w:rPr>
          <w:bCs/>
          <w:sz w:val="20"/>
          <w:szCs w:val="20"/>
        </w:rPr>
      </w:pPr>
    </w:p>
    <w:p w:rsidR="009B73B2" w:rsidRPr="000E0567" w:rsidRDefault="009B73B2" w:rsidP="009B73B2">
      <w:pPr>
        <w:autoSpaceDE w:val="0"/>
        <w:autoSpaceDN w:val="0"/>
        <w:adjustRightInd w:val="0"/>
        <w:ind w:right="-1" w:firstLine="567"/>
        <w:jc w:val="right"/>
        <w:rPr>
          <w:bCs/>
          <w:sz w:val="20"/>
          <w:szCs w:val="20"/>
        </w:rPr>
      </w:pPr>
      <w:r w:rsidRPr="000E0567">
        <w:rPr>
          <w:bCs/>
          <w:sz w:val="20"/>
          <w:szCs w:val="20"/>
        </w:rPr>
        <w:t>Приложение</w:t>
      </w:r>
    </w:p>
    <w:p w:rsidR="009B73B2" w:rsidRPr="000E0567" w:rsidRDefault="009B73B2" w:rsidP="009B73B2">
      <w:pPr>
        <w:autoSpaceDE w:val="0"/>
        <w:autoSpaceDN w:val="0"/>
        <w:adjustRightInd w:val="0"/>
        <w:ind w:right="-1" w:firstLine="567"/>
        <w:jc w:val="right"/>
        <w:rPr>
          <w:bCs/>
          <w:sz w:val="20"/>
          <w:szCs w:val="20"/>
        </w:rPr>
      </w:pPr>
      <w:r w:rsidRPr="000E0567">
        <w:rPr>
          <w:bCs/>
          <w:sz w:val="20"/>
          <w:szCs w:val="20"/>
        </w:rPr>
        <w:t xml:space="preserve"> к постановлению </w:t>
      </w:r>
    </w:p>
    <w:p w:rsidR="009B73B2" w:rsidRPr="000E0567" w:rsidRDefault="009B73B2" w:rsidP="009B73B2">
      <w:pPr>
        <w:autoSpaceDE w:val="0"/>
        <w:autoSpaceDN w:val="0"/>
        <w:adjustRightInd w:val="0"/>
        <w:ind w:right="-1" w:firstLine="567"/>
        <w:jc w:val="right"/>
        <w:rPr>
          <w:bCs/>
          <w:sz w:val="20"/>
          <w:szCs w:val="20"/>
        </w:rPr>
      </w:pPr>
      <w:r w:rsidRPr="000E0567">
        <w:rPr>
          <w:bCs/>
          <w:sz w:val="20"/>
          <w:szCs w:val="20"/>
        </w:rPr>
        <w:t xml:space="preserve">Избирательной комиссии </w:t>
      </w:r>
    </w:p>
    <w:p w:rsidR="009B73B2" w:rsidRPr="000E0567" w:rsidRDefault="009B73B2" w:rsidP="009B73B2">
      <w:pPr>
        <w:autoSpaceDE w:val="0"/>
        <w:autoSpaceDN w:val="0"/>
        <w:adjustRightInd w:val="0"/>
        <w:ind w:right="-1" w:firstLine="567"/>
        <w:jc w:val="right"/>
        <w:rPr>
          <w:bCs/>
          <w:sz w:val="20"/>
          <w:szCs w:val="20"/>
        </w:rPr>
      </w:pPr>
      <w:r w:rsidRPr="000E0567">
        <w:rPr>
          <w:bCs/>
          <w:sz w:val="20"/>
          <w:szCs w:val="20"/>
        </w:rPr>
        <w:t xml:space="preserve">Ленинградской области </w:t>
      </w:r>
    </w:p>
    <w:p w:rsidR="009B73B2" w:rsidRPr="000E0567" w:rsidRDefault="009B73B2" w:rsidP="009B73B2">
      <w:pPr>
        <w:autoSpaceDE w:val="0"/>
        <w:autoSpaceDN w:val="0"/>
        <w:adjustRightInd w:val="0"/>
        <w:ind w:right="-1" w:firstLine="567"/>
        <w:jc w:val="right"/>
        <w:rPr>
          <w:bCs/>
          <w:sz w:val="20"/>
          <w:szCs w:val="20"/>
        </w:rPr>
      </w:pPr>
      <w:r w:rsidRPr="000E0567">
        <w:rPr>
          <w:bCs/>
          <w:sz w:val="20"/>
          <w:szCs w:val="20"/>
        </w:rPr>
        <w:t xml:space="preserve">от </w:t>
      </w:r>
      <w:r w:rsidR="00E01B11">
        <w:rPr>
          <w:bCs/>
          <w:sz w:val="20"/>
          <w:szCs w:val="20"/>
        </w:rPr>
        <w:t>28</w:t>
      </w:r>
      <w:r w:rsidR="00612648" w:rsidRPr="000E0567">
        <w:rPr>
          <w:bCs/>
          <w:sz w:val="20"/>
          <w:szCs w:val="20"/>
        </w:rPr>
        <w:t xml:space="preserve"> апреля</w:t>
      </w:r>
      <w:r w:rsidRPr="000E0567">
        <w:rPr>
          <w:bCs/>
          <w:sz w:val="20"/>
          <w:szCs w:val="20"/>
        </w:rPr>
        <w:t xml:space="preserve"> 2023 года № </w:t>
      </w:r>
      <w:r w:rsidR="00E01B11">
        <w:rPr>
          <w:bCs/>
          <w:sz w:val="20"/>
          <w:szCs w:val="20"/>
        </w:rPr>
        <w:t>13</w:t>
      </w:r>
      <w:r w:rsidRPr="000E0567">
        <w:rPr>
          <w:bCs/>
          <w:sz w:val="20"/>
          <w:szCs w:val="20"/>
        </w:rPr>
        <w:t>/</w:t>
      </w:r>
      <w:r w:rsidR="00970A7B">
        <w:rPr>
          <w:bCs/>
          <w:sz w:val="20"/>
          <w:szCs w:val="20"/>
        </w:rPr>
        <w:t>59</w:t>
      </w:r>
    </w:p>
    <w:p w:rsidR="009B73B2" w:rsidRPr="000E0567" w:rsidRDefault="009B73B2" w:rsidP="009B73B2">
      <w:pPr>
        <w:pStyle w:val="ConsPlusTitle"/>
        <w:widowControl/>
        <w:ind w:right="-1" w:firstLine="567"/>
        <w:jc w:val="right"/>
        <w:rPr>
          <w:rFonts w:ascii="Times New Roman" w:hAnsi="Times New Roman" w:cs="Times New Roman"/>
          <w:sz w:val="28"/>
        </w:rPr>
      </w:pPr>
    </w:p>
    <w:p w:rsidR="009B73B2" w:rsidRPr="005C48C7" w:rsidRDefault="009B73B2" w:rsidP="009B73B2">
      <w:pPr>
        <w:pStyle w:val="ConsPlusTitle"/>
        <w:widowControl/>
        <w:ind w:right="-1" w:firstLine="567"/>
        <w:jc w:val="right"/>
        <w:rPr>
          <w:rFonts w:ascii="Times New Roman" w:hAnsi="Times New Roman" w:cs="Times New Roman"/>
          <w:b w:val="0"/>
          <w:sz w:val="28"/>
        </w:rPr>
      </w:pPr>
      <w:r w:rsidRPr="005C48C7">
        <w:rPr>
          <w:rFonts w:ascii="Times New Roman" w:hAnsi="Times New Roman" w:cs="Times New Roman"/>
          <w:b w:val="0"/>
          <w:sz w:val="28"/>
        </w:rPr>
        <w:t>Проект</w:t>
      </w:r>
      <w:r w:rsidR="00970A7B">
        <w:rPr>
          <w:rFonts w:ascii="Times New Roman" w:hAnsi="Times New Roman" w:cs="Times New Roman"/>
          <w:b w:val="0"/>
          <w:sz w:val="28"/>
        </w:rPr>
        <w:t xml:space="preserve"> </w:t>
      </w:r>
      <w:r w:rsidR="00E01B11">
        <w:rPr>
          <w:rFonts w:ascii="Times New Roman" w:hAnsi="Times New Roman" w:cs="Times New Roman"/>
          <w:b w:val="0"/>
          <w:sz w:val="28"/>
        </w:rPr>
        <w:t>в</w:t>
      </w:r>
      <w:r w:rsidRPr="005C48C7">
        <w:rPr>
          <w:rFonts w:ascii="Times New Roman" w:hAnsi="Times New Roman" w:cs="Times New Roman"/>
          <w:b w:val="0"/>
          <w:sz w:val="28"/>
        </w:rPr>
        <w:t xml:space="preserve">несен </w:t>
      </w:r>
    </w:p>
    <w:p w:rsidR="009B73B2" w:rsidRPr="005C48C7" w:rsidRDefault="009B73B2" w:rsidP="009B73B2">
      <w:pPr>
        <w:pStyle w:val="ConsPlusTitle"/>
        <w:widowControl/>
        <w:ind w:right="-1" w:firstLine="567"/>
        <w:jc w:val="right"/>
        <w:rPr>
          <w:rFonts w:ascii="Times New Roman" w:hAnsi="Times New Roman" w:cs="Times New Roman"/>
          <w:b w:val="0"/>
          <w:sz w:val="28"/>
        </w:rPr>
      </w:pPr>
      <w:r w:rsidRPr="005C48C7">
        <w:rPr>
          <w:rFonts w:ascii="Times New Roman" w:hAnsi="Times New Roman" w:cs="Times New Roman"/>
          <w:b w:val="0"/>
          <w:sz w:val="28"/>
        </w:rPr>
        <w:t>Избирательной комиссией</w:t>
      </w:r>
    </w:p>
    <w:p w:rsidR="009B73B2" w:rsidRDefault="009B73B2" w:rsidP="009B73B2">
      <w:pPr>
        <w:pStyle w:val="ConsPlusTitle"/>
        <w:widowControl/>
        <w:ind w:right="-1" w:firstLine="567"/>
        <w:jc w:val="right"/>
        <w:rPr>
          <w:rFonts w:ascii="Times New Roman" w:hAnsi="Times New Roman" w:cs="Times New Roman"/>
          <w:sz w:val="28"/>
        </w:rPr>
      </w:pPr>
      <w:r w:rsidRPr="005C48C7">
        <w:rPr>
          <w:rFonts w:ascii="Times New Roman" w:hAnsi="Times New Roman" w:cs="Times New Roman"/>
          <w:b w:val="0"/>
          <w:sz w:val="28"/>
        </w:rPr>
        <w:t>Ленинградской области</w:t>
      </w:r>
    </w:p>
    <w:p w:rsidR="005C48C7" w:rsidRPr="00945CBC" w:rsidRDefault="005C48C7" w:rsidP="005C48C7">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Депутатам</w:t>
      </w:r>
      <w:r w:rsidR="00CB74A8">
        <w:rPr>
          <w:rFonts w:ascii="Times New Roman" w:hAnsi="Times New Roman" w:cs="Times New Roman"/>
          <w:b w:val="0"/>
          <w:sz w:val="28"/>
        </w:rPr>
        <w:t>и</w:t>
      </w:r>
    </w:p>
    <w:p w:rsidR="005C48C7" w:rsidRPr="00945CBC" w:rsidRDefault="005C48C7" w:rsidP="005C48C7">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Законодательного собрания </w:t>
      </w:r>
    </w:p>
    <w:p w:rsidR="005C48C7" w:rsidRPr="00945CBC" w:rsidRDefault="005C48C7" w:rsidP="005C48C7">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Ленинградской области</w:t>
      </w:r>
    </w:p>
    <w:p w:rsidR="005C48C7" w:rsidRDefault="005C48C7" w:rsidP="005C48C7">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С.М. Бебениным, </w:t>
      </w:r>
    </w:p>
    <w:p w:rsidR="005C48C7" w:rsidRDefault="005C48C7" w:rsidP="005C48C7">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С.Г. Еремеевым</w:t>
      </w:r>
      <w:r>
        <w:rPr>
          <w:rFonts w:ascii="Times New Roman" w:hAnsi="Times New Roman" w:cs="Times New Roman"/>
          <w:b w:val="0"/>
          <w:sz w:val="28"/>
        </w:rPr>
        <w:t>,</w:t>
      </w:r>
    </w:p>
    <w:p w:rsidR="005C48C7" w:rsidRPr="000E0567" w:rsidRDefault="005C48C7" w:rsidP="005C48C7">
      <w:pPr>
        <w:pStyle w:val="ConsPlusTitle"/>
        <w:widowControl/>
        <w:ind w:right="-1" w:firstLine="567"/>
        <w:jc w:val="right"/>
        <w:rPr>
          <w:rFonts w:ascii="Times New Roman" w:hAnsi="Times New Roman" w:cs="Times New Roman"/>
          <w:sz w:val="28"/>
        </w:rPr>
      </w:pPr>
      <w:r>
        <w:rPr>
          <w:rFonts w:ascii="Times New Roman" w:hAnsi="Times New Roman" w:cs="Times New Roman"/>
          <w:b w:val="0"/>
          <w:sz w:val="28"/>
        </w:rPr>
        <w:t>Д.В. Рытовым</w:t>
      </w:r>
    </w:p>
    <w:p w:rsidR="009B73B2" w:rsidRPr="000E0567" w:rsidRDefault="009B73B2" w:rsidP="008E7044">
      <w:pPr>
        <w:pStyle w:val="ConsPlusTitle"/>
        <w:widowControl/>
        <w:ind w:right="-1"/>
        <w:jc w:val="center"/>
        <w:rPr>
          <w:rFonts w:ascii="Times New Roman" w:hAnsi="Times New Roman" w:cs="Times New Roman"/>
          <w:sz w:val="28"/>
        </w:rPr>
      </w:pPr>
      <w:r w:rsidRPr="000E0567">
        <w:rPr>
          <w:rFonts w:ascii="Times New Roman" w:hAnsi="Times New Roman" w:cs="Times New Roman"/>
          <w:sz w:val="28"/>
        </w:rPr>
        <w:t>ЛЕНИНГРАДСКАЯ ОБЛАСТЬ</w:t>
      </w:r>
    </w:p>
    <w:p w:rsidR="009B73B2" w:rsidRPr="000E0567" w:rsidRDefault="009B73B2" w:rsidP="008E7044">
      <w:pPr>
        <w:pStyle w:val="ConsPlusTitle"/>
        <w:widowControl/>
        <w:ind w:right="-1"/>
        <w:jc w:val="center"/>
        <w:rPr>
          <w:rFonts w:ascii="Times New Roman" w:hAnsi="Times New Roman" w:cs="Times New Roman"/>
          <w:sz w:val="28"/>
        </w:rPr>
      </w:pPr>
    </w:p>
    <w:p w:rsidR="009B73B2" w:rsidRPr="000E0567" w:rsidRDefault="009B73B2" w:rsidP="008E7044">
      <w:pPr>
        <w:pStyle w:val="ConsPlusTitle"/>
        <w:widowControl/>
        <w:ind w:right="-1"/>
        <w:jc w:val="center"/>
        <w:rPr>
          <w:rFonts w:ascii="Times New Roman" w:hAnsi="Times New Roman" w:cs="Times New Roman"/>
          <w:sz w:val="28"/>
        </w:rPr>
      </w:pPr>
      <w:r w:rsidRPr="000E0567">
        <w:rPr>
          <w:rFonts w:ascii="Times New Roman" w:hAnsi="Times New Roman" w:cs="Times New Roman"/>
          <w:sz w:val="28"/>
        </w:rPr>
        <w:t>ОБЛАСТНОЙ ЗАКОН</w:t>
      </w:r>
    </w:p>
    <w:p w:rsidR="009B73B2" w:rsidRPr="000E0567" w:rsidRDefault="009B73B2" w:rsidP="008E7044">
      <w:pPr>
        <w:pStyle w:val="ConsPlusTitle"/>
        <w:widowControl/>
        <w:ind w:right="-1"/>
        <w:jc w:val="center"/>
        <w:rPr>
          <w:rFonts w:ascii="Times New Roman" w:hAnsi="Times New Roman" w:cs="Times New Roman"/>
          <w:sz w:val="28"/>
        </w:rPr>
      </w:pPr>
    </w:p>
    <w:p w:rsidR="00C511E1" w:rsidRPr="000E0567" w:rsidRDefault="009B73B2" w:rsidP="008E7044">
      <w:pPr>
        <w:pStyle w:val="ConsPlusNonformat"/>
        <w:widowControl/>
        <w:ind w:right="-1"/>
        <w:jc w:val="center"/>
        <w:rPr>
          <w:rFonts w:ascii="Times New Roman" w:hAnsi="Times New Roman" w:cs="Times New Roman"/>
          <w:sz w:val="28"/>
          <w:szCs w:val="28"/>
        </w:rPr>
      </w:pPr>
      <w:r w:rsidRPr="000E0567">
        <w:rPr>
          <w:rFonts w:ascii="Times New Roman" w:hAnsi="Times New Roman" w:cs="Times New Roman"/>
          <w:sz w:val="28"/>
          <w:szCs w:val="28"/>
        </w:rPr>
        <w:t>«О внесе</w:t>
      </w:r>
      <w:r w:rsidR="00C511E1" w:rsidRPr="000E0567">
        <w:rPr>
          <w:rFonts w:ascii="Times New Roman" w:hAnsi="Times New Roman" w:cs="Times New Roman"/>
          <w:sz w:val="28"/>
          <w:szCs w:val="28"/>
        </w:rPr>
        <w:t>нии изменений в областной закон</w:t>
      </w:r>
    </w:p>
    <w:p w:rsidR="009B73B2" w:rsidRPr="000E0567" w:rsidRDefault="009B73B2" w:rsidP="008E7044">
      <w:pPr>
        <w:pStyle w:val="ConsPlusNonformat"/>
        <w:widowControl/>
        <w:ind w:right="-1"/>
        <w:jc w:val="center"/>
        <w:rPr>
          <w:rFonts w:ascii="Times New Roman" w:hAnsi="Times New Roman" w:cs="Times New Roman"/>
          <w:sz w:val="28"/>
          <w:szCs w:val="28"/>
        </w:rPr>
      </w:pPr>
      <w:r w:rsidRPr="000E0567">
        <w:rPr>
          <w:rFonts w:ascii="Times New Roman" w:hAnsi="Times New Roman" w:cs="Times New Roman"/>
          <w:sz w:val="28"/>
          <w:szCs w:val="28"/>
        </w:rPr>
        <w:t>«</w:t>
      </w:r>
      <w:r w:rsidR="00C511E1" w:rsidRPr="000E0567">
        <w:rPr>
          <w:rFonts w:ascii="Times New Roman" w:hAnsi="Times New Roman" w:cs="Times New Roman"/>
          <w:sz w:val="28"/>
          <w:szCs w:val="28"/>
        </w:rPr>
        <w:t>О местном референдуме в Ленинградской области</w:t>
      </w:r>
      <w:r w:rsidRPr="000E0567">
        <w:rPr>
          <w:rFonts w:ascii="Times New Roman" w:hAnsi="Times New Roman" w:cs="Times New Roman"/>
          <w:sz w:val="28"/>
          <w:szCs w:val="28"/>
        </w:rPr>
        <w:t>»</w:t>
      </w:r>
    </w:p>
    <w:p w:rsidR="009B73B2" w:rsidRPr="000E0567" w:rsidRDefault="009B73B2" w:rsidP="009B73B2">
      <w:pPr>
        <w:pStyle w:val="ConsPlusNonformat"/>
        <w:widowControl/>
        <w:ind w:right="-1" w:firstLine="567"/>
        <w:jc w:val="center"/>
        <w:rPr>
          <w:rFonts w:ascii="Times New Roman" w:hAnsi="Times New Roman" w:cs="Times New Roman"/>
          <w:sz w:val="28"/>
        </w:rPr>
      </w:pPr>
    </w:p>
    <w:p w:rsidR="009B73B2" w:rsidRPr="000E0567" w:rsidRDefault="009B73B2" w:rsidP="009B73B2">
      <w:pPr>
        <w:autoSpaceDE w:val="0"/>
        <w:autoSpaceDN w:val="0"/>
        <w:adjustRightInd w:val="0"/>
        <w:ind w:right="-1" w:firstLine="567"/>
        <w:jc w:val="both"/>
        <w:rPr>
          <w:sz w:val="28"/>
          <w:szCs w:val="28"/>
        </w:rPr>
      </w:pPr>
      <w:r w:rsidRPr="000E0567">
        <w:rPr>
          <w:sz w:val="28"/>
          <w:szCs w:val="28"/>
        </w:rPr>
        <w:t>Статья 1</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Внести в областной закон от 9 июня 2007 года № 93-оз «О местном референдуме в Ленинградской области» (с последующими изменениями) следующие изменения: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1) часть 5 статьи 3 изложить в следующей редакции:</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«5. Иностранные граждане, за исключением случая, указанного в части 4 статьи 4 настоящего областного закона, лица без гражданства, иностранные организации, международные организации и международные общественные движения, иностранные агенты не вправе осуществлять деятельность, способствующую либо препятствующую выдвижению инициативы проведения и проведению местного референдума, достижению определенного результата на местном референдуме. Участие в кампаниях местного референдума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2) часть 1 статьи 4 дополнить абзацем следующего содержания: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случае принятия предусмотренного частями 1 или 2 статьи 34</w:t>
      </w:r>
      <w:r w:rsidRPr="00CB74A8">
        <w:rPr>
          <w:rFonts w:ascii="Times New Roman" w:hAnsi="Times New Roman" w:cs="Times New Roman"/>
          <w:sz w:val="28"/>
          <w:szCs w:val="28"/>
          <w:vertAlign w:val="superscript"/>
        </w:rPr>
        <w:t>1</w:t>
      </w:r>
      <w:r w:rsidRPr="000E0567">
        <w:rPr>
          <w:rFonts w:ascii="Times New Roman" w:hAnsi="Times New Roman" w:cs="Times New Roman"/>
          <w:sz w:val="28"/>
          <w:szCs w:val="28"/>
        </w:rPr>
        <w:t xml:space="preserve"> настоящего областного закона решения о голосовании в течение нескольких дней подряд, установленные настоящим областным законом условия реализации гражданами Российской Федерации права на участие в местном референдуме, других действиях по подготовке и проведению местного референдума, связанные с достижением возраста 18 лет, определяются исходя из последнего возможного дня голосования на местном референдуме.»</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3) в статье 8:</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а) часть 2 изложить в следующей редакции:</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«2. Инициативная группа по проведению местного референдума обращается в территориальную избирательную комиссию, которая по решению Избирательной комиссии Ленинградской области исполняет полномочия по подготовке и проведению местного референдуму, с ходатайством о регистрации инициативной группы по проведению местного референдума (далее – территориальная комиссия местного референдума).»;</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в части 5 слово «Муниципальная» заменить словом «Территориальная»;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в части 7 слово «муниципальная» заменить словом «территориальная»,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г) в части 9 слово «муниципальная» заменить словом «территориальная»;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д) в части 10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е) часть 12:</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абзаце 1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абзаце 3 слово «муниципальную» заменить словом «территориальную», слово «Муниципальная» заменить словом «Территориальная»;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ж) в части 14 слово «муниципальную» заменить словом «территориальную», слово «муниципальная» заменить словом «территориальная»;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4) в статье 9:</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а) часть 4:</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абзац первый дополнить предложением следующего содержания: «На основании формы подписного листа, установленной приложением 9 к Федеральному закону, территориальная комиссия местного референдума утверждает образец заполнения подписного листа в части, касающейся указания наименования муниципального образования.»;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в абзаце третьем в первом предложении слово «свою» заменить словами «свои фамилию, имя, отчество,», в третьем предложении слово «Подпись» заменить словами «Фамилия, имя, отчество, подпись»; </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абзаце четвертом слово «свою» заменить словами «свои фамилию, имя, отчество,»;</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в части 5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часть 6 изложить в следующей редакции:</w:t>
      </w:r>
    </w:p>
    <w:p w:rsidR="00C511E1" w:rsidRPr="00570C20"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«6. Подписные листы, пронумерованные и сброшюрованные (не более 100 листов в одной папке) в виде папок, протокол об итогах сбора на бумажном носителе и в машиночитаемом виде передаются </w:t>
      </w:r>
      <w:r w:rsidRPr="00570C20">
        <w:rPr>
          <w:rFonts w:ascii="Times New Roman" w:hAnsi="Times New Roman" w:cs="Times New Roman"/>
          <w:sz w:val="28"/>
          <w:szCs w:val="28"/>
        </w:rPr>
        <w:t>уполномоченным представителем инициативной группы по проведению местного референдума в территориальную комиссию местного референдума не позднее 18 часов</w:t>
      </w:r>
      <w:r w:rsidR="003475E7" w:rsidRPr="00570C20">
        <w:rPr>
          <w:rFonts w:ascii="Times New Roman" w:hAnsi="Times New Roman" w:cs="Times New Roman"/>
          <w:sz w:val="28"/>
          <w:szCs w:val="28"/>
        </w:rPr>
        <w:t xml:space="preserve"> по местному времени</w:t>
      </w:r>
      <w:r w:rsidRPr="00570C20">
        <w:rPr>
          <w:rFonts w:ascii="Times New Roman" w:hAnsi="Times New Roman" w:cs="Times New Roman"/>
          <w:sz w:val="28"/>
          <w:szCs w:val="28"/>
        </w:rPr>
        <w:t xml:space="preserve"> дня, в который истекает срок сбора подписей в поддержку инициативы проведения местного референдума.»;</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5) в статье 10:</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а) в части 3 слово «Муниципальная» заменить словом «Территориальная»;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б) в части 6 слово «муниципальной» заменить словом «территориальной», слово «муниципальная» заменить словом «территориальная»;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в части 8:</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пункт 9 дополнить предложением следующего содержания: «Неточное указание в подписном листе наименования муниципального образования, если оно соответствует образцу, утвержденному в соответствии с частью 4 статьи 9 настоящего областного закона, не может служить основанием для признания подписей участников местного референдума недействительными;»;</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пункте 11 после слов «в этот подписной лист,» дополнить словами «а также если фамилия, имя, отчество указаны участником местного референдума несобственноручно,»;</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г) в части 9 слово «муниципальную» заменить словом «территориальную»;</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д) в части 12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е) в части 13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5) в статье 11:</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а) в части 1 слово «муниципальная» заменить словом «территориальная»,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б) в части 2:</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 xml:space="preserve">в абзаце первом слово «муниципальная» заменить словом «территориальная», «муниципальной» заменить словом «территориальной»; </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пункте 2 цифру «10» заменить цифрой «5»;</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пункте 2</w:t>
      </w:r>
      <w:r w:rsidRPr="00570C20">
        <w:rPr>
          <w:rFonts w:ascii="Times New Roman" w:hAnsi="Times New Roman" w:cs="Times New Roman"/>
          <w:sz w:val="28"/>
          <w:szCs w:val="28"/>
          <w:vertAlign w:val="superscript"/>
        </w:rPr>
        <w:t>1</w:t>
      </w:r>
      <w:r w:rsidRPr="00570C20">
        <w:rPr>
          <w:rFonts w:ascii="Times New Roman" w:hAnsi="Times New Roman" w:cs="Times New Roman"/>
          <w:sz w:val="28"/>
          <w:szCs w:val="28"/>
        </w:rPr>
        <w:t xml:space="preserve"> цифру «10» заменить цифрой «5»;</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в части 3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г) в части 4 слова «муниципальная избирательная комиссия» заменить словами «</w:t>
      </w:r>
      <w:r w:rsidR="006A03B4" w:rsidRPr="00570C20">
        <w:rPr>
          <w:rFonts w:ascii="Times New Roman" w:hAnsi="Times New Roman" w:cs="Times New Roman"/>
          <w:sz w:val="28"/>
          <w:szCs w:val="28"/>
        </w:rPr>
        <w:t>территориальная комиссия местного референдума</w:t>
      </w:r>
      <w:r w:rsidRPr="00570C20">
        <w:rPr>
          <w:rFonts w:ascii="Times New Roman" w:hAnsi="Times New Roman" w:cs="Times New Roman"/>
          <w:sz w:val="28"/>
          <w:szCs w:val="28"/>
        </w:rPr>
        <w:t>»;</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6) в статье 13:</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а) в части 1 слово «муниципальная» заменить словом «территориальная»;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б) в части 6 слово «соответствующую» заменить словом «территориальную»;</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в части 8 слово «муниципальной» заменить словом «территориальной», слово «муниципальная» заменить словом «территориальная»;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г) в части 10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д) в части 11 слово «Муниципальная» заменить словом «Территориальная»;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е) дополнить частью 12</w:t>
      </w:r>
      <w:r w:rsidRPr="00570C20">
        <w:rPr>
          <w:rFonts w:ascii="Times New Roman" w:hAnsi="Times New Roman" w:cs="Times New Roman"/>
          <w:sz w:val="28"/>
          <w:szCs w:val="28"/>
          <w:vertAlign w:val="superscript"/>
        </w:rPr>
        <w:t>1</w:t>
      </w:r>
      <w:r w:rsidRPr="00570C20">
        <w:rPr>
          <w:rFonts w:ascii="Times New Roman" w:hAnsi="Times New Roman" w:cs="Times New Roman"/>
          <w:sz w:val="28"/>
          <w:szCs w:val="28"/>
        </w:rPr>
        <w:t xml:space="preserve"> следующего содержания: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«12</w:t>
      </w:r>
      <w:r w:rsidRPr="00570C20">
        <w:rPr>
          <w:rFonts w:ascii="Times New Roman" w:hAnsi="Times New Roman" w:cs="Times New Roman"/>
          <w:sz w:val="28"/>
          <w:szCs w:val="28"/>
          <w:vertAlign w:val="superscript"/>
        </w:rPr>
        <w:t>1</w:t>
      </w:r>
      <w:r w:rsidRPr="00570C20">
        <w:rPr>
          <w:rFonts w:ascii="Times New Roman" w:hAnsi="Times New Roman" w:cs="Times New Roman"/>
          <w:sz w:val="28"/>
          <w:szCs w:val="28"/>
        </w:rPr>
        <w:t>. Список участников референдума может составляться, уточняться и использоваться в электронном виде в порядке и сроки, определенные Избирательной комиссией Ленинградской области с учетом требований, установленных Центральной избирательной комиссией Российской Федерации.</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случае составления, уточнения и использования списка участников референдума в электронном виде его копия изготавливается путем распечатки списка участников референдума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комиссии</w:t>
      </w:r>
      <w:r w:rsidR="006A03B4" w:rsidRPr="00570C20">
        <w:rPr>
          <w:rFonts w:ascii="Times New Roman" w:hAnsi="Times New Roman" w:cs="Times New Roman"/>
          <w:sz w:val="28"/>
          <w:szCs w:val="28"/>
        </w:rPr>
        <w:t xml:space="preserve"> </w:t>
      </w:r>
      <w:r w:rsidR="006A03B4" w:rsidRPr="00570C20">
        <w:rPr>
          <w:rFonts w:ascii="Times New Roman" w:hAnsi="Times New Roman" w:cs="Times New Roman"/>
          <w:bCs/>
          <w:sz w:val="28"/>
          <w:szCs w:val="28"/>
        </w:rPr>
        <w:t>местного референдума</w:t>
      </w:r>
      <w:r w:rsidRPr="00570C20">
        <w:rPr>
          <w:rFonts w:ascii="Times New Roman" w:hAnsi="Times New Roman" w:cs="Times New Roman"/>
          <w:sz w:val="28"/>
          <w:szCs w:val="28"/>
        </w:rPr>
        <w:t xml:space="preserve"> и печатью участковой комиссии</w:t>
      </w:r>
      <w:r w:rsidR="006A03B4" w:rsidRPr="00570C20">
        <w:rPr>
          <w:rFonts w:ascii="Times New Roman" w:hAnsi="Times New Roman" w:cs="Times New Roman"/>
          <w:sz w:val="28"/>
          <w:szCs w:val="28"/>
        </w:rPr>
        <w:t xml:space="preserve"> </w:t>
      </w:r>
      <w:r w:rsidR="006A03B4" w:rsidRPr="00570C20">
        <w:rPr>
          <w:rFonts w:ascii="Times New Roman" w:hAnsi="Times New Roman" w:cs="Times New Roman"/>
          <w:bCs/>
          <w:sz w:val="28"/>
          <w:szCs w:val="28"/>
        </w:rPr>
        <w:t>местного референдума</w:t>
      </w:r>
      <w:r w:rsidRPr="00570C20">
        <w:rPr>
          <w:rFonts w:ascii="Times New Roman" w:hAnsi="Times New Roman" w:cs="Times New Roman"/>
          <w:sz w:val="28"/>
          <w:szCs w:val="28"/>
        </w:rPr>
        <w:t>. Указанная копия равнозначна по своей юридической силе списку участников референдума в электронном виде. Хранение указанной копии осуществляется в порядке, определяемом в соответствии с Федеральным законом в отношении хранения документации референдума.»;</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е) в части 14 после слов «находящихся вне места расположения воинской части,» дополнить словами «и участники местного референдума, работающие вахтовым методом,»</w:t>
      </w:r>
      <w:r w:rsidR="00E01B11" w:rsidRPr="00570C20">
        <w:rPr>
          <w:rFonts w:ascii="Times New Roman" w:hAnsi="Times New Roman" w:cs="Times New Roman"/>
          <w:sz w:val="28"/>
          <w:szCs w:val="28"/>
        </w:rPr>
        <w:t>, после слов «три дня до дня» дополнить словами «(первого дня)»</w:t>
      </w:r>
      <w:r w:rsidRPr="00570C20">
        <w:rPr>
          <w:rFonts w:ascii="Times New Roman" w:hAnsi="Times New Roman" w:cs="Times New Roman"/>
          <w:sz w:val="28"/>
          <w:szCs w:val="28"/>
        </w:rPr>
        <w:t>;</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7) в статье 21:</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а) в пункте 3 части 1 слова «выпуска и распространения» заменить словами «изготовления и распространения, в том числе в информационно-телекоммуникационных сетях, включая сеть «Интернет»,»;</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б) дополнить частью 2</w:t>
      </w:r>
      <w:r w:rsidRPr="00570C20">
        <w:rPr>
          <w:rFonts w:ascii="Times New Roman" w:hAnsi="Times New Roman" w:cs="Times New Roman"/>
          <w:sz w:val="28"/>
          <w:szCs w:val="28"/>
          <w:vertAlign w:val="superscript"/>
        </w:rPr>
        <w:t>1</w:t>
      </w:r>
      <w:r w:rsidRPr="00570C20">
        <w:rPr>
          <w:rFonts w:ascii="Times New Roman" w:hAnsi="Times New Roman" w:cs="Times New Roman"/>
          <w:sz w:val="28"/>
          <w:szCs w:val="28"/>
        </w:rPr>
        <w:t xml:space="preserve"> следующего содержания: </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«2</w:t>
      </w:r>
      <w:r w:rsidRPr="00570C20">
        <w:rPr>
          <w:rFonts w:ascii="Times New Roman" w:hAnsi="Times New Roman" w:cs="Times New Roman"/>
          <w:sz w:val="28"/>
          <w:szCs w:val="28"/>
          <w:vertAlign w:val="superscript"/>
        </w:rPr>
        <w:t>1</w:t>
      </w:r>
      <w:r w:rsidRPr="00570C20">
        <w:rPr>
          <w:rFonts w:ascii="Times New Roman" w:hAnsi="Times New Roman" w:cs="Times New Roman"/>
          <w:sz w:val="28"/>
          <w:szCs w:val="28"/>
        </w:rPr>
        <w:t>.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референдумах.»;</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в части 8 слово «муниципальную» заменить словом «территориальную»;</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г) в части 9 слово «муниципальную» заменить словом «территориальную»;</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8) в статье 23:</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а) в абзаце 3 части 1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б) часть 3 дополнить словами «, услуги по размещению агитационных материалов в сетевых изданиях.»;</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в части 5 слово «муниципальную» заменить словом «территориальную»;</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г) в части 6 слово «муниципальную» заменить словом «территориальную»;</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д) в части 7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е) в части 10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9) в статье 26:</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а) в части 3 слово «муниципальной» заменить словом «территориальной», слово «муниципальная» заменить словом «территориальная»;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б) в абзаце 2 части 4 слово «муниципальную» заменить словом «территориальную»;</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в части 7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10) в статье 27:</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а) в наименовании слово «выпуска» заменить словом «изготовления»;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б) в части 1 слово «муниципальную» заменить словом «территориальную»;</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в части 2 слово «выпуска» заменить словом «изготовления»;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г) в части 3 первое предложение изложить в следующей редакции: «Экземпляры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 иных агитационных материалов до начала их распространения должны быть представлены инициативной группой по проведению местного референдума и иной группой участников местного референдума (инициативной агитационной группой) в территориальную комиссию местного референдума.»;</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д) в части 7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 xml:space="preserve">е) часть 11 изложить в следующей редакции: </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«11. 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со статьями 24 и 25 настоящего областного закона.»;</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11) в статье 28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12) часть 7 статьи 29 изложить в следующей редакции:</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 xml:space="preserve">«7. 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настоящего областного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Федеральным законом, настоящим областным законом порядка проведения агитации по вопросам местного референдума </w:t>
      </w:r>
      <w:r w:rsidR="00E01B11" w:rsidRPr="00570C20">
        <w:rPr>
          <w:rFonts w:ascii="Times New Roman" w:hAnsi="Times New Roman" w:cs="Times New Roman"/>
          <w:sz w:val="28"/>
          <w:szCs w:val="28"/>
        </w:rPr>
        <w:t>территориальная</w:t>
      </w:r>
      <w:r w:rsidRPr="00570C20">
        <w:rPr>
          <w:rFonts w:ascii="Times New Roman" w:hAnsi="Times New Roman" w:cs="Times New Roman"/>
          <w:sz w:val="28"/>
          <w:szCs w:val="28"/>
        </w:rPr>
        <w:t xml:space="preserve"> комиссия местного референдума обязана обратиться в правоохранительные органы, суд, федеральный орган по 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13) в статье 30:</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а) в части 1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б) в части 2 слова «избирательная комиссия муниципального образования» заменить «</w:t>
      </w:r>
      <w:r w:rsidR="006A03B4" w:rsidRPr="00570C20">
        <w:rPr>
          <w:rFonts w:ascii="Times New Roman" w:hAnsi="Times New Roman" w:cs="Times New Roman"/>
          <w:sz w:val="28"/>
          <w:szCs w:val="28"/>
        </w:rPr>
        <w:t>территориальная комиссия местного референдума</w:t>
      </w:r>
      <w:r w:rsidRPr="00570C20">
        <w:rPr>
          <w:rFonts w:ascii="Times New Roman" w:hAnsi="Times New Roman" w:cs="Times New Roman"/>
          <w:sz w:val="28"/>
          <w:szCs w:val="28"/>
        </w:rPr>
        <w:t>»;</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в части 3 слово «муниципальную» заменить словом «территориальную», слово «</w:t>
      </w:r>
      <w:r w:rsidR="006A03B4" w:rsidRPr="00570C20">
        <w:rPr>
          <w:rFonts w:ascii="Times New Roman" w:hAnsi="Times New Roman" w:cs="Times New Roman"/>
          <w:sz w:val="28"/>
          <w:szCs w:val="28"/>
        </w:rPr>
        <w:t>М</w:t>
      </w:r>
      <w:r w:rsidRPr="00570C20">
        <w:rPr>
          <w:rFonts w:ascii="Times New Roman" w:hAnsi="Times New Roman" w:cs="Times New Roman"/>
          <w:sz w:val="28"/>
          <w:szCs w:val="28"/>
        </w:rPr>
        <w:t>униципальная» заменить словом «</w:t>
      </w:r>
      <w:r w:rsidR="006A03B4" w:rsidRPr="00570C20">
        <w:rPr>
          <w:rFonts w:ascii="Times New Roman" w:hAnsi="Times New Roman" w:cs="Times New Roman"/>
          <w:sz w:val="28"/>
          <w:szCs w:val="28"/>
        </w:rPr>
        <w:t>Т</w:t>
      </w:r>
      <w:r w:rsidRPr="00570C20">
        <w:rPr>
          <w:rFonts w:ascii="Times New Roman" w:hAnsi="Times New Roman" w:cs="Times New Roman"/>
          <w:sz w:val="28"/>
          <w:szCs w:val="28"/>
        </w:rPr>
        <w:t>ерриториальная»;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г) часть 4 изложить в следующей редакции:</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«4. Порядок открытия и ведения счетов, учета, отчетности и перечисления денежных средств, выделенных из местного бюджета территориальной комиссии местного референдума на подготовку и проведение местного референдума, эксплуатацию и развитие средств автоматизации, обучение организаторов и участников местного референдума, обеспечение деятельности комиссий местного референдума, устанавливается Избирательной комиссией Ленинградской области по согласованию с Северо-Западным главным управлением Центрального банка Российской Федерации. Денежные средства перечисляются на счета, открываемые территориальным комиссиям местного референдума в учреждениях Центрального банка Российской Федерации, а в случае их отсутствия на территории, на которую распространяются полномочия территориальной комиссии местного референдума, – в филиалах публичного акционерного общества «Сбербанк России» (далее – филиал ПАО Сбербанк).»;</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14) в статье 31:</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а) в части 1 слово «муниципальную» заменить словом «территориальную»;</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б) в части 3 слово «муниципальной» заменить словом «территориальной»;</w:t>
      </w:r>
    </w:p>
    <w:p w:rsidR="00E01B11" w:rsidRPr="00570C20" w:rsidRDefault="00C511E1" w:rsidP="00E01B1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в части 4 слова «муниципальную комиссию местного референдума и внутреннее структурное подразделение Северо-Западного банка «ПАО «Сбербанк России» заменить словами «территориальную комиссию местного референдума и в филиале ПАО Сбербанк»;</w:t>
      </w:r>
    </w:p>
    <w:p w:rsidR="00C511E1" w:rsidRPr="00570C20" w:rsidRDefault="00C511E1" w:rsidP="00E01B1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 xml:space="preserve">г) </w:t>
      </w:r>
      <w:r w:rsidR="00E01B11" w:rsidRPr="00570C20">
        <w:rPr>
          <w:rFonts w:ascii="Times New Roman" w:hAnsi="Times New Roman" w:cs="Times New Roman"/>
          <w:sz w:val="28"/>
          <w:szCs w:val="28"/>
        </w:rPr>
        <w:t xml:space="preserve">в </w:t>
      </w:r>
      <w:r w:rsidRPr="00570C20">
        <w:rPr>
          <w:rFonts w:ascii="Times New Roman" w:hAnsi="Times New Roman" w:cs="Times New Roman"/>
          <w:sz w:val="28"/>
          <w:szCs w:val="28"/>
        </w:rPr>
        <w:t>пункт</w:t>
      </w:r>
      <w:r w:rsidR="00E01B11" w:rsidRPr="00570C20">
        <w:rPr>
          <w:rFonts w:ascii="Times New Roman" w:hAnsi="Times New Roman" w:cs="Times New Roman"/>
          <w:sz w:val="28"/>
          <w:szCs w:val="28"/>
        </w:rPr>
        <w:t>е</w:t>
      </w:r>
      <w:r w:rsidRPr="00570C20">
        <w:rPr>
          <w:rFonts w:ascii="Times New Roman" w:hAnsi="Times New Roman" w:cs="Times New Roman"/>
          <w:sz w:val="28"/>
          <w:szCs w:val="28"/>
        </w:rPr>
        <w:t xml:space="preserve"> 14 части 6 </w:t>
      </w:r>
      <w:r w:rsidR="00E01B11" w:rsidRPr="00570C20">
        <w:rPr>
          <w:rFonts w:ascii="Times New Roman" w:hAnsi="Times New Roman" w:cs="Times New Roman"/>
          <w:sz w:val="28"/>
          <w:szCs w:val="28"/>
        </w:rPr>
        <w:t>слова «некоммерческим организациям, выполняющим функции иностранного агента» заменить словами «юридическим и физическим лицам, являющимся иностранными агентами, и российским юридическим лицам, учрежденным иностранными агентами</w:t>
      </w:r>
      <w:r w:rsidRPr="00570C20">
        <w:rPr>
          <w:rFonts w:ascii="Times New Roman" w:hAnsi="Times New Roman" w:cs="Times New Roman"/>
          <w:sz w:val="28"/>
          <w:szCs w:val="28"/>
        </w:rPr>
        <w:t>»;</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д) часть 8:</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дополнить новым первым предложением следующего содержания: «Добровольное пожертвование гражданина Российской Федерации в фонд местного референдума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е) в части 10 после слова «недостоверными» дополнить словами «или неполными, если инициативная группа по проведению местного референдума, иная группа участников местного референдума своевременно не получили информацию о неправомерности данных пожертвований или неполноте сведений о жертвователе»;</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ж) в части 13 слова «муниципальной комиссии местного референдума уполномоченным представителем по финансовым вопросам инициативной группы по проведению местного референдума во внутреннем структурном подразделении Северо-Западного банка ПАО «Сбербанк России» заменить словами «территориальной комиссии местного референдума уполномоченным представителем по финансовым вопросам инициативной группы по проведению местного референдума в филиале ПАО Сбербанк»;</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з) часть 14 изложить в следующей редакции:</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«14. При проведении местного референдума порядок открытия, ведения и закрытия указанных в части 12 настоящей статьи счетов устанавливается Избирательной комиссией Ленинградской области по согласованию с Северо-Западным главным управлением Центрального банка Российской Федерации. Порядок и формы учета и отчетности о поступлении средств фондов местного референдума и расходовании этих средств, в том числе по каждой операции, устанавливаются территориальной комиссией местного референдума.»;</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и) в части 15 слова «внутренним структурным подразделением Северо-Западного банка ПАО «Сбербанк России» по указанию муниципальной» заменить словами «филиалом ПАО Сбербанк по указанию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15) в статье 32:</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а) в части 7 слово «муниципальную» заменить словом «территориальную»,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б) в части 7</w:t>
      </w:r>
      <w:r w:rsidRPr="00570C20">
        <w:rPr>
          <w:rFonts w:ascii="Times New Roman" w:hAnsi="Times New Roman" w:cs="Times New Roman"/>
          <w:sz w:val="28"/>
          <w:szCs w:val="28"/>
          <w:vertAlign w:val="superscript"/>
        </w:rPr>
        <w:t>1</w:t>
      </w:r>
      <w:r w:rsidRPr="00570C20">
        <w:rPr>
          <w:rFonts w:ascii="Times New Roman" w:hAnsi="Times New Roman" w:cs="Times New Roman"/>
          <w:sz w:val="28"/>
          <w:szCs w:val="28"/>
        </w:rPr>
        <w:t xml:space="preserve"> слово «муниципальную» заменить словом «территориальную»;</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в части 8 после слов «за три дня до дня» дополнить словами «(первого дня)»;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г) абзац второй части 10 изложить в следующей редакции: «Оставшиеся на специальном счете фонда местного референдума неизрасходованные денежные средства филиал ПАО Сбербанк обязан по истечении 60 дней со дня голосования перечислить в доход бюджета муниципального образования и закрыть этот счет.»;</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д) в части 12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16) в статье 33</w:t>
      </w:r>
      <w:r w:rsidRPr="00570C20">
        <w:rPr>
          <w:rFonts w:ascii="Times New Roman" w:hAnsi="Times New Roman" w:cs="Times New Roman"/>
          <w:sz w:val="28"/>
          <w:szCs w:val="28"/>
          <w:vertAlign w:val="superscript"/>
        </w:rPr>
        <w:t>1</w:t>
      </w:r>
      <w:r w:rsidRPr="00570C20">
        <w:rPr>
          <w:rFonts w:ascii="Times New Roman" w:hAnsi="Times New Roman" w:cs="Times New Roman"/>
          <w:sz w:val="28"/>
          <w:szCs w:val="28"/>
        </w:rPr>
        <w:t xml:space="preserve">: </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а) в части 1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б) в части 2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в части 8 слово «муниципальной» заменить словом «территориальной», слово «Муниципальная» заменить словом «Территориальная»,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г) в части 14 слово «муниципальной» заменить словом «территориальной», слово «муниципальная» заменить словом «территориальная»;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17) в статье 34:</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а) в части 1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б) в части 2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 xml:space="preserve">в) в части 3 слово «муниципальной» заменить словом «территориальной», </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18) дополнить статьей 34</w:t>
      </w:r>
      <w:r w:rsidRPr="00570C20">
        <w:rPr>
          <w:rFonts w:ascii="Times New Roman" w:hAnsi="Times New Roman" w:cs="Times New Roman"/>
          <w:sz w:val="28"/>
          <w:szCs w:val="28"/>
          <w:vertAlign w:val="superscript"/>
        </w:rPr>
        <w:t>1</w:t>
      </w:r>
      <w:r w:rsidRPr="00570C20">
        <w:rPr>
          <w:rFonts w:ascii="Times New Roman" w:hAnsi="Times New Roman" w:cs="Times New Roman"/>
          <w:sz w:val="28"/>
          <w:szCs w:val="28"/>
        </w:rPr>
        <w:t xml:space="preserve"> следующего содержания: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w:t>
      </w:r>
      <w:r w:rsidRPr="00570C20">
        <w:rPr>
          <w:rFonts w:ascii="Times New Roman" w:hAnsi="Times New Roman" w:cs="Times New Roman"/>
          <w:b/>
          <w:sz w:val="28"/>
          <w:szCs w:val="28"/>
        </w:rPr>
        <w:t>Статья 34</w:t>
      </w:r>
      <w:r w:rsidRPr="00570C20">
        <w:rPr>
          <w:rFonts w:ascii="Times New Roman" w:hAnsi="Times New Roman" w:cs="Times New Roman"/>
          <w:b/>
          <w:sz w:val="28"/>
          <w:szCs w:val="28"/>
          <w:vertAlign w:val="superscript"/>
        </w:rPr>
        <w:t>1</w:t>
      </w:r>
      <w:r w:rsidRPr="00570C20">
        <w:rPr>
          <w:rFonts w:ascii="Times New Roman" w:hAnsi="Times New Roman" w:cs="Times New Roman"/>
          <w:b/>
          <w:sz w:val="28"/>
          <w:szCs w:val="28"/>
        </w:rPr>
        <w:t>. Дни голосования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1. По решению Избирательной комиссии Ленинградской области голосование на местном референдуме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w:t>
      </w:r>
      <w:r w:rsidR="00EB4588" w:rsidRPr="00570C20">
        <w:rPr>
          <w:rFonts w:ascii="Times New Roman" w:hAnsi="Times New Roman" w:cs="Times New Roman"/>
          <w:sz w:val="28"/>
          <w:szCs w:val="28"/>
        </w:rPr>
        <w:t xml:space="preserve"> местного</w:t>
      </w:r>
      <w:r w:rsidRPr="00570C20">
        <w:rPr>
          <w:rFonts w:ascii="Times New Roman" w:hAnsi="Times New Roman" w:cs="Times New Roman"/>
          <w:sz w:val="28"/>
          <w:szCs w:val="28"/>
        </w:rPr>
        <w:t xml:space="preserve"> референдума и не подлежит пересмотру. </w:t>
      </w:r>
    </w:p>
    <w:p w:rsidR="00C511E1" w:rsidRPr="00570C20" w:rsidRDefault="00EB4588"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2</w:t>
      </w:r>
      <w:r w:rsidR="00C511E1" w:rsidRPr="00570C20">
        <w:rPr>
          <w:rFonts w:ascii="Times New Roman" w:hAnsi="Times New Roman" w:cs="Times New Roman"/>
          <w:sz w:val="28"/>
          <w:szCs w:val="28"/>
        </w:rPr>
        <w:t xml:space="preserve">. В случае принятия решения о проведении голосования в течение нескольких дней подряд предусмотренные </w:t>
      </w:r>
      <w:r w:rsidR="00A1546E" w:rsidRPr="00570C20">
        <w:rPr>
          <w:rFonts w:ascii="Times New Roman" w:hAnsi="Times New Roman" w:cs="Times New Roman"/>
          <w:sz w:val="28"/>
          <w:szCs w:val="28"/>
        </w:rPr>
        <w:t xml:space="preserve">Федеральным законом, </w:t>
      </w:r>
      <w:r w:rsidR="00C511E1" w:rsidRPr="00570C20">
        <w:rPr>
          <w:rFonts w:ascii="Times New Roman" w:hAnsi="Times New Roman" w:cs="Times New Roman"/>
          <w:sz w:val="28"/>
          <w:szCs w:val="28"/>
        </w:rPr>
        <w:t xml:space="preserve">настоящим областным законом сроки действий по подготовке и проведению местного референдума, осуществляемых до дня голосования или после него, отсчитываются от последнего из указанных дней голосования, если </w:t>
      </w:r>
      <w:r w:rsidR="00A1546E" w:rsidRPr="00570C20">
        <w:rPr>
          <w:rFonts w:ascii="Times New Roman" w:hAnsi="Times New Roman" w:cs="Times New Roman"/>
          <w:sz w:val="28"/>
          <w:szCs w:val="28"/>
        </w:rPr>
        <w:t xml:space="preserve">Федеральным законом, </w:t>
      </w:r>
      <w:r w:rsidR="00C511E1" w:rsidRPr="00570C20">
        <w:rPr>
          <w:rFonts w:ascii="Times New Roman" w:hAnsi="Times New Roman" w:cs="Times New Roman"/>
          <w:sz w:val="28"/>
          <w:szCs w:val="28"/>
        </w:rPr>
        <w:t xml:space="preserve">настоящим областным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w:t>
      </w:r>
      <w:r w:rsidR="00A1546E" w:rsidRPr="00570C20">
        <w:rPr>
          <w:rFonts w:ascii="Times New Roman" w:hAnsi="Times New Roman" w:cs="Times New Roman"/>
          <w:sz w:val="28"/>
          <w:szCs w:val="28"/>
        </w:rPr>
        <w:t xml:space="preserve">Федеральным законом, </w:t>
      </w:r>
      <w:r w:rsidR="00C511E1" w:rsidRPr="00570C20">
        <w:rPr>
          <w:rFonts w:ascii="Times New Roman" w:hAnsi="Times New Roman" w:cs="Times New Roman"/>
          <w:sz w:val="28"/>
          <w:szCs w:val="28"/>
        </w:rPr>
        <w:t xml:space="preserve">настоящим областным законом не предусмотрено иное. </w:t>
      </w:r>
    </w:p>
    <w:p w:rsidR="00C511E1" w:rsidRPr="00570C20" w:rsidRDefault="00EB4588"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3</w:t>
      </w:r>
      <w:r w:rsidR="00C511E1" w:rsidRPr="00570C20">
        <w:rPr>
          <w:rFonts w:ascii="Times New Roman" w:hAnsi="Times New Roman" w:cs="Times New Roman"/>
          <w:sz w:val="28"/>
          <w:szCs w:val="28"/>
        </w:rPr>
        <w:t>. По решению Избирательной комиссии Ленинградской области в период, определенный в соответствии с частью 1 настоящей статьи, может быть проведено голосование с использованием следующих дополнительных возможностей реализации права на участие в</w:t>
      </w:r>
      <w:r w:rsidRPr="00570C20">
        <w:rPr>
          <w:rFonts w:ascii="Times New Roman" w:hAnsi="Times New Roman" w:cs="Times New Roman"/>
          <w:sz w:val="28"/>
          <w:szCs w:val="28"/>
        </w:rPr>
        <w:t xml:space="preserve"> местном</w:t>
      </w:r>
      <w:r w:rsidR="00C511E1" w:rsidRPr="00570C20">
        <w:rPr>
          <w:rFonts w:ascii="Times New Roman" w:hAnsi="Times New Roman" w:cs="Times New Roman"/>
          <w:sz w:val="28"/>
          <w:szCs w:val="28"/>
        </w:rPr>
        <w:t xml:space="preserve"> референдуме граждан Российской Федерации: </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1) голосование участников</w:t>
      </w:r>
      <w:r w:rsidR="00EB4588" w:rsidRPr="00570C20">
        <w:rPr>
          <w:rFonts w:ascii="Times New Roman" w:hAnsi="Times New Roman" w:cs="Times New Roman"/>
          <w:sz w:val="28"/>
          <w:szCs w:val="28"/>
        </w:rPr>
        <w:t xml:space="preserve"> местного</w:t>
      </w:r>
      <w:r w:rsidRPr="00570C20">
        <w:rPr>
          <w:rFonts w:ascii="Times New Roman" w:hAnsi="Times New Roman" w:cs="Times New Roman"/>
          <w:sz w:val="28"/>
          <w:szCs w:val="28"/>
        </w:rPr>
        <w:t xml:space="preserve"> референдума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 </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 xml:space="preserve">2) голосование групп участников </w:t>
      </w:r>
      <w:r w:rsidR="00EB4588" w:rsidRPr="00570C20">
        <w:rPr>
          <w:rFonts w:ascii="Times New Roman" w:hAnsi="Times New Roman" w:cs="Times New Roman"/>
          <w:sz w:val="28"/>
          <w:szCs w:val="28"/>
        </w:rPr>
        <w:t xml:space="preserve">местного </w:t>
      </w:r>
      <w:r w:rsidRPr="00570C20">
        <w:rPr>
          <w:rFonts w:ascii="Times New Roman" w:hAnsi="Times New Roman" w:cs="Times New Roman"/>
          <w:sz w:val="28"/>
          <w:szCs w:val="28"/>
        </w:rPr>
        <w:t xml:space="preserve">референдума, которые проживают (находятся) в населенных пунктах и иных местах, где отсутствуют помещения для голосования и транспортное сообщение с которыми затруднено. </w:t>
      </w:r>
    </w:p>
    <w:p w:rsidR="00C511E1" w:rsidRPr="00570C20" w:rsidRDefault="00EB4588"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4.</w:t>
      </w:r>
      <w:r w:rsidR="00C511E1" w:rsidRPr="00570C20">
        <w:rPr>
          <w:rFonts w:ascii="Times New Roman" w:hAnsi="Times New Roman" w:cs="Times New Roman"/>
          <w:sz w:val="28"/>
          <w:szCs w:val="28"/>
        </w:rPr>
        <w:t xml:space="preserve"> В случае принятия решения </w:t>
      </w:r>
      <w:r w:rsidRPr="00570C20">
        <w:rPr>
          <w:rFonts w:ascii="Times New Roman" w:hAnsi="Times New Roman" w:cs="Times New Roman"/>
          <w:sz w:val="28"/>
          <w:szCs w:val="28"/>
        </w:rPr>
        <w:t>Избирательной комиссии Ленинградской области</w:t>
      </w:r>
      <w:r w:rsidR="00C511E1" w:rsidRPr="00570C20">
        <w:rPr>
          <w:rFonts w:ascii="Times New Roman" w:hAnsi="Times New Roman" w:cs="Times New Roman"/>
          <w:sz w:val="28"/>
          <w:szCs w:val="28"/>
        </w:rPr>
        <w:t xml:space="preserve"> о проведении голосования в соответствии с настоящей статьей голосование по открепительным удостоверениям не проводится. </w:t>
      </w:r>
    </w:p>
    <w:p w:rsidR="00C511E1" w:rsidRPr="00570C20" w:rsidRDefault="00EB4588"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5</w:t>
      </w:r>
      <w:r w:rsidR="00C511E1" w:rsidRPr="00570C20">
        <w:rPr>
          <w:rFonts w:ascii="Times New Roman" w:hAnsi="Times New Roman" w:cs="Times New Roman"/>
          <w:sz w:val="28"/>
          <w:szCs w:val="28"/>
        </w:rPr>
        <w:t>. Подсчет голосов участников</w:t>
      </w:r>
      <w:r w:rsidRPr="00570C20">
        <w:rPr>
          <w:rFonts w:ascii="Times New Roman" w:hAnsi="Times New Roman" w:cs="Times New Roman"/>
          <w:sz w:val="28"/>
          <w:szCs w:val="28"/>
        </w:rPr>
        <w:t xml:space="preserve"> местного</w:t>
      </w:r>
      <w:r w:rsidR="00C511E1" w:rsidRPr="00570C20">
        <w:rPr>
          <w:rFonts w:ascii="Times New Roman" w:hAnsi="Times New Roman" w:cs="Times New Roman"/>
          <w:sz w:val="28"/>
          <w:szCs w:val="28"/>
        </w:rPr>
        <w:t xml:space="preserve"> референдума начинается сразу после окончания времени голосования в последний день голосования. </w:t>
      </w:r>
    </w:p>
    <w:p w:rsidR="00C511E1" w:rsidRPr="00570C20" w:rsidRDefault="00EB4588"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6</w:t>
      </w:r>
      <w:r w:rsidR="00C511E1" w:rsidRPr="00570C20">
        <w:rPr>
          <w:rFonts w:ascii="Times New Roman" w:hAnsi="Times New Roman" w:cs="Times New Roman"/>
          <w:sz w:val="28"/>
          <w:szCs w:val="28"/>
        </w:rPr>
        <w:t>. 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19) в статье 35:</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а) в части 2 слово «муниципальная» заменить словом «территориальная»;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б) часть 6 дополнить третьим предложением следующего содержания: «На основании соответствующего решения территориальной комиссии местного референдума, серия и номер паспорта или документа, заменяющего паспорт гражданина, могут быть внесены в список участников референдума с использованием ГАС «Выборы» при составлении указанного списка.», дополнить предложением следующего содержания: «В случае составления списка участников референдума в электронном виде допускается применение электронной графической подписи в порядке, определенном Избирательной комиссией Ленинградской области с учетом требований, установленных Центральной избирательной комиссией Российской Федерации.»;</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часть 12 изложить в новой редакции:</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«12. Член участковой комиссии местного референдума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они нарушают законодательство Российской Федерации о выборах и референдумах. Решение об отстранении члена участковой комиссии местного референдума от участия в работе данной комиссии местного референдума,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комиссии местного референдума.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местного референдума.»;</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20) дополнить статьей 35</w:t>
      </w:r>
      <w:r w:rsidRPr="00570C20">
        <w:rPr>
          <w:rFonts w:ascii="Times New Roman" w:hAnsi="Times New Roman" w:cs="Times New Roman"/>
          <w:sz w:val="28"/>
          <w:szCs w:val="28"/>
          <w:vertAlign w:val="superscript"/>
        </w:rPr>
        <w:t>1</w:t>
      </w:r>
      <w:r w:rsidRPr="00570C20">
        <w:rPr>
          <w:rFonts w:ascii="Times New Roman" w:hAnsi="Times New Roman" w:cs="Times New Roman"/>
          <w:sz w:val="28"/>
          <w:szCs w:val="28"/>
        </w:rPr>
        <w:t xml:space="preserve"> следующего содержания: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w:t>
      </w:r>
      <w:r w:rsidRPr="00570C20">
        <w:rPr>
          <w:rFonts w:ascii="Times New Roman" w:hAnsi="Times New Roman" w:cs="Times New Roman"/>
          <w:b/>
          <w:sz w:val="28"/>
          <w:szCs w:val="28"/>
        </w:rPr>
        <w:t>Статья 35</w:t>
      </w:r>
      <w:r w:rsidRPr="00570C20">
        <w:rPr>
          <w:rFonts w:ascii="Times New Roman" w:hAnsi="Times New Roman" w:cs="Times New Roman"/>
          <w:b/>
          <w:sz w:val="28"/>
          <w:szCs w:val="28"/>
          <w:vertAlign w:val="superscript"/>
        </w:rPr>
        <w:t>1</w:t>
      </w:r>
      <w:r w:rsidRPr="00570C20">
        <w:rPr>
          <w:rFonts w:ascii="Times New Roman" w:hAnsi="Times New Roman" w:cs="Times New Roman"/>
          <w:b/>
          <w:sz w:val="28"/>
          <w:szCs w:val="28"/>
        </w:rPr>
        <w:t>. Дистанционное электронное голосование</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 xml:space="preserve">1. При проведении местного референдума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участник </w:t>
      </w:r>
      <w:r w:rsidR="00EB4588" w:rsidRPr="00570C20">
        <w:rPr>
          <w:rFonts w:ascii="Times New Roman" w:hAnsi="Times New Roman" w:cs="Times New Roman"/>
          <w:sz w:val="28"/>
          <w:szCs w:val="28"/>
        </w:rPr>
        <w:t xml:space="preserve">местного </w:t>
      </w:r>
      <w:r w:rsidRPr="00570C20">
        <w:rPr>
          <w:rFonts w:ascii="Times New Roman" w:hAnsi="Times New Roman" w:cs="Times New Roman"/>
          <w:sz w:val="28"/>
          <w:szCs w:val="28"/>
        </w:rPr>
        <w:t>референдума вправе принять участие в дистанционном электронном голосовании.</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2. В случае совмещения дней голосования на местном референдуме в Ленинградской области с днями голосования на выборах в федеральные органы государственной власти и (или) референдуме Российской Федерации указанное решение принимается Центральной избирательной комиссией Российской Федерации с учетом предложений Избирательной комиссии Ленинградской области.</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3. Решение о проведении дистанционного электронного голосования на местном референдуме по предложению территориальной избирательной комиссии местного референдума принимается Избирательной комиссией Ленинградской области по согласованию с Центральной избирательной комиссией Российской Федерации.</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4. Дистанционное электронное голосование проводится в соответствии с требованиями Федерального закона в порядке, установленном Центральной избирательной комиссией Российской Федерации.»;</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21) в статье 37:</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а) в части 1 слова «самостоятельно по уважительным причинам (по состоянию здоровья, инвалидности) прибыть в помещение для голосования» заменить словами «прибыть в помещение для голосования по уважительным причинам (по состоянию здоровья, инвалидности, в связи с необходимостью ухода за лицами, в этом нуждающимися, и иным уважительным причинам, не позволяющим прибыть в помещение для голосования)»;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 xml:space="preserve">б) в части 2 в первом предложении после слов «проводится» дополнить словами «, за исключением случая, предусмотренного пункта 1 части </w:t>
      </w:r>
      <w:r w:rsidR="007B5356" w:rsidRPr="00570C20">
        <w:rPr>
          <w:rFonts w:ascii="Times New Roman" w:hAnsi="Times New Roman" w:cs="Times New Roman"/>
          <w:sz w:val="28"/>
          <w:szCs w:val="28"/>
        </w:rPr>
        <w:t>3</w:t>
      </w:r>
      <w:r w:rsidRPr="00570C20">
        <w:rPr>
          <w:rFonts w:ascii="Times New Roman" w:hAnsi="Times New Roman" w:cs="Times New Roman"/>
          <w:sz w:val="28"/>
          <w:szCs w:val="28"/>
        </w:rPr>
        <w:t xml:space="preserve"> статьи 34</w:t>
      </w:r>
      <w:r w:rsidRPr="00570C20">
        <w:rPr>
          <w:rFonts w:ascii="Times New Roman" w:hAnsi="Times New Roman" w:cs="Times New Roman"/>
          <w:sz w:val="28"/>
          <w:szCs w:val="28"/>
          <w:vertAlign w:val="superscript"/>
        </w:rPr>
        <w:t>1</w:t>
      </w:r>
      <w:r w:rsidRPr="00570C20">
        <w:rPr>
          <w:rFonts w:ascii="Times New Roman" w:hAnsi="Times New Roman" w:cs="Times New Roman"/>
          <w:sz w:val="28"/>
          <w:szCs w:val="28"/>
        </w:rPr>
        <w:t xml:space="preserve"> настоящего областного закона,»;</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в части 6 слова «членам участковой комиссии местного референдума с правом совещательного голоса и» исключить;</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 xml:space="preserve">г) </w:t>
      </w:r>
      <w:r w:rsidR="007B5356" w:rsidRPr="00570C20">
        <w:rPr>
          <w:rFonts w:ascii="Times New Roman" w:hAnsi="Times New Roman" w:cs="Times New Roman"/>
          <w:sz w:val="28"/>
          <w:szCs w:val="28"/>
        </w:rPr>
        <w:t xml:space="preserve">в </w:t>
      </w:r>
      <w:r w:rsidRPr="00570C20">
        <w:rPr>
          <w:rFonts w:ascii="Times New Roman" w:hAnsi="Times New Roman" w:cs="Times New Roman"/>
          <w:sz w:val="28"/>
          <w:szCs w:val="28"/>
        </w:rPr>
        <w:t>част</w:t>
      </w:r>
      <w:r w:rsidR="007B5356" w:rsidRPr="00570C20">
        <w:rPr>
          <w:rFonts w:ascii="Times New Roman" w:hAnsi="Times New Roman" w:cs="Times New Roman"/>
          <w:sz w:val="28"/>
          <w:szCs w:val="28"/>
        </w:rPr>
        <w:t>и</w:t>
      </w:r>
      <w:r w:rsidRPr="00570C20">
        <w:rPr>
          <w:rFonts w:ascii="Times New Roman" w:hAnsi="Times New Roman" w:cs="Times New Roman"/>
          <w:sz w:val="28"/>
          <w:szCs w:val="28"/>
        </w:rPr>
        <w:t xml:space="preserve"> 14:</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первом предложении слова «члены комиссии с правом совещательного голоса,» исключить;</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во втором предложении слова «членам комиссии с правом совещательного голоса,» исключить;</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д) в части 16 слова «, членах участковой комиссии местного референдума с правом совещательного голоса» исключить;</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22) в статье 38:</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а) в абзаце двадцать один части 2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б) дополнить частью 2</w:t>
      </w:r>
      <w:r w:rsidRPr="00570C20">
        <w:rPr>
          <w:rFonts w:ascii="Times New Roman" w:hAnsi="Times New Roman" w:cs="Times New Roman"/>
          <w:sz w:val="28"/>
          <w:szCs w:val="28"/>
          <w:vertAlign w:val="superscript"/>
        </w:rPr>
        <w:t>1</w:t>
      </w:r>
      <w:r w:rsidRPr="00570C20">
        <w:rPr>
          <w:rFonts w:ascii="Times New Roman" w:hAnsi="Times New Roman" w:cs="Times New Roman"/>
          <w:sz w:val="28"/>
          <w:szCs w:val="28"/>
        </w:rPr>
        <w:t xml:space="preserve"> следующего содержания: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«2</w:t>
      </w:r>
      <w:r w:rsidRPr="00570C20">
        <w:rPr>
          <w:rFonts w:ascii="Times New Roman" w:hAnsi="Times New Roman" w:cs="Times New Roman"/>
          <w:sz w:val="28"/>
          <w:szCs w:val="28"/>
          <w:vertAlign w:val="superscript"/>
        </w:rPr>
        <w:t>1</w:t>
      </w:r>
      <w:r w:rsidRPr="00570C20">
        <w:rPr>
          <w:rFonts w:ascii="Times New Roman" w:hAnsi="Times New Roman" w:cs="Times New Roman"/>
          <w:sz w:val="28"/>
          <w:szCs w:val="28"/>
        </w:rPr>
        <w:t>. В случае принятия решения о проведении голосования в соответствии со статьей 34</w:t>
      </w:r>
      <w:r w:rsidRPr="00570C20">
        <w:rPr>
          <w:rFonts w:ascii="Times New Roman" w:hAnsi="Times New Roman" w:cs="Times New Roman"/>
          <w:sz w:val="28"/>
          <w:szCs w:val="28"/>
          <w:vertAlign w:val="superscript"/>
        </w:rPr>
        <w:t>1</w:t>
      </w:r>
      <w:r w:rsidRPr="00570C20">
        <w:rPr>
          <w:rFonts w:ascii="Times New Roman" w:hAnsi="Times New Roman" w:cs="Times New Roman"/>
          <w:sz w:val="28"/>
          <w:szCs w:val="28"/>
        </w:rPr>
        <w:t xml:space="preserve"> настоящего областного закона по решению территориальной комиссии </w:t>
      </w:r>
      <w:r w:rsidR="007B5356" w:rsidRPr="00570C20">
        <w:rPr>
          <w:rFonts w:ascii="Times New Roman" w:hAnsi="Times New Roman" w:cs="Times New Roman"/>
          <w:sz w:val="28"/>
          <w:szCs w:val="28"/>
        </w:rPr>
        <w:t xml:space="preserve">местного референдума </w:t>
      </w:r>
      <w:r w:rsidRPr="00570C20">
        <w:rPr>
          <w:rFonts w:ascii="Times New Roman" w:hAnsi="Times New Roman" w:cs="Times New Roman"/>
          <w:sz w:val="28"/>
          <w:szCs w:val="28"/>
        </w:rPr>
        <w:t>строки 9а-9е могут не воспроизводит</w:t>
      </w:r>
      <w:r w:rsidR="007B5356" w:rsidRPr="00570C20">
        <w:rPr>
          <w:rFonts w:ascii="Times New Roman" w:hAnsi="Times New Roman" w:cs="Times New Roman"/>
          <w:sz w:val="28"/>
          <w:szCs w:val="28"/>
        </w:rPr>
        <w:t>ь</w:t>
      </w:r>
      <w:r w:rsidRPr="00570C20">
        <w:rPr>
          <w:rFonts w:ascii="Times New Roman" w:hAnsi="Times New Roman" w:cs="Times New Roman"/>
          <w:sz w:val="28"/>
          <w:szCs w:val="28"/>
        </w:rPr>
        <w:t>ся.»;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23) в статье 39 слово «муниципальных» заменить словом «территориальных»;</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24) в статье 40:</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а) в части 1 слово «муниципальная» заменить словом «территориальная»,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б) в части 2 слово «</w:t>
      </w:r>
      <w:r w:rsidR="00183532" w:rsidRPr="00570C20">
        <w:rPr>
          <w:rFonts w:ascii="Times New Roman" w:hAnsi="Times New Roman" w:cs="Times New Roman"/>
          <w:sz w:val="28"/>
          <w:szCs w:val="28"/>
        </w:rPr>
        <w:t>М</w:t>
      </w:r>
      <w:r w:rsidRPr="00570C20">
        <w:rPr>
          <w:rFonts w:ascii="Times New Roman" w:hAnsi="Times New Roman" w:cs="Times New Roman"/>
          <w:sz w:val="28"/>
          <w:szCs w:val="28"/>
        </w:rPr>
        <w:t>униципальная» заменить словом «</w:t>
      </w:r>
      <w:r w:rsidR="00183532" w:rsidRPr="00570C20">
        <w:rPr>
          <w:rFonts w:ascii="Times New Roman" w:hAnsi="Times New Roman" w:cs="Times New Roman"/>
          <w:sz w:val="28"/>
          <w:szCs w:val="28"/>
        </w:rPr>
        <w:t>Т</w:t>
      </w:r>
      <w:r w:rsidRPr="00570C20">
        <w:rPr>
          <w:rFonts w:ascii="Times New Roman" w:hAnsi="Times New Roman" w:cs="Times New Roman"/>
          <w:sz w:val="28"/>
          <w:szCs w:val="28"/>
        </w:rPr>
        <w:t>ерриториальная»;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в части 3 слово «</w:t>
      </w:r>
      <w:r w:rsidR="00183532" w:rsidRPr="00570C20">
        <w:rPr>
          <w:rFonts w:ascii="Times New Roman" w:hAnsi="Times New Roman" w:cs="Times New Roman"/>
          <w:sz w:val="28"/>
          <w:szCs w:val="28"/>
        </w:rPr>
        <w:t>М</w:t>
      </w:r>
      <w:r w:rsidRPr="00570C20">
        <w:rPr>
          <w:rFonts w:ascii="Times New Roman" w:hAnsi="Times New Roman" w:cs="Times New Roman"/>
          <w:sz w:val="28"/>
          <w:szCs w:val="28"/>
        </w:rPr>
        <w:t>униципальная» заменить словом «</w:t>
      </w:r>
      <w:r w:rsidR="00183532" w:rsidRPr="00570C20">
        <w:rPr>
          <w:rFonts w:ascii="Times New Roman" w:hAnsi="Times New Roman" w:cs="Times New Roman"/>
          <w:sz w:val="28"/>
          <w:szCs w:val="28"/>
        </w:rPr>
        <w:t>Т</w:t>
      </w:r>
      <w:r w:rsidRPr="00570C20">
        <w:rPr>
          <w:rFonts w:ascii="Times New Roman" w:hAnsi="Times New Roman" w:cs="Times New Roman"/>
          <w:sz w:val="28"/>
          <w:szCs w:val="28"/>
        </w:rPr>
        <w:t>ерриториальная»;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г) в части 4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25) в статье 41:</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а) в части 1 слово «</w:t>
      </w:r>
      <w:r w:rsidR="00183532" w:rsidRPr="00570C20">
        <w:rPr>
          <w:rFonts w:ascii="Times New Roman" w:hAnsi="Times New Roman" w:cs="Times New Roman"/>
          <w:sz w:val="28"/>
          <w:szCs w:val="28"/>
        </w:rPr>
        <w:t>М</w:t>
      </w:r>
      <w:r w:rsidRPr="00570C20">
        <w:rPr>
          <w:rFonts w:ascii="Times New Roman" w:hAnsi="Times New Roman" w:cs="Times New Roman"/>
          <w:sz w:val="28"/>
          <w:szCs w:val="28"/>
        </w:rPr>
        <w:t>униципальная» заменить словом «</w:t>
      </w:r>
      <w:r w:rsidR="00183532" w:rsidRPr="00570C20">
        <w:rPr>
          <w:rFonts w:ascii="Times New Roman" w:hAnsi="Times New Roman" w:cs="Times New Roman"/>
          <w:sz w:val="28"/>
          <w:szCs w:val="28"/>
        </w:rPr>
        <w:t>Т</w:t>
      </w:r>
      <w:r w:rsidRPr="00570C20">
        <w:rPr>
          <w:rFonts w:ascii="Times New Roman" w:hAnsi="Times New Roman" w:cs="Times New Roman"/>
          <w:sz w:val="28"/>
          <w:szCs w:val="28"/>
        </w:rPr>
        <w:t>ерриториальная»;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б) в части 2 слово «</w:t>
      </w:r>
      <w:r w:rsidR="00183532" w:rsidRPr="00570C20">
        <w:rPr>
          <w:rFonts w:ascii="Times New Roman" w:hAnsi="Times New Roman" w:cs="Times New Roman"/>
          <w:sz w:val="28"/>
          <w:szCs w:val="28"/>
        </w:rPr>
        <w:t>М</w:t>
      </w:r>
      <w:r w:rsidRPr="00570C20">
        <w:rPr>
          <w:rFonts w:ascii="Times New Roman" w:hAnsi="Times New Roman" w:cs="Times New Roman"/>
          <w:sz w:val="28"/>
          <w:szCs w:val="28"/>
        </w:rPr>
        <w:t>униципальная» заменить словом «</w:t>
      </w:r>
      <w:r w:rsidR="00183532" w:rsidRPr="00570C20">
        <w:rPr>
          <w:rFonts w:ascii="Times New Roman" w:hAnsi="Times New Roman" w:cs="Times New Roman"/>
          <w:sz w:val="28"/>
          <w:szCs w:val="28"/>
        </w:rPr>
        <w:t>Т</w:t>
      </w:r>
      <w:r w:rsidRPr="00570C20">
        <w:rPr>
          <w:rFonts w:ascii="Times New Roman" w:hAnsi="Times New Roman" w:cs="Times New Roman"/>
          <w:sz w:val="28"/>
          <w:szCs w:val="28"/>
        </w:rPr>
        <w:t>ерриториальная»;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в) в части 3 слово «муниципальной» заменить словом «территориальной»;</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г) в части 4 слово «</w:t>
      </w:r>
      <w:r w:rsidR="00183532" w:rsidRPr="00570C20">
        <w:rPr>
          <w:rFonts w:ascii="Times New Roman" w:hAnsi="Times New Roman" w:cs="Times New Roman"/>
          <w:sz w:val="28"/>
          <w:szCs w:val="28"/>
        </w:rPr>
        <w:t>М</w:t>
      </w:r>
      <w:r w:rsidRPr="00570C20">
        <w:rPr>
          <w:rFonts w:ascii="Times New Roman" w:hAnsi="Times New Roman" w:cs="Times New Roman"/>
          <w:sz w:val="28"/>
          <w:szCs w:val="28"/>
        </w:rPr>
        <w:t>униципальная» заменить словом «</w:t>
      </w:r>
      <w:r w:rsidR="00183532" w:rsidRPr="00570C20">
        <w:rPr>
          <w:rFonts w:ascii="Times New Roman" w:hAnsi="Times New Roman" w:cs="Times New Roman"/>
          <w:sz w:val="28"/>
          <w:szCs w:val="28"/>
        </w:rPr>
        <w:t>Т</w:t>
      </w:r>
      <w:r w:rsidRPr="00570C20">
        <w:rPr>
          <w:rFonts w:ascii="Times New Roman" w:hAnsi="Times New Roman" w:cs="Times New Roman"/>
          <w:sz w:val="28"/>
          <w:szCs w:val="28"/>
        </w:rPr>
        <w:t>ерриториальная»;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26) в статье 42 слово «муниципальная» заменить словом «территориальная»;</w:t>
      </w:r>
    </w:p>
    <w:p w:rsidR="00C511E1"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27) в ст</w:t>
      </w:r>
      <w:bookmarkStart w:id="0" w:name="_GoBack"/>
      <w:bookmarkEnd w:id="0"/>
      <w:r w:rsidRPr="00570C20">
        <w:rPr>
          <w:rFonts w:ascii="Times New Roman" w:hAnsi="Times New Roman" w:cs="Times New Roman"/>
          <w:sz w:val="28"/>
          <w:szCs w:val="28"/>
        </w:rPr>
        <w:t>атье 45 слова «муниципальной комиссии местного референдума не позднее чем за три дня до дня» заменить словами «территориальной комиссии местного референдума не позднее чем за три дня до дня (первого дня)»</w:t>
      </w:r>
      <w:r w:rsidR="00183532" w:rsidRPr="00570C20">
        <w:rPr>
          <w:rFonts w:ascii="Times New Roman" w:hAnsi="Times New Roman" w:cs="Times New Roman"/>
          <w:sz w:val="28"/>
          <w:szCs w:val="28"/>
        </w:rPr>
        <w:t>;</w:t>
      </w:r>
    </w:p>
    <w:p w:rsidR="009B73B2" w:rsidRPr="00570C20" w:rsidRDefault="00C511E1" w:rsidP="00C511E1">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28) в статье 46 слово «муниципальная» заменить словом «территориальная».</w:t>
      </w:r>
    </w:p>
    <w:p w:rsidR="009B73B2" w:rsidRPr="00570C20" w:rsidRDefault="009B73B2" w:rsidP="00B61E1F">
      <w:pPr>
        <w:pStyle w:val="ConsPlusNonformat"/>
        <w:ind w:right="-1" w:firstLine="567"/>
        <w:jc w:val="both"/>
        <w:rPr>
          <w:rFonts w:ascii="Times New Roman" w:hAnsi="Times New Roman" w:cs="Times New Roman"/>
          <w:sz w:val="28"/>
          <w:szCs w:val="28"/>
        </w:rPr>
      </w:pPr>
    </w:p>
    <w:p w:rsidR="009B73B2" w:rsidRPr="00570C20" w:rsidRDefault="009B73B2" w:rsidP="00B61E1F">
      <w:pPr>
        <w:pStyle w:val="ConsPlusNonformat"/>
        <w:ind w:right="-1" w:firstLine="567"/>
        <w:jc w:val="both"/>
        <w:rPr>
          <w:rFonts w:ascii="Times New Roman" w:hAnsi="Times New Roman" w:cs="Times New Roman"/>
          <w:sz w:val="28"/>
          <w:szCs w:val="28"/>
        </w:rPr>
      </w:pPr>
      <w:r w:rsidRPr="00570C20">
        <w:rPr>
          <w:rFonts w:ascii="Times New Roman" w:hAnsi="Times New Roman" w:cs="Times New Roman"/>
          <w:sz w:val="28"/>
          <w:szCs w:val="28"/>
        </w:rPr>
        <w:t>Статья 2</w:t>
      </w:r>
    </w:p>
    <w:p w:rsidR="00E01B11" w:rsidRDefault="00E01B11" w:rsidP="00E01B11">
      <w:pPr>
        <w:pStyle w:val="ConsPlusNonformat"/>
        <w:ind w:right="-1" w:firstLine="567"/>
        <w:jc w:val="both"/>
        <w:rPr>
          <w:rFonts w:ascii="Times New Roman" w:hAnsi="Times New Roman" w:cs="Times New Roman"/>
          <w:sz w:val="28"/>
          <w:lang w:eastAsia="en-US"/>
        </w:rPr>
      </w:pPr>
      <w:r w:rsidRPr="00570C20">
        <w:rPr>
          <w:rFonts w:ascii="Times New Roman" w:hAnsi="Times New Roman" w:cs="Times New Roman"/>
          <w:sz w:val="28"/>
          <w:lang w:eastAsia="en-US"/>
        </w:rPr>
        <w:t>Настоящий областной закон вступает в силу со дня его официального опубликования.</w:t>
      </w:r>
    </w:p>
    <w:p w:rsidR="009B73B2" w:rsidRPr="000E0567" w:rsidRDefault="009B73B2" w:rsidP="009B73B2">
      <w:pPr>
        <w:pStyle w:val="ConsPlusNonformat"/>
        <w:ind w:right="-1" w:firstLine="567"/>
        <w:jc w:val="both"/>
        <w:rPr>
          <w:rFonts w:ascii="Times New Roman" w:hAnsi="Times New Roman" w:cs="Times New Roman"/>
          <w:sz w:val="28"/>
          <w:szCs w:val="28"/>
        </w:rPr>
      </w:pPr>
    </w:p>
    <w:p w:rsidR="007A4A1A" w:rsidRPr="000E0567" w:rsidRDefault="007A4A1A" w:rsidP="009B73B2">
      <w:pPr>
        <w:pStyle w:val="ConsPlusNonformat"/>
        <w:ind w:right="-1" w:firstLine="567"/>
        <w:jc w:val="both"/>
        <w:rPr>
          <w:rFonts w:ascii="Times New Roman" w:hAnsi="Times New Roman" w:cs="Times New Roman"/>
          <w:sz w:val="28"/>
          <w:szCs w:val="28"/>
        </w:rPr>
      </w:pPr>
    </w:p>
    <w:p w:rsidR="009B73B2" w:rsidRPr="000E0567" w:rsidRDefault="009B73B2" w:rsidP="009B73B2">
      <w:pPr>
        <w:pStyle w:val="ConsPlusNonformat"/>
        <w:ind w:right="-1"/>
        <w:jc w:val="both"/>
        <w:rPr>
          <w:rFonts w:ascii="Times New Roman" w:hAnsi="Times New Roman" w:cs="Times New Roman"/>
          <w:sz w:val="28"/>
          <w:szCs w:val="28"/>
        </w:rPr>
      </w:pPr>
      <w:r w:rsidRPr="000E0567">
        <w:rPr>
          <w:rFonts w:ascii="Times New Roman" w:hAnsi="Times New Roman" w:cs="Times New Roman"/>
          <w:sz w:val="28"/>
          <w:szCs w:val="28"/>
        </w:rPr>
        <w:t xml:space="preserve">Губернатор </w:t>
      </w:r>
    </w:p>
    <w:p w:rsidR="00540BA6" w:rsidRPr="009B73B2" w:rsidRDefault="009B73B2" w:rsidP="009B73B2">
      <w:pPr>
        <w:pStyle w:val="ConsPlusNonformat"/>
        <w:ind w:right="-1"/>
        <w:jc w:val="both"/>
        <w:rPr>
          <w:rFonts w:ascii="Times New Roman" w:hAnsi="Times New Roman" w:cs="Times New Roman"/>
          <w:sz w:val="28"/>
          <w:szCs w:val="28"/>
        </w:rPr>
      </w:pPr>
      <w:r w:rsidRPr="000E0567">
        <w:rPr>
          <w:rFonts w:ascii="Times New Roman" w:hAnsi="Times New Roman" w:cs="Times New Roman"/>
          <w:sz w:val="28"/>
          <w:szCs w:val="28"/>
        </w:rPr>
        <w:t>Ленинградской области                                                                             А. Дрозденко</w:t>
      </w:r>
    </w:p>
    <w:sectPr w:rsidR="00540BA6" w:rsidRPr="009B73B2" w:rsidSect="00183532">
      <w:footerReference w:type="default" r:id="rId9"/>
      <w:pgSz w:w="11906" w:h="16838"/>
      <w:pgMar w:top="851" w:right="566" w:bottom="85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9A9" w:rsidRDefault="008129A9" w:rsidP="00C33D36">
      <w:r>
        <w:separator/>
      </w:r>
    </w:p>
  </w:endnote>
  <w:endnote w:type="continuationSeparator" w:id="0">
    <w:p w:rsidR="008129A9" w:rsidRDefault="008129A9" w:rsidP="00C3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AEB" w:rsidRDefault="00DC0AEB" w:rsidP="00DC0AEB">
    <w:pPr>
      <w:pStyle w:val="aa"/>
      <w:jc w:val="right"/>
    </w:pPr>
    <w:r>
      <w:fldChar w:fldCharType="begin"/>
    </w:r>
    <w:r>
      <w:instrText>PAGE   \* MERGEFORMAT</w:instrText>
    </w:r>
    <w:r>
      <w:fldChar w:fldCharType="separate"/>
    </w:r>
    <w:r w:rsidR="00570C20">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9A9" w:rsidRDefault="008129A9" w:rsidP="00C33D36">
      <w:r>
        <w:separator/>
      </w:r>
    </w:p>
  </w:footnote>
  <w:footnote w:type="continuationSeparator" w:id="0">
    <w:p w:rsidR="008129A9" w:rsidRDefault="008129A9" w:rsidP="00C33D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81B1B"/>
    <w:multiLevelType w:val="hybridMultilevel"/>
    <w:tmpl w:val="F1B423CC"/>
    <w:lvl w:ilvl="0" w:tplc="4A703E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A273155"/>
    <w:multiLevelType w:val="hybridMultilevel"/>
    <w:tmpl w:val="5E3EDD3C"/>
    <w:lvl w:ilvl="0" w:tplc="08D8BF9C">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nsid w:val="1FCF059D"/>
    <w:multiLevelType w:val="hybridMultilevel"/>
    <w:tmpl w:val="0FA48942"/>
    <w:lvl w:ilvl="0" w:tplc="D0F028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6781287"/>
    <w:multiLevelType w:val="hybridMultilevel"/>
    <w:tmpl w:val="9E6645CC"/>
    <w:lvl w:ilvl="0" w:tplc="72BAE1E4">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291835F8"/>
    <w:multiLevelType w:val="hybridMultilevel"/>
    <w:tmpl w:val="7CC63E76"/>
    <w:lvl w:ilvl="0" w:tplc="2758C288">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40595887"/>
    <w:multiLevelType w:val="hybridMultilevel"/>
    <w:tmpl w:val="E98889D0"/>
    <w:lvl w:ilvl="0" w:tplc="8E1E8A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47E96742"/>
    <w:multiLevelType w:val="hybridMultilevel"/>
    <w:tmpl w:val="D91EF1BA"/>
    <w:lvl w:ilvl="0" w:tplc="6008689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8800888"/>
    <w:multiLevelType w:val="hybridMultilevel"/>
    <w:tmpl w:val="D1B0D844"/>
    <w:lvl w:ilvl="0" w:tplc="773254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55A192E"/>
    <w:multiLevelType w:val="hybridMultilevel"/>
    <w:tmpl w:val="DEDEA93A"/>
    <w:lvl w:ilvl="0" w:tplc="90B037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8487820"/>
    <w:multiLevelType w:val="hybridMultilevel"/>
    <w:tmpl w:val="3078EB3C"/>
    <w:lvl w:ilvl="0" w:tplc="DFD22D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7D93E1E"/>
    <w:multiLevelType w:val="hybridMultilevel"/>
    <w:tmpl w:val="00A4F928"/>
    <w:lvl w:ilvl="0" w:tplc="2F8C6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68A72F50"/>
    <w:multiLevelType w:val="hybridMultilevel"/>
    <w:tmpl w:val="0D8CF20E"/>
    <w:lvl w:ilvl="0" w:tplc="C91021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6D2164C"/>
    <w:multiLevelType w:val="hybridMultilevel"/>
    <w:tmpl w:val="E4AEADB0"/>
    <w:lvl w:ilvl="0" w:tplc="CE6ED2CE">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774F6B51"/>
    <w:multiLevelType w:val="hybridMultilevel"/>
    <w:tmpl w:val="F99C8FB4"/>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790E68CC"/>
    <w:multiLevelType w:val="hybridMultilevel"/>
    <w:tmpl w:val="AF524B94"/>
    <w:lvl w:ilvl="0" w:tplc="87D6A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93B2070"/>
    <w:multiLevelType w:val="hybridMultilevel"/>
    <w:tmpl w:val="366089F8"/>
    <w:lvl w:ilvl="0" w:tplc="735CE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7D895096"/>
    <w:multiLevelType w:val="hybridMultilevel"/>
    <w:tmpl w:val="AB8CBE4A"/>
    <w:lvl w:ilvl="0" w:tplc="6BC0FC74">
      <w:start w:val="1"/>
      <w:numFmt w:val="decimal"/>
      <w:lvlText w:val="%1)"/>
      <w:lvlJc w:val="left"/>
      <w:pPr>
        <w:ind w:left="2542" w:hanging="240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7"/>
  </w:num>
  <w:num w:numId="7">
    <w:abstractNumId w:val="0"/>
  </w:num>
  <w:num w:numId="8">
    <w:abstractNumId w:val="10"/>
  </w:num>
  <w:num w:numId="9">
    <w:abstractNumId w:val="2"/>
  </w:num>
  <w:num w:numId="10">
    <w:abstractNumId w:val="13"/>
  </w:num>
  <w:num w:numId="11">
    <w:abstractNumId w:val="6"/>
  </w:num>
  <w:num w:numId="12">
    <w:abstractNumId w:val="9"/>
  </w:num>
  <w:num w:numId="13">
    <w:abstractNumId w:val="11"/>
  </w:num>
  <w:num w:numId="14">
    <w:abstractNumId w:val="14"/>
  </w:num>
  <w:num w:numId="15">
    <w:abstractNumId w:val="4"/>
  </w:num>
  <w:num w:numId="16">
    <w:abstractNumId w:val="16"/>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C2"/>
    <w:rsid w:val="00003163"/>
    <w:rsid w:val="00006B2E"/>
    <w:rsid w:val="00012B9E"/>
    <w:rsid w:val="000204E9"/>
    <w:rsid w:val="0002265E"/>
    <w:rsid w:val="00032C27"/>
    <w:rsid w:val="00034F95"/>
    <w:rsid w:val="00035192"/>
    <w:rsid w:val="00035C6A"/>
    <w:rsid w:val="00037FBC"/>
    <w:rsid w:val="00041666"/>
    <w:rsid w:val="0005184F"/>
    <w:rsid w:val="00052883"/>
    <w:rsid w:val="00055FAE"/>
    <w:rsid w:val="00056CEF"/>
    <w:rsid w:val="00057818"/>
    <w:rsid w:val="000611EC"/>
    <w:rsid w:val="0006320D"/>
    <w:rsid w:val="000678D2"/>
    <w:rsid w:val="000805BC"/>
    <w:rsid w:val="000829BE"/>
    <w:rsid w:val="000845C6"/>
    <w:rsid w:val="00084FEB"/>
    <w:rsid w:val="00092904"/>
    <w:rsid w:val="00093F8E"/>
    <w:rsid w:val="00096BFC"/>
    <w:rsid w:val="000A2A79"/>
    <w:rsid w:val="000B1678"/>
    <w:rsid w:val="000B60BA"/>
    <w:rsid w:val="000C10C0"/>
    <w:rsid w:val="000C4FC9"/>
    <w:rsid w:val="000C5AFE"/>
    <w:rsid w:val="000D66B7"/>
    <w:rsid w:val="000D6E66"/>
    <w:rsid w:val="000E0567"/>
    <w:rsid w:val="000F0967"/>
    <w:rsid w:val="000F5375"/>
    <w:rsid w:val="000F78CB"/>
    <w:rsid w:val="00105B05"/>
    <w:rsid w:val="0011057B"/>
    <w:rsid w:val="00111375"/>
    <w:rsid w:val="00112E5D"/>
    <w:rsid w:val="0011327E"/>
    <w:rsid w:val="0012489D"/>
    <w:rsid w:val="00125E74"/>
    <w:rsid w:val="0013304E"/>
    <w:rsid w:val="00135D63"/>
    <w:rsid w:val="001413C7"/>
    <w:rsid w:val="001432E2"/>
    <w:rsid w:val="00145B71"/>
    <w:rsid w:val="00150455"/>
    <w:rsid w:val="00156760"/>
    <w:rsid w:val="001711B2"/>
    <w:rsid w:val="001720B7"/>
    <w:rsid w:val="001726B2"/>
    <w:rsid w:val="001812C7"/>
    <w:rsid w:val="00183532"/>
    <w:rsid w:val="001838A4"/>
    <w:rsid w:val="001840FA"/>
    <w:rsid w:val="0018484C"/>
    <w:rsid w:val="00186054"/>
    <w:rsid w:val="0018654F"/>
    <w:rsid w:val="00187BA1"/>
    <w:rsid w:val="001911E3"/>
    <w:rsid w:val="001A0C0D"/>
    <w:rsid w:val="001A25C5"/>
    <w:rsid w:val="001A62FD"/>
    <w:rsid w:val="001A6C79"/>
    <w:rsid w:val="001A7C46"/>
    <w:rsid w:val="001B02E9"/>
    <w:rsid w:val="001B0680"/>
    <w:rsid w:val="001B38E5"/>
    <w:rsid w:val="001B69B2"/>
    <w:rsid w:val="001E2B25"/>
    <w:rsid w:val="001E5CD0"/>
    <w:rsid w:val="001E614E"/>
    <w:rsid w:val="001F3E7C"/>
    <w:rsid w:val="00200D34"/>
    <w:rsid w:val="00213FA0"/>
    <w:rsid w:val="00214250"/>
    <w:rsid w:val="00214823"/>
    <w:rsid w:val="00214906"/>
    <w:rsid w:val="00220ED7"/>
    <w:rsid w:val="00221E84"/>
    <w:rsid w:val="0022455A"/>
    <w:rsid w:val="002412E7"/>
    <w:rsid w:val="0024756C"/>
    <w:rsid w:val="00253473"/>
    <w:rsid w:val="002612A3"/>
    <w:rsid w:val="002710AF"/>
    <w:rsid w:val="00281BB0"/>
    <w:rsid w:val="002823EE"/>
    <w:rsid w:val="00287B5D"/>
    <w:rsid w:val="002900BB"/>
    <w:rsid w:val="002913EB"/>
    <w:rsid w:val="00296A5A"/>
    <w:rsid w:val="002970A4"/>
    <w:rsid w:val="002A4584"/>
    <w:rsid w:val="002A4DA8"/>
    <w:rsid w:val="002A5ED6"/>
    <w:rsid w:val="002B2035"/>
    <w:rsid w:val="002B25BE"/>
    <w:rsid w:val="002C1294"/>
    <w:rsid w:val="002C3AE3"/>
    <w:rsid w:val="002C41C0"/>
    <w:rsid w:val="002D2066"/>
    <w:rsid w:val="002D384F"/>
    <w:rsid w:val="002E0805"/>
    <w:rsid w:val="002E115A"/>
    <w:rsid w:val="002E297C"/>
    <w:rsid w:val="002E4DE9"/>
    <w:rsid w:val="002E56B9"/>
    <w:rsid w:val="002F2852"/>
    <w:rsid w:val="002F44A7"/>
    <w:rsid w:val="002F7647"/>
    <w:rsid w:val="00312E11"/>
    <w:rsid w:val="00312EBD"/>
    <w:rsid w:val="00313497"/>
    <w:rsid w:val="00321B8C"/>
    <w:rsid w:val="00323BBB"/>
    <w:rsid w:val="00326393"/>
    <w:rsid w:val="003271B0"/>
    <w:rsid w:val="0033340F"/>
    <w:rsid w:val="003357BD"/>
    <w:rsid w:val="0034469D"/>
    <w:rsid w:val="003475E7"/>
    <w:rsid w:val="00347D65"/>
    <w:rsid w:val="0035013B"/>
    <w:rsid w:val="0035223E"/>
    <w:rsid w:val="003523F2"/>
    <w:rsid w:val="0035279E"/>
    <w:rsid w:val="00370052"/>
    <w:rsid w:val="00372CAD"/>
    <w:rsid w:val="003735EE"/>
    <w:rsid w:val="00374368"/>
    <w:rsid w:val="00377624"/>
    <w:rsid w:val="003810BA"/>
    <w:rsid w:val="00381770"/>
    <w:rsid w:val="00387C99"/>
    <w:rsid w:val="003900E4"/>
    <w:rsid w:val="0039085F"/>
    <w:rsid w:val="00395272"/>
    <w:rsid w:val="00396195"/>
    <w:rsid w:val="003961EB"/>
    <w:rsid w:val="00396A6D"/>
    <w:rsid w:val="00396DBB"/>
    <w:rsid w:val="00397197"/>
    <w:rsid w:val="003A0D9E"/>
    <w:rsid w:val="003A0DCE"/>
    <w:rsid w:val="003A6978"/>
    <w:rsid w:val="003D05CE"/>
    <w:rsid w:val="003D1536"/>
    <w:rsid w:val="003D1A8E"/>
    <w:rsid w:val="003D612E"/>
    <w:rsid w:val="003E1D43"/>
    <w:rsid w:val="003F1653"/>
    <w:rsid w:val="003F3624"/>
    <w:rsid w:val="003F4B13"/>
    <w:rsid w:val="0040362D"/>
    <w:rsid w:val="00403A55"/>
    <w:rsid w:val="00407668"/>
    <w:rsid w:val="00407F8B"/>
    <w:rsid w:val="0041288C"/>
    <w:rsid w:val="00415796"/>
    <w:rsid w:val="00427B63"/>
    <w:rsid w:val="00430064"/>
    <w:rsid w:val="004333CC"/>
    <w:rsid w:val="00441484"/>
    <w:rsid w:val="004462DE"/>
    <w:rsid w:val="00452CF7"/>
    <w:rsid w:val="004555CB"/>
    <w:rsid w:val="004607A6"/>
    <w:rsid w:val="00464378"/>
    <w:rsid w:val="004802E6"/>
    <w:rsid w:val="00486D50"/>
    <w:rsid w:val="00491530"/>
    <w:rsid w:val="00493A02"/>
    <w:rsid w:val="00496727"/>
    <w:rsid w:val="004A5C1E"/>
    <w:rsid w:val="004B0B55"/>
    <w:rsid w:val="004B7A79"/>
    <w:rsid w:val="004C0DFE"/>
    <w:rsid w:val="004C1D00"/>
    <w:rsid w:val="004C3AB3"/>
    <w:rsid w:val="004C4EEE"/>
    <w:rsid w:val="004E1BEF"/>
    <w:rsid w:val="00505F1A"/>
    <w:rsid w:val="00510105"/>
    <w:rsid w:val="005134D9"/>
    <w:rsid w:val="0051632F"/>
    <w:rsid w:val="00525EDC"/>
    <w:rsid w:val="00534130"/>
    <w:rsid w:val="005341CE"/>
    <w:rsid w:val="00535043"/>
    <w:rsid w:val="00537974"/>
    <w:rsid w:val="00537AE0"/>
    <w:rsid w:val="00540BA6"/>
    <w:rsid w:val="00547C33"/>
    <w:rsid w:val="00551A9F"/>
    <w:rsid w:val="00560D1A"/>
    <w:rsid w:val="005623A3"/>
    <w:rsid w:val="00566F15"/>
    <w:rsid w:val="0056704E"/>
    <w:rsid w:val="00570C20"/>
    <w:rsid w:val="00571B13"/>
    <w:rsid w:val="00571C27"/>
    <w:rsid w:val="00573F56"/>
    <w:rsid w:val="00574FC3"/>
    <w:rsid w:val="00577533"/>
    <w:rsid w:val="00582AD8"/>
    <w:rsid w:val="005900FB"/>
    <w:rsid w:val="00596D44"/>
    <w:rsid w:val="005A2B1B"/>
    <w:rsid w:val="005A40E9"/>
    <w:rsid w:val="005A4404"/>
    <w:rsid w:val="005A75BB"/>
    <w:rsid w:val="005B60BD"/>
    <w:rsid w:val="005C01CC"/>
    <w:rsid w:val="005C1FA1"/>
    <w:rsid w:val="005C1FA6"/>
    <w:rsid w:val="005C2052"/>
    <w:rsid w:val="005C48C7"/>
    <w:rsid w:val="005C653C"/>
    <w:rsid w:val="005D111B"/>
    <w:rsid w:val="005D16A8"/>
    <w:rsid w:val="005E2CD3"/>
    <w:rsid w:val="005E32ED"/>
    <w:rsid w:val="005E5B17"/>
    <w:rsid w:val="005F16EC"/>
    <w:rsid w:val="006003EE"/>
    <w:rsid w:val="00604804"/>
    <w:rsid w:val="006063B0"/>
    <w:rsid w:val="0061069A"/>
    <w:rsid w:val="00610E1D"/>
    <w:rsid w:val="00612648"/>
    <w:rsid w:val="00616165"/>
    <w:rsid w:val="00620CB0"/>
    <w:rsid w:val="00625B34"/>
    <w:rsid w:val="00626715"/>
    <w:rsid w:val="00626CE0"/>
    <w:rsid w:val="006306F5"/>
    <w:rsid w:val="00631F80"/>
    <w:rsid w:val="00650329"/>
    <w:rsid w:val="006529C4"/>
    <w:rsid w:val="00652D1C"/>
    <w:rsid w:val="006531F7"/>
    <w:rsid w:val="00655F04"/>
    <w:rsid w:val="0066039E"/>
    <w:rsid w:val="00662161"/>
    <w:rsid w:val="00662D92"/>
    <w:rsid w:val="00665896"/>
    <w:rsid w:val="00665DC6"/>
    <w:rsid w:val="0066639C"/>
    <w:rsid w:val="0066690F"/>
    <w:rsid w:val="00667EC1"/>
    <w:rsid w:val="006703EC"/>
    <w:rsid w:val="006714AF"/>
    <w:rsid w:val="00672E42"/>
    <w:rsid w:val="00680623"/>
    <w:rsid w:val="006821AA"/>
    <w:rsid w:val="00684E1C"/>
    <w:rsid w:val="00685AD6"/>
    <w:rsid w:val="00685E1D"/>
    <w:rsid w:val="00690468"/>
    <w:rsid w:val="0069686F"/>
    <w:rsid w:val="006A03B4"/>
    <w:rsid w:val="006A1B1A"/>
    <w:rsid w:val="006A4D99"/>
    <w:rsid w:val="006B2719"/>
    <w:rsid w:val="006B497B"/>
    <w:rsid w:val="006B5919"/>
    <w:rsid w:val="006C043D"/>
    <w:rsid w:val="006C754C"/>
    <w:rsid w:val="006D0F72"/>
    <w:rsid w:val="006D1928"/>
    <w:rsid w:val="006D5255"/>
    <w:rsid w:val="006D7297"/>
    <w:rsid w:val="006E3B4B"/>
    <w:rsid w:val="006E6C8A"/>
    <w:rsid w:val="006F0705"/>
    <w:rsid w:val="006F0DC6"/>
    <w:rsid w:val="006F189F"/>
    <w:rsid w:val="006F1DCB"/>
    <w:rsid w:val="006F292F"/>
    <w:rsid w:val="006F2F92"/>
    <w:rsid w:val="00707C26"/>
    <w:rsid w:val="007109F0"/>
    <w:rsid w:val="0071205A"/>
    <w:rsid w:val="0071330E"/>
    <w:rsid w:val="007137CA"/>
    <w:rsid w:val="007267FC"/>
    <w:rsid w:val="00726E45"/>
    <w:rsid w:val="007273F4"/>
    <w:rsid w:val="007274A0"/>
    <w:rsid w:val="00731705"/>
    <w:rsid w:val="00737525"/>
    <w:rsid w:val="00742596"/>
    <w:rsid w:val="00742E7C"/>
    <w:rsid w:val="007438BB"/>
    <w:rsid w:val="00744B96"/>
    <w:rsid w:val="007452F7"/>
    <w:rsid w:val="007454BB"/>
    <w:rsid w:val="00750D2C"/>
    <w:rsid w:val="007525E4"/>
    <w:rsid w:val="00753327"/>
    <w:rsid w:val="00753458"/>
    <w:rsid w:val="007536AC"/>
    <w:rsid w:val="00754EE6"/>
    <w:rsid w:val="0075592E"/>
    <w:rsid w:val="00757802"/>
    <w:rsid w:val="007617E3"/>
    <w:rsid w:val="007639DB"/>
    <w:rsid w:val="00766A35"/>
    <w:rsid w:val="00766C55"/>
    <w:rsid w:val="007726FA"/>
    <w:rsid w:val="00772BF4"/>
    <w:rsid w:val="0077326D"/>
    <w:rsid w:val="0077586C"/>
    <w:rsid w:val="0078090D"/>
    <w:rsid w:val="007825C6"/>
    <w:rsid w:val="00792819"/>
    <w:rsid w:val="007A4A1A"/>
    <w:rsid w:val="007B1902"/>
    <w:rsid w:val="007B5356"/>
    <w:rsid w:val="007C0A0F"/>
    <w:rsid w:val="007C1BE3"/>
    <w:rsid w:val="007C22DF"/>
    <w:rsid w:val="007C42EF"/>
    <w:rsid w:val="007D1458"/>
    <w:rsid w:val="007E25C6"/>
    <w:rsid w:val="007E2A37"/>
    <w:rsid w:val="007E3E1C"/>
    <w:rsid w:val="007E6A99"/>
    <w:rsid w:val="007F07B2"/>
    <w:rsid w:val="007F0C50"/>
    <w:rsid w:val="007F5D15"/>
    <w:rsid w:val="007F5E32"/>
    <w:rsid w:val="00802D0F"/>
    <w:rsid w:val="00802FD6"/>
    <w:rsid w:val="008129A9"/>
    <w:rsid w:val="00812A45"/>
    <w:rsid w:val="00816A07"/>
    <w:rsid w:val="00821E60"/>
    <w:rsid w:val="00825114"/>
    <w:rsid w:val="00835956"/>
    <w:rsid w:val="00835A4F"/>
    <w:rsid w:val="00836C4D"/>
    <w:rsid w:val="00837F3E"/>
    <w:rsid w:val="00840F0A"/>
    <w:rsid w:val="00842D80"/>
    <w:rsid w:val="00843B78"/>
    <w:rsid w:val="00845A54"/>
    <w:rsid w:val="008474F8"/>
    <w:rsid w:val="00861D4A"/>
    <w:rsid w:val="008629F7"/>
    <w:rsid w:val="00873969"/>
    <w:rsid w:val="00874427"/>
    <w:rsid w:val="0087743C"/>
    <w:rsid w:val="0088696A"/>
    <w:rsid w:val="008906C0"/>
    <w:rsid w:val="00890D9E"/>
    <w:rsid w:val="00892EE2"/>
    <w:rsid w:val="0089448F"/>
    <w:rsid w:val="008A2BC9"/>
    <w:rsid w:val="008A3833"/>
    <w:rsid w:val="008A40FE"/>
    <w:rsid w:val="008B3E99"/>
    <w:rsid w:val="008C18D2"/>
    <w:rsid w:val="008E09DD"/>
    <w:rsid w:val="008E3467"/>
    <w:rsid w:val="008E398A"/>
    <w:rsid w:val="008E6334"/>
    <w:rsid w:val="008E6DB3"/>
    <w:rsid w:val="008E7044"/>
    <w:rsid w:val="008E7B04"/>
    <w:rsid w:val="008F05D7"/>
    <w:rsid w:val="008F734C"/>
    <w:rsid w:val="00904041"/>
    <w:rsid w:val="00904312"/>
    <w:rsid w:val="00910B55"/>
    <w:rsid w:val="0091107A"/>
    <w:rsid w:val="00911A92"/>
    <w:rsid w:val="0091315C"/>
    <w:rsid w:val="00916212"/>
    <w:rsid w:val="00917991"/>
    <w:rsid w:val="00923CE4"/>
    <w:rsid w:val="009246CE"/>
    <w:rsid w:val="00931B58"/>
    <w:rsid w:val="00932F92"/>
    <w:rsid w:val="00934299"/>
    <w:rsid w:val="00937926"/>
    <w:rsid w:val="009440EE"/>
    <w:rsid w:val="009456FF"/>
    <w:rsid w:val="00947D10"/>
    <w:rsid w:val="009505C3"/>
    <w:rsid w:val="009522C0"/>
    <w:rsid w:val="009530B2"/>
    <w:rsid w:val="00954092"/>
    <w:rsid w:val="00964C06"/>
    <w:rsid w:val="00970A7B"/>
    <w:rsid w:val="00970DF2"/>
    <w:rsid w:val="00971D6F"/>
    <w:rsid w:val="00974B64"/>
    <w:rsid w:val="00974CAA"/>
    <w:rsid w:val="00980EBF"/>
    <w:rsid w:val="0098217D"/>
    <w:rsid w:val="00987208"/>
    <w:rsid w:val="00995F58"/>
    <w:rsid w:val="009B3279"/>
    <w:rsid w:val="009B36A9"/>
    <w:rsid w:val="009B73B2"/>
    <w:rsid w:val="009B7773"/>
    <w:rsid w:val="009C06C9"/>
    <w:rsid w:val="009D3FF1"/>
    <w:rsid w:val="009E09F2"/>
    <w:rsid w:val="009E5E0E"/>
    <w:rsid w:val="009E6118"/>
    <w:rsid w:val="009E6701"/>
    <w:rsid w:val="009F7831"/>
    <w:rsid w:val="00A0077F"/>
    <w:rsid w:val="00A009F5"/>
    <w:rsid w:val="00A03DB6"/>
    <w:rsid w:val="00A04883"/>
    <w:rsid w:val="00A059A1"/>
    <w:rsid w:val="00A06C91"/>
    <w:rsid w:val="00A07C0C"/>
    <w:rsid w:val="00A11F2C"/>
    <w:rsid w:val="00A12D77"/>
    <w:rsid w:val="00A14E53"/>
    <w:rsid w:val="00A1546E"/>
    <w:rsid w:val="00A1651B"/>
    <w:rsid w:val="00A16CA1"/>
    <w:rsid w:val="00A20678"/>
    <w:rsid w:val="00A20DC8"/>
    <w:rsid w:val="00A22353"/>
    <w:rsid w:val="00A22A38"/>
    <w:rsid w:val="00A25898"/>
    <w:rsid w:val="00A25E7F"/>
    <w:rsid w:val="00A33877"/>
    <w:rsid w:val="00A3469E"/>
    <w:rsid w:val="00A4098A"/>
    <w:rsid w:val="00A60132"/>
    <w:rsid w:val="00A61189"/>
    <w:rsid w:val="00A653A8"/>
    <w:rsid w:val="00A718AB"/>
    <w:rsid w:val="00A73399"/>
    <w:rsid w:val="00A7666C"/>
    <w:rsid w:val="00A76881"/>
    <w:rsid w:val="00A77411"/>
    <w:rsid w:val="00A81A63"/>
    <w:rsid w:val="00A8292A"/>
    <w:rsid w:val="00A86269"/>
    <w:rsid w:val="00A9088C"/>
    <w:rsid w:val="00A915E8"/>
    <w:rsid w:val="00A93D55"/>
    <w:rsid w:val="00A95997"/>
    <w:rsid w:val="00AA0C1D"/>
    <w:rsid w:val="00AA2172"/>
    <w:rsid w:val="00AA48D2"/>
    <w:rsid w:val="00AA5D5A"/>
    <w:rsid w:val="00AA674D"/>
    <w:rsid w:val="00AB37E6"/>
    <w:rsid w:val="00AC20FC"/>
    <w:rsid w:val="00AC632E"/>
    <w:rsid w:val="00AC6FD9"/>
    <w:rsid w:val="00AD1196"/>
    <w:rsid w:val="00AD2C22"/>
    <w:rsid w:val="00AE5F18"/>
    <w:rsid w:val="00AE5FEE"/>
    <w:rsid w:val="00AF0D7E"/>
    <w:rsid w:val="00AF130C"/>
    <w:rsid w:val="00AF3C68"/>
    <w:rsid w:val="00AF57BB"/>
    <w:rsid w:val="00AF6122"/>
    <w:rsid w:val="00AF62B6"/>
    <w:rsid w:val="00B04555"/>
    <w:rsid w:val="00B06134"/>
    <w:rsid w:val="00B10ADE"/>
    <w:rsid w:val="00B116E6"/>
    <w:rsid w:val="00B11994"/>
    <w:rsid w:val="00B12CAC"/>
    <w:rsid w:val="00B15796"/>
    <w:rsid w:val="00B22A15"/>
    <w:rsid w:val="00B26B70"/>
    <w:rsid w:val="00B277AE"/>
    <w:rsid w:val="00B31514"/>
    <w:rsid w:val="00B40613"/>
    <w:rsid w:val="00B4221B"/>
    <w:rsid w:val="00B572D2"/>
    <w:rsid w:val="00B61E1F"/>
    <w:rsid w:val="00B636A0"/>
    <w:rsid w:val="00B63CF3"/>
    <w:rsid w:val="00B64B15"/>
    <w:rsid w:val="00B6612A"/>
    <w:rsid w:val="00B720F1"/>
    <w:rsid w:val="00B722C4"/>
    <w:rsid w:val="00B81AC4"/>
    <w:rsid w:val="00B82CD2"/>
    <w:rsid w:val="00B90C8F"/>
    <w:rsid w:val="00B9132B"/>
    <w:rsid w:val="00B9342E"/>
    <w:rsid w:val="00B96651"/>
    <w:rsid w:val="00BA593D"/>
    <w:rsid w:val="00BB30DB"/>
    <w:rsid w:val="00BB74C4"/>
    <w:rsid w:val="00BC1AF3"/>
    <w:rsid w:val="00BC457B"/>
    <w:rsid w:val="00BC6A49"/>
    <w:rsid w:val="00BD391C"/>
    <w:rsid w:val="00BD7134"/>
    <w:rsid w:val="00BE174C"/>
    <w:rsid w:val="00BF0E34"/>
    <w:rsid w:val="00BF1F21"/>
    <w:rsid w:val="00BF670B"/>
    <w:rsid w:val="00C07DF9"/>
    <w:rsid w:val="00C10968"/>
    <w:rsid w:val="00C2039A"/>
    <w:rsid w:val="00C22806"/>
    <w:rsid w:val="00C26416"/>
    <w:rsid w:val="00C279FA"/>
    <w:rsid w:val="00C27F2A"/>
    <w:rsid w:val="00C33D36"/>
    <w:rsid w:val="00C355AC"/>
    <w:rsid w:val="00C3585E"/>
    <w:rsid w:val="00C367B4"/>
    <w:rsid w:val="00C37DAD"/>
    <w:rsid w:val="00C40C47"/>
    <w:rsid w:val="00C40E16"/>
    <w:rsid w:val="00C43571"/>
    <w:rsid w:val="00C445BA"/>
    <w:rsid w:val="00C44A33"/>
    <w:rsid w:val="00C511E1"/>
    <w:rsid w:val="00C514FD"/>
    <w:rsid w:val="00C53E64"/>
    <w:rsid w:val="00C549CC"/>
    <w:rsid w:val="00C556D0"/>
    <w:rsid w:val="00C562A1"/>
    <w:rsid w:val="00C567C3"/>
    <w:rsid w:val="00C62B76"/>
    <w:rsid w:val="00C63785"/>
    <w:rsid w:val="00C65DBF"/>
    <w:rsid w:val="00C67921"/>
    <w:rsid w:val="00C710A4"/>
    <w:rsid w:val="00C719BB"/>
    <w:rsid w:val="00C73506"/>
    <w:rsid w:val="00C771D1"/>
    <w:rsid w:val="00C8136B"/>
    <w:rsid w:val="00C81835"/>
    <w:rsid w:val="00C83BC3"/>
    <w:rsid w:val="00C84560"/>
    <w:rsid w:val="00C85599"/>
    <w:rsid w:val="00C87E85"/>
    <w:rsid w:val="00C904B2"/>
    <w:rsid w:val="00C90A07"/>
    <w:rsid w:val="00C9468F"/>
    <w:rsid w:val="00C94CFC"/>
    <w:rsid w:val="00CA2BE6"/>
    <w:rsid w:val="00CA37AC"/>
    <w:rsid w:val="00CA5CFA"/>
    <w:rsid w:val="00CA6E4B"/>
    <w:rsid w:val="00CB20AF"/>
    <w:rsid w:val="00CB6AD9"/>
    <w:rsid w:val="00CB74A8"/>
    <w:rsid w:val="00CC1A43"/>
    <w:rsid w:val="00CC38B2"/>
    <w:rsid w:val="00CC6C8E"/>
    <w:rsid w:val="00CD231B"/>
    <w:rsid w:val="00CE780E"/>
    <w:rsid w:val="00CF2590"/>
    <w:rsid w:val="00CF2AAC"/>
    <w:rsid w:val="00D051F3"/>
    <w:rsid w:val="00D114E1"/>
    <w:rsid w:val="00D11FF8"/>
    <w:rsid w:val="00D144CB"/>
    <w:rsid w:val="00D21103"/>
    <w:rsid w:val="00D2189A"/>
    <w:rsid w:val="00D21A11"/>
    <w:rsid w:val="00D25867"/>
    <w:rsid w:val="00D25B39"/>
    <w:rsid w:val="00D339EA"/>
    <w:rsid w:val="00D34A07"/>
    <w:rsid w:val="00D45030"/>
    <w:rsid w:val="00D459B6"/>
    <w:rsid w:val="00D51629"/>
    <w:rsid w:val="00D60033"/>
    <w:rsid w:val="00D67987"/>
    <w:rsid w:val="00D67EA8"/>
    <w:rsid w:val="00D73832"/>
    <w:rsid w:val="00D7408F"/>
    <w:rsid w:val="00D76C59"/>
    <w:rsid w:val="00D77784"/>
    <w:rsid w:val="00D82EB4"/>
    <w:rsid w:val="00D923C2"/>
    <w:rsid w:val="00D93E43"/>
    <w:rsid w:val="00DA2240"/>
    <w:rsid w:val="00DA3F98"/>
    <w:rsid w:val="00DA41B1"/>
    <w:rsid w:val="00DA5119"/>
    <w:rsid w:val="00DB39B6"/>
    <w:rsid w:val="00DC0AEB"/>
    <w:rsid w:val="00DC268B"/>
    <w:rsid w:val="00DD02A7"/>
    <w:rsid w:val="00DD1B09"/>
    <w:rsid w:val="00DD4501"/>
    <w:rsid w:val="00DD63F7"/>
    <w:rsid w:val="00DE0949"/>
    <w:rsid w:val="00DE2570"/>
    <w:rsid w:val="00DE274A"/>
    <w:rsid w:val="00DE38B1"/>
    <w:rsid w:val="00DE5334"/>
    <w:rsid w:val="00DE53F8"/>
    <w:rsid w:val="00DE69D8"/>
    <w:rsid w:val="00DF7984"/>
    <w:rsid w:val="00E01B11"/>
    <w:rsid w:val="00E05E53"/>
    <w:rsid w:val="00E11508"/>
    <w:rsid w:val="00E115F3"/>
    <w:rsid w:val="00E15787"/>
    <w:rsid w:val="00E160B4"/>
    <w:rsid w:val="00E258A5"/>
    <w:rsid w:val="00E26A31"/>
    <w:rsid w:val="00E2763F"/>
    <w:rsid w:val="00E35A50"/>
    <w:rsid w:val="00E44326"/>
    <w:rsid w:val="00E46071"/>
    <w:rsid w:val="00E477A8"/>
    <w:rsid w:val="00E51B67"/>
    <w:rsid w:val="00E52ECD"/>
    <w:rsid w:val="00E53068"/>
    <w:rsid w:val="00E60715"/>
    <w:rsid w:val="00E6272B"/>
    <w:rsid w:val="00E702B9"/>
    <w:rsid w:val="00E70789"/>
    <w:rsid w:val="00E71DB4"/>
    <w:rsid w:val="00E76C96"/>
    <w:rsid w:val="00E7702D"/>
    <w:rsid w:val="00E77C71"/>
    <w:rsid w:val="00E80953"/>
    <w:rsid w:val="00E80EBC"/>
    <w:rsid w:val="00E8153C"/>
    <w:rsid w:val="00E93125"/>
    <w:rsid w:val="00E970C0"/>
    <w:rsid w:val="00E978A2"/>
    <w:rsid w:val="00EA200E"/>
    <w:rsid w:val="00EA5C81"/>
    <w:rsid w:val="00EA7EC8"/>
    <w:rsid w:val="00EB405D"/>
    <w:rsid w:val="00EB4588"/>
    <w:rsid w:val="00EB687E"/>
    <w:rsid w:val="00EB7A2D"/>
    <w:rsid w:val="00EC2247"/>
    <w:rsid w:val="00EC5B74"/>
    <w:rsid w:val="00EC77C4"/>
    <w:rsid w:val="00ED1904"/>
    <w:rsid w:val="00EE5D9C"/>
    <w:rsid w:val="00EE6DC6"/>
    <w:rsid w:val="00EF1740"/>
    <w:rsid w:val="00EF5023"/>
    <w:rsid w:val="00EF50E5"/>
    <w:rsid w:val="00EF6349"/>
    <w:rsid w:val="00EF713B"/>
    <w:rsid w:val="00EF77FF"/>
    <w:rsid w:val="00F04F8E"/>
    <w:rsid w:val="00F16B4A"/>
    <w:rsid w:val="00F16E02"/>
    <w:rsid w:val="00F17CD8"/>
    <w:rsid w:val="00F2275B"/>
    <w:rsid w:val="00F24C7F"/>
    <w:rsid w:val="00F24E69"/>
    <w:rsid w:val="00F42133"/>
    <w:rsid w:val="00F42555"/>
    <w:rsid w:val="00F42821"/>
    <w:rsid w:val="00F42A93"/>
    <w:rsid w:val="00F4345D"/>
    <w:rsid w:val="00F468F5"/>
    <w:rsid w:val="00F46941"/>
    <w:rsid w:val="00F51A50"/>
    <w:rsid w:val="00F56352"/>
    <w:rsid w:val="00F62D98"/>
    <w:rsid w:val="00F667D5"/>
    <w:rsid w:val="00F70FA4"/>
    <w:rsid w:val="00F74796"/>
    <w:rsid w:val="00F747AE"/>
    <w:rsid w:val="00F80E13"/>
    <w:rsid w:val="00F87C0B"/>
    <w:rsid w:val="00F94E38"/>
    <w:rsid w:val="00FA3A61"/>
    <w:rsid w:val="00FA5C3D"/>
    <w:rsid w:val="00FB091B"/>
    <w:rsid w:val="00FC3594"/>
    <w:rsid w:val="00FC46A6"/>
    <w:rsid w:val="00FD399A"/>
    <w:rsid w:val="00FD4F6B"/>
    <w:rsid w:val="00FE12A5"/>
    <w:rsid w:val="00FE138A"/>
    <w:rsid w:val="00FE1C5C"/>
    <w:rsid w:val="00FE42FC"/>
    <w:rsid w:val="00FE6D78"/>
    <w:rsid w:val="00FF0739"/>
    <w:rsid w:val="00FF145B"/>
    <w:rsid w:val="00FF2C4A"/>
    <w:rsid w:val="00FF5871"/>
    <w:rsid w:val="00FF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128676">
      <w:marLeft w:val="0"/>
      <w:marRight w:val="0"/>
      <w:marTop w:val="0"/>
      <w:marBottom w:val="0"/>
      <w:divBdr>
        <w:top w:val="none" w:sz="0" w:space="0" w:color="auto"/>
        <w:left w:val="none" w:sz="0" w:space="0" w:color="auto"/>
        <w:bottom w:val="none" w:sz="0" w:space="0" w:color="auto"/>
        <w:right w:val="none" w:sz="0" w:space="0" w:color="auto"/>
      </w:divBdr>
    </w:div>
    <w:div w:id="5581286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709DA-8D0A-4A52-A6CC-D217C434A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11</Pages>
  <Words>4005</Words>
  <Characters>22833</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26785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 Михайловна Вовчок</cp:lastModifiedBy>
  <cp:revision>18</cp:revision>
  <cp:lastPrinted>2023-04-27T14:18:00Z</cp:lastPrinted>
  <dcterms:created xsi:type="dcterms:W3CDTF">2023-03-27T13:07:00Z</dcterms:created>
  <dcterms:modified xsi:type="dcterms:W3CDTF">2023-04-27T14:39:00Z</dcterms:modified>
</cp:coreProperties>
</file>