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42E" w:rsidRDefault="00BE342E" w:rsidP="00ED0C10">
      <w:pPr>
        <w:pStyle w:val="a3"/>
        <w:ind w:left="4956"/>
        <w:jc w:val="center"/>
      </w:pPr>
    </w:p>
    <w:p w:rsidR="009D5778" w:rsidRPr="0071280A" w:rsidRDefault="009D5778" w:rsidP="009D5778">
      <w:pPr>
        <w:pStyle w:val="a8"/>
        <w:rPr>
          <w:b/>
        </w:rPr>
      </w:pPr>
      <w:r w:rsidRPr="00F71FB3">
        <w:rPr>
          <w:b/>
          <w:bCs/>
        </w:rPr>
        <w:t xml:space="preserve">Обоснование необходимости принятия  </w:t>
      </w:r>
      <w:r w:rsidRPr="00F71FB3">
        <w:rPr>
          <w:b/>
        </w:rPr>
        <w:t xml:space="preserve">областного закона </w:t>
      </w:r>
    </w:p>
    <w:p w:rsidR="00546E84" w:rsidRPr="00B435F5" w:rsidRDefault="00546E84" w:rsidP="00546E84">
      <w:pPr>
        <w:spacing w:after="0" w:line="240" w:lineRule="auto"/>
        <w:jc w:val="center"/>
        <w:rPr>
          <w:rFonts w:cs="Times New Roman"/>
          <w:b/>
          <w:bCs/>
          <w:szCs w:val="28"/>
        </w:rPr>
      </w:pPr>
      <w:r>
        <w:rPr>
          <w:rFonts w:cs="Times New Roman"/>
          <w:b/>
          <w:bCs/>
          <w:szCs w:val="28"/>
        </w:rPr>
        <w:t>«</w:t>
      </w:r>
      <w:r w:rsidRPr="004D36C1">
        <w:rPr>
          <w:rFonts w:cs="Times New Roman"/>
          <w:b/>
          <w:bCs/>
          <w:szCs w:val="28"/>
        </w:rPr>
        <w:t xml:space="preserve">О внесении изменений в </w:t>
      </w:r>
      <w:r>
        <w:rPr>
          <w:rFonts w:cs="Times New Roman"/>
          <w:b/>
          <w:szCs w:val="28"/>
        </w:rPr>
        <w:t>областной</w:t>
      </w:r>
      <w:r w:rsidRPr="004D36C1">
        <w:rPr>
          <w:rFonts w:cs="Times New Roman"/>
          <w:b/>
          <w:szCs w:val="28"/>
        </w:rPr>
        <w:t xml:space="preserve"> </w:t>
      </w:r>
      <w:hyperlink r:id="rId6" w:history="1">
        <w:r w:rsidRPr="00B435F5">
          <w:rPr>
            <w:rFonts w:cs="Times New Roman"/>
            <w:b/>
            <w:szCs w:val="28"/>
          </w:rPr>
          <w:t>закон</w:t>
        </w:r>
      </w:hyperlink>
      <w:r w:rsidRPr="00B435F5">
        <w:rPr>
          <w:rFonts w:cs="Times New Roman"/>
          <w:b/>
          <w:szCs w:val="28"/>
        </w:rPr>
        <w:t xml:space="preserve"> </w:t>
      </w:r>
      <w:r>
        <w:rPr>
          <w:rFonts w:cs="Times New Roman"/>
          <w:b/>
          <w:szCs w:val="28"/>
        </w:rPr>
        <w:t>«</w:t>
      </w:r>
      <w:r w:rsidRPr="004D36C1">
        <w:rPr>
          <w:rFonts w:cs="Times New Roman"/>
          <w:b/>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в сфере государственной регистрац</w:t>
      </w:r>
      <w:r>
        <w:rPr>
          <w:rFonts w:cs="Times New Roman"/>
          <w:b/>
          <w:szCs w:val="28"/>
        </w:rPr>
        <w:t>ии актов гражданского состояния»</w:t>
      </w:r>
    </w:p>
    <w:p w:rsidR="00FF0E7C" w:rsidRDefault="00FF0E7C" w:rsidP="00FF0E7C">
      <w:pPr>
        <w:spacing w:after="0" w:line="240" w:lineRule="auto"/>
        <w:jc w:val="center"/>
        <w:rPr>
          <w:b/>
          <w:color w:val="FF0000"/>
        </w:rPr>
      </w:pPr>
    </w:p>
    <w:p w:rsidR="00EF6EE4" w:rsidRPr="00B9776F" w:rsidRDefault="00EF6EE4" w:rsidP="00FF0E7C">
      <w:pPr>
        <w:spacing w:after="0" w:line="240" w:lineRule="auto"/>
        <w:jc w:val="center"/>
        <w:rPr>
          <w:b/>
          <w:color w:val="FF0000"/>
        </w:rPr>
      </w:pPr>
    </w:p>
    <w:p w:rsidR="00B9776F" w:rsidRDefault="00B9776F" w:rsidP="00B9776F">
      <w:pPr>
        <w:shd w:val="clear" w:color="auto" w:fill="FFFFFF"/>
        <w:spacing w:after="0" w:line="240" w:lineRule="auto"/>
        <w:ind w:firstLine="708"/>
        <w:jc w:val="both"/>
        <w:rPr>
          <w:rFonts w:cs="Times New Roman"/>
          <w:szCs w:val="28"/>
        </w:rPr>
      </w:pPr>
      <w:proofErr w:type="gramStart"/>
      <w:r>
        <w:rPr>
          <w:rFonts w:eastAsia="Times New Roman" w:cs="Times New Roman"/>
          <w:szCs w:val="28"/>
          <w:lang w:eastAsia="ru-RU"/>
        </w:rPr>
        <w:t xml:space="preserve">Согласно  пункту 1 статьи 4 </w:t>
      </w:r>
      <w:r w:rsidRPr="00AE755E">
        <w:rPr>
          <w:rFonts w:eastAsia="Times New Roman" w:cs="Times New Roman"/>
          <w:szCs w:val="28"/>
          <w:lang w:eastAsia="ru-RU"/>
        </w:rPr>
        <w:t>Фед</w:t>
      </w:r>
      <w:r>
        <w:rPr>
          <w:rFonts w:eastAsia="Times New Roman" w:cs="Times New Roman"/>
          <w:szCs w:val="28"/>
          <w:lang w:eastAsia="ru-RU"/>
        </w:rPr>
        <w:t>ерального закона от 15.11.1997 №</w:t>
      </w:r>
      <w:r w:rsidRPr="00AE755E">
        <w:rPr>
          <w:rFonts w:eastAsia="Times New Roman" w:cs="Times New Roman"/>
          <w:szCs w:val="28"/>
          <w:lang w:eastAsia="ru-RU"/>
        </w:rPr>
        <w:t xml:space="preserve"> 143-ФЗ </w:t>
      </w:r>
      <w:r w:rsidRPr="00B9776F">
        <w:rPr>
          <w:rFonts w:eastAsia="Times New Roman" w:cs="Times New Roman"/>
          <w:szCs w:val="28"/>
          <w:lang w:eastAsia="ru-RU"/>
        </w:rPr>
        <w:t xml:space="preserve">«Об актах гражданского состояния» (далее - Федеральный закон) </w:t>
      </w:r>
      <w:r w:rsidRPr="00B9776F">
        <w:rPr>
          <w:rFonts w:cs="Times New Roman"/>
          <w:szCs w:val="28"/>
        </w:rPr>
        <w:t>полномочия на государственную регистрацию актов гражданского состояния являются полномочиями Российской Федерации, к</w:t>
      </w:r>
      <w:r>
        <w:rPr>
          <w:rFonts w:cs="Times New Roman"/>
          <w:szCs w:val="28"/>
        </w:rPr>
        <w:t>оторые передаются для осуществления органам государственной власти субъектов Российской Федерации (с возможностью делегирования органам местного самоуправления муниципальных районов, муниципальных округов, городских округов, городских, сельских поселений), финансирование которых осуществляется за счет субвенций из</w:t>
      </w:r>
      <w:proofErr w:type="gramEnd"/>
      <w:r>
        <w:rPr>
          <w:rFonts w:cs="Times New Roman"/>
          <w:szCs w:val="28"/>
        </w:rPr>
        <w:t xml:space="preserve"> федерального бюджета. </w:t>
      </w:r>
    </w:p>
    <w:p w:rsidR="00CD5655" w:rsidRDefault="00B9776F" w:rsidP="00CD5655">
      <w:pPr>
        <w:autoSpaceDE w:val="0"/>
        <w:autoSpaceDN w:val="0"/>
        <w:adjustRightInd w:val="0"/>
        <w:spacing w:after="0" w:line="240" w:lineRule="auto"/>
        <w:ind w:firstLine="708"/>
        <w:jc w:val="both"/>
      </w:pPr>
      <w:proofErr w:type="gramStart"/>
      <w:r>
        <w:rPr>
          <w:szCs w:val="28"/>
        </w:rPr>
        <w:t xml:space="preserve">В Ленинградской области </w:t>
      </w:r>
      <w:r w:rsidR="00A475DA" w:rsidRPr="00857F7A">
        <w:rPr>
          <w:szCs w:val="28"/>
        </w:rPr>
        <w:t>отдельными государственными полномочиями Российской Федерации, переданными органам государственной власти Ленинградской области, в сфере государственной регистрац</w:t>
      </w:r>
      <w:r w:rsidR="00A475DA">
        <w:rPr>
          <w:szCs w:val="28"/>
        </w:rPr>
        <w:t xml:space="preserve">ии актов гражданского состояния» </w:t>
      </w:r>
      <w:r>
        <w:rPr>
          <w:szCs w:val="28"/>
        </w:rPr>
        <w:t xml:space="preserve">областным </w:t>
      </w:r>
      <w:r w:rsidRPr="00857F7A">
        <w:rPr>
          <w:szCs w:val="28"/>
        </w:rPr>
        <w:t>закон</w:t>
      </w:r>
      <w:r>
        <w:rPr>
          <w:szCs w:val="28"/>
        </w:rPr>
        <w:t xml:space="preserve">ом </w:t>
      </w:r>
      <w:r w:rsidRPr="00857F7A">
        <w:rPr>
          <w:szCs w:val="28"/>
        </w:rPr>
        <w:t xml:space="preserve"> Ленин</w:t>
      </w:r>
      <w:r>
        <w:rPr>
          <w:szCs w:val="28"/>
        </w:rPr>
        <w:t>градской области от 08.12.2005 №</w:t>
      </w:r>
      <w:r w:rsidRPr="00857F7A">
        <w:rPr>
          <w:szCs w:val="28"/>
        </w:rPr>
        <w:t xml:space="preserve"> </w:t>
      </w:r>
      <w:r>
        <w:rPr>
          <w:szCs w:val="28"/>
        </w:rPr>
        <w:t>112-оз «</w:t>
      </w:r>
      <w:r w:rsidRPr="00857F7A">
        <w:rPr>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в сфере государственной регистрац</w:t>
      </w:r>
      <w:r>
        <w:rPr>
          <w:szCs w:val="28"/>
        </w:rPr>
        <w:t>ии актов гражданского состояния»  (далее</w:t>
      </w:r>
      <w:r w:rsidR="00546E84">
        <w:rPr>
          <w:szCs w:val="28"/>
        </w:rPr>
        <w:t xml:space="preserve"> </w:t>
      </w:r>
      <w:r>
        <w:rPr>
          <w:szCs w:val="28"/>
        </w:rPr>
        <w:t xml:space="preserve">- областной закон) </w:t>
      </w:r>
      <w:r w:rsidR="00A475DA">
        <w:rPr>
          <w:szCs w:val="28"/>
        </w:rPr>
        <w:t xml:space="preserve"> наделены </w:t>
      </w:r>
      <w:r w:rsidR="00A475DA">
        <w:rPr>
          <w:rFonts w:cs="Times New Roman"/>
          <w:szCs w:val="28"/>
        </w:rPr>
        <w:t>органы</w:t>
      </w:r>
      <w:proofErr w:type="gramEnd"/>
      <w:r w:rsidR="00A475DA">
        <w:rPr>
          <w:rFonts w:cs="Times New Roman"/>
          <w:szCs w:val="28"/>
        </w:rPr>
        <w:t xml:space="preserve"> местного самоуправления 17 муниципальных районов и 1 городского округа.</w:t>
      </w:r>
      <w:r w:rsidR="00CD5655" w:rsidRPr="00CD5655">
        <w:rPr>
          <w:rFonts w:cs="Times New Roman"/>
          <w:szCs w:val="28"/>
        </w:rPr>
        <w:t xml:space="preserve"> </w:t>
      </w:r>
      <w:r w:rsidR="00CD5655">
        <w:rPr>
          <w:rFonts w:cs="Times New Roman"/>
          <w:szCs w:val="28"/>
        </w:rPr>
        <w:t xml:space="preserve"> О</w:t>
      </w:r>
      <w:r w:rsidR="00CD5655">
        <w:t xml:space="preserve">рганами ЗАГС работа ведется в постоянном взаимодействии с правоохранительными органами,  не прерывается в период пандемий, СВО и чрезвычайных ситуаций, обеспечивается защита персональных данных граждан, в том числе при работе с ЕГР ЗАГС, содержащей сведения </w:t>
      </w:r>
      <w:proofErr w:type="gramStart"/>
      <w:r w:rsidR="00CD5655">
        <w:t>о</w:t>
      </w:r>
      <w:proofErr w:type="gramEnd"/>
      <w:r w:rsidR="00CD5655">
        <w:t xml:space="preserve"> всех гражданах Российской Федерации вне зависимости от места проживания.</w:t>
      </w:r>
    </w:p>
    <w:p w:rsidR="00C93149" w:rsidRDefault="00C93149" w:rsidP="00C93149">
      <w:pPr>
        <w:autoSpaceDE w:val="0"/>
        <w:autoSpaceDN w:val="0"/>
        <w:adjustRightInd w:val="0"/>
        <w:spacing w:after="0" w:line="240" w:lineRule="auto"/>
        <w:ind w:firstLine="567"/>
        <w:jc w:val="both"/>
        <w:rPr>
          <w:rFonts w:cs="Times New Roman"/>
          <w:szCs w:val="28"/>
        </w:rPr>
      </w:pPr>
      <w:r>
        <w:rPr>
          <w:rFonts w:cs="Times New Roman"/>
          <w:szCs w:val="28"/>
        </w:rPr>
        <w:t xml:space="preserve">Органы местного управления осуществляют переданные полномочия строго в пределах выделенных средств субвенции. </w:t>
      </w:r>
    </w:p>
    <w:p w:rsidR="008302D4" w:rsidRDefault="00C93149" w:rsidP="00C93149">
      <w:pPr>
        <w:autoSpaceDE w:val="0"/>
        <w:autoSpaceDN w:val="0"/>
        <w:adjustRightInd w:val="0"/>
        <w:spacing w:after="0" w:line="240" w:lineRule="auto"/>
        <w:ind w:firstLine="567"/>
        <w:jc w:val="both"/>
        <w:rPr>
          <w:rFonts w:eastAsia="Calibri"/>
          <w:szCs w:val="28"/>
        </w:rPr>
      </w:pPr>
      <w:r>
        <w:rPr>
          <w:rFonts w:cs="Times New Roman"/>
          <w:szCs w:val="28"/>
        </w:rPr>
        <w:t>Р</w:t>
      </w:r>
      <w:r w:rsidRPr="001E507A">
        <w:rPr>
          <w:rFonts w:cs="Times New Roman"/>
          <w:szCs w:val="28"/>
        </w:rPr>
        <w:t xml:space="preserve">азмер </w:t>
      </w:r>
      <w:r>
        <w:rPr>
          <w:rFonts w:cs="Times New Roman"/>
          <w:szCs w:val="28"/>
        </w:rPr>
        <w:t xml:space="preserve">выделенной Ленинградской области </w:t>
      </w:r>
      <w:r w:rsidRPr="001E507A">
        <w:rPr>
          <w:rFonts w:cs="Times New Roman"/>
          <w:szCs w:val="28"/>
        </w:rPr>
        <w:t xml:space="preserve">субвенции </w:t>
      </w:r>
      <w:r>
        <w:rPr>
          <w:rFonts w:cs="Times New Roman"/>
          <w:szCs w:val="28"/>
        </w:rPr>
        <w:t>из средств ф</w:t>
      </w:r>
      <w:r w:rsidRPr="001E507A">
        <w:rPr>
          <w:rFonts w:cs="Times New Roman"/>
          <w:szCs w:val="28"/>
        </w:rPr>
        <w:t>ед</w:t>
      </w:r>
      <w:r>
        <w:rPr>
          <w:rFonts w:cs="Times New Roman"/>
          <w:szCs w:val="28"/>
        </w:rPr>
        <w:t>ерального</w:t>
      </w:r>
      <w:r w:rsidRPr="001E507A">
        <w:rPr>
          <w:rFonts w:cs="Times New Roman"/>
          <w:szCs w:val="28"/>
        </w:rPr>
        <w:t xml:space="preserve"> </w:t>
      </w:r>
      <w:proofErr w:type="gramStart"/>
      <w:r w:rsidRPr="001E507A">
        <w:rPr>
          <w:rFonts w:cs="Times New Roman"/>
          <w:szCs w:val="28"/>
        </w:rPr>
        <w:t>бюджета</w:t>
      </w:r>
      <w:proofErr w:type="gramEnd"/>
      <w:r w:rsidRPr="001E507A">
        <w:rPr>
          <w:rFonts w:cs="Times New Roman"/>
          <w:szCs w:val="28"/>
        </w:rPr>
        <w:t xml:space="preserve"> на выполнение  переданных </w:t>
      </w:r>
      <w:r>
        <w:rPr>
          <w:rFonts w:cs="Times New Roman"/>
          <w:szCs w:val="28"/>
        </w:rPr>
        <w:t>Российской Федерацией</w:t>
      </w:r>
      <w:r w:rsidRPr="001E507A">
        <w:rPr>
          <w:rFonts w:cs="Times New Roman"/>
          <w:szCs w:val="28"/>
        </w:rPr>
        <w:t xml:space="preserve"> полномочий в сфере ЗАГС </w:t>
      </w:r>
      <w:r>
        <w:t xml:space="preserve">на 2023 год, </w:t>
      </w:r>
      <w:r>
        <w:rPr>
          <w:rFonts w:eastAsia="Calibri"/>
          <w:szCs w:val="28"/>
        </w:rPr>
        <w:t>установленный</w:t>
      </w:r>
      <w:r w:rsidRPr="00AA150F">
        <w:rPr>
          <w:rFonts w:eastAsia="Calibri"/>
          <w:szCs w:val="28"/>
        </w:rPr>
        <w:t xml:space="preserve"> Федеральн</w:t>
      </w:r>
      <w:r>
        <w:rPr>
          <w:rFonts w:eastAsia="Calibri"/>
          <w:szCs w:val="28"/>
        </w:rPr>
        <w:t>ым</w:t>
      </w:r>
      <w:r w:rsidRPr="00AA150F">
        <w:rPr>
          <w:rFonts w:eastAsia="Calibri"/>
          <w:szCs w:val="28"/>
        </w:rPr>
        <w:t xml:space="preserve"> закон</w:t>
      </w:r>
      <w:r>
        <w:rPr>
          <w:rFonts w:eastAsia="Calibri"/>
          <w:szCs w:val="28"/>
        </w:rPr>
        <w:t>ом от 05.12.2022 № 446-</w:t>
      </w:r>
      <w:r w:rsidRPr="00A71CD2">
        <w:rPr>
          <w:rFonts w:eastAsia="Calibri"/>
          <w:szCs w:val="28"/>
        </w:rPr>
        <w:t>ФЗ «О федеральном бюджете на 2023 год и на плановый период 2024 и 2025 годов</w:t>
      </w:r>
      <w:r w:rsidRPr="00000FF5">
        <w:rPr>
          <w:rFonts w:eastAsia="Calibri"/>
          <w:szCs w:val="28"/>
        </w:rPr>
        <w:t>»</w:t>
      </w:r>
      <w:r w:rsidRPr="00000FF5">
        <w:rPr>
          <w:rFonts w:cs="Times New Roman"/>
          <w:szCs w:val="28"/>
        </w:rPr>
        <w:t xml:space="preserve"> уменьшен</w:t>
      </w:r>
      <w:r w:rsidR="008E677A" w:rsidRPr="00000FF5">
        <w:rPr>
          <w:rFonts w:cs="Times New Roman"/>
          <w:szCs w:val="28"/>
        </w:rPr>
        <w:t>ие объёма федеральных денежных средств составляет</w:t>
      </w:r>
      <w:r w:rsidRPr="00000FF5">
        <w:rPr>
          <w:rFonts w:eastAsia="Calibri"/>
          <w:szCs w:val="28"/>
        </w:rPr>
        <w:t xml:space="preserve"> 16,54% по сравнению  2022 годом,</w:t>
      </w:r>
      <w:r>
        <w:rPr>
          <w:rFonts w:eastAsia="Calibri"/>
          <w:szCs w:val="28"/>
        </w:rPr>
        <w:t xml:space="preserve"> выделенных средств субвенции недостаточно для</w:t>
      </w:r>
      <w:r w:rsidR="00151F35">
        <w:rPr>
          <w:rFonts w:eastAsia="Calibri"/>
          <w:szCs w:val="28"/>
        </w:rPr>
        <w:t xml:space="preserve"> выполнения переданных полномочий, в том числе для</w:t>
      </w:r>
      <w:r>
        <w:rPr>
          <w:rFonts w:eastAsia="Calibri"/>
          <w:szCs w:val="28"/>
        </w:rPr>
        <w:t xml:space="preserve"> оплаты труда работникам органов ЗАГС Ленинградской области</w:t>
      </w:r>
      <w:r w:rsidR="00CD5655">
        <w:rPr>
          <w:rFonts w:cs="Times New Roman"/>
          <w:szCs w:val="28"/>
        </w:rPr>
        <w:t xml:space="preserve">, возник риск неисполнения (ненадлежащего </w:t>
      </w:r>
      <w:r w:rsidR="00CD5655" w:rsidRPr="001E507A">
        <w:rPr>
          <w:rFonts w:cs="Times New Roman"/>
          <w:szCs w:val="28"/>
        </w:rPr>
        <w:t>исполнения</w:t>
      </w:r>
      <w:r w:rsidR="00CD5655">
        <w:rPr>
          <w:rFonts w:cs="Times New Roman"/>
          <w:szCs w:val="28"/>
        </w:rPr>
        <w:t xml:space="preserve">) Ленинградской областью </w:t>
      </w:r>
      <w:r w:rsidR="00CD5655" w:rsidRPr="001E507A">
        <w:rPr>
          <w:rFonts w:cs="Times New Roman"/>
          <w:szCs w:val="28"/>
        </w:rPr>
        <w:t xml:space="preserve">переданных Российской Федерацией государственных полномочий в сфере </w:t>
      </w:r>
      <w:r w:rsidR="00CD5655">
        <w:rPr>
          <w:rFonts w:cs="Times New Roman"/>
          <w:szCs w:val="28"/>
        </w:rPr>
        <w:t>записи актов гражданского состояния.</w:t>
      </w:r>
    </w:p>
    <w:p w:rsidR="00B223D8" w:rsidRDefault="00383816" w:rsidP="00C93149">
      <w:pPr>
        <w:autoSpaceDE w:val="0"/>
        <w:autoSpaceDN w:val="0"/>
        <w:adjustRightInd w:val="0"/>
        <w:spacing w:after="0" w:line="240" w:lineRule="auto"/>
        <w:ind w:firstLine="567"/>
        <w:jc w:val="both"/>
        <w:rPr>
          <w:rFonts w:cs="Times New Roman"/>
          <w:szCs w:val="28"/>
        </w:rPr>
      </w:pPr>
      <w:proofErr w:type="gramStart"/>
      <w:r>
        <w:rPr>
          <w:rFonts w:eastAsia="Calibri"/>
          <w:szCs w:val="28"/>
        </w:rPr>
        <w:lastRenderedPageBreak/>
        <w:t>Следствием уменьшения размера субвенции стало</w:t>
      </w:r>
      <w:r w:rsidR="008302D4">
        <w:rPr>
          <w:rFonts w:eastAsia="Calibri"/>
          <w:szCs w:val="28"/>
        </w:rPr>
        <w:t xml:space="preserve"> проведен</w:t>
      </w:r>
      <w:r>
        <w:rPr>
          <w:rFonts w:eastAsia="Calibri"/>
          <w:szCs w:val="28"/>
        </w:rPr>
        <w:t>ие</w:t>
      </w:r>
      <w:r w:rsidR="008302D4">
        <w:rPr>
          <w:rFonts w:eastAsia="Calibri"/>
          <w:szCs w:val="28"/>
        </w:rPr>
        <w:t xml:space="preserve"> ОМСУ организационно-штатных мероприятий</w:t>
      </w:r>
      <w:r>
        <w:rPr>
          <w:rFonts w:eastAsia="Calibri"/>
          <w:szCs w:val="28"/>
        </w:rPr>
        <w:t>:</w:t>
      </w:r>
      <w:r w:rsidR="008302D4">
        <w:rPr>
          <w:rFonts w:eastAsia="Calibri"/>
          <w:szCs w:val="28"/>
        </w:rPr>
        <w:t xml:space="preserve"> ф</w:t>
      </w:r>
      <w:r w:rsidR="00B223D8">
        <w:rPr>
          <w:rFonts w:eastAsia="Calibri"/>
          <w:szCs w:val="28"/>
        </w:rPr>
        <w:t>актическа</w:t>
      </w:r>
      <w:r w:rsidR="008302D4">
        <w:rPr>
          <w:rFonts w:eastAsia="Calibri"/>
          <w:szCs w:val="28"/>
        </w:rPr>
        <w:t>я численность</w:t>
      </w:r>
      <w:r w:rsidR="00C93149" w:rsidRPr="00C93149">
        <w:rPr>
          <w:rFonts w:cs="Times New Roman"/>
          <w:szCs w:val="28"/>
        </w:rPr>
        <w:t xml:space="preserve"> </w:t>
      </w:r>
      <w:r w:rsidR="008302D4">
        <w:rPr>
          <w:rFonts w:cs="Times New Roman"/>
          <w:szCs w:val="28"/>
        </w:rPr>
        <w:t xml:space="preserve">работников органов ЗАГС по состоянию на 01.03.2023г составляет 77 человек при нормативной </w:t>
      </w:r>
      <w:r w:rsidR="008302D4" w:rsidRPr="00000FF5">
        <w:rPr>
          <w:rFonts w:cs="Times New Roman"/>
          <w:szCs w:val="28"/>
        </w:rPr>
        <w:t>9</w:t>
      </w:r>
      <w:r w:rsidR="00A6430C" w:rsidRPr="00000FF5">
        <w:rPr>
          <w:rFonts w:cs="Times New Roman"/>
          <w:szCs w:val="28"/>
        </w:rPr>
        <w:t>5</w:t>
      </w:r>
      <w:r w:rsidR="008302D4" w:rsidRPr="00000FF5">
        <w:rPr>
          <w:rFonts w:cs="Times New Roman"/>
          <w:szCs w:val="28"/>
        </w:rPr>
        <w:t>,</w:t>
      </w:r>
      <w:r w:rsidR="00A6430C" w:rsidRPr="00000FF5">
        <w:rPr>
          <w:rFonts w:cs="Times New Roman"/>
          <w:szCs w:val="28"/>
        </w:rPr>
        <w:t>2</w:t>
      </w:r>
      <w:r w:rsidR="008302D4" w:rsidRPr="00000FF5">
        <w:rPr>
          <w:rFonts w:cs="Times New Roman"/>
          <w:szCs w:val="28"/>
        </w:rPr>
        <w:t>5</w:t>
      </w:r>
      <w:r w:rsidR="008302D4">
        <w:rPr>
          <w:rFonts w:cs="Times New Roman"/>
          <w:szCs w:val="28"/>
        </w:rPr>
        <w:t xml:space="preserve"> </w:t>
      </w:r>
      <w:proofErr w:type="spellStart"/>
      <w:r w:rsidR="008302D4">
        <w:rPr>
          <w:rFonts w:cs="Times New Roman"/>
          <w:szCs w:val="28"/>
        </w:rPr>
        <w:t>шт.ед</w:t>
      </w:r>
      <w:proofErr w:type="spellEnd"/>
      <w:r w:rsidR="008302D4">
        <w:rPr>
          <w:rFonts w:cs="Times New Roman"/>
          <w:szCs w:val="28"/>
        </w:rPr>
        <w:t>.</w:t>
      </w:r>
      <w:r w:rsidR="003B136B">
        <w:rPr>
          <w:rFonts w:cs="Times New Roman"/>
          <w:szCs w:val="28"/>
        </w:rPr>
        <w:t>, с</w:t>
      </w:r>
      <w:r w:rsidR="003B136B" w:rsidRPr="00245534">
        <w:t>охр</w:t>
      </w:r>
      <w:r w:rsidR="003B136B">
        <w:t xml:space="preserve">аняется вероятность </w:t>
      </w:r>
      <w:r w:rsidR="003B136B" w:rsidRPr="00245534">
        <w:t>последующего сокращения численности с возможным упразднением отделов  (секторов)  ЗАГС в отдельных районах области (как пример:</w:t>
      </w:r>
      <w:proofErr w:type="gramEnd"/>
      <w:r w:rsidR="003B136B" w:rsidRPr="00245534">
        <w:t xml:space="preserve"> </w:t>
      </w:r>
      <w:proofErr w:type="gramStart"/>
      <w:r w:rsidR="003B136B" w:rsidRPr="00245534">
        <w:t>Бокситогорск и Пикалево)</w:t>
      </w:r>
      <w:r w:rsidR="003B136B">
        <w:t>.</w:t>
      </w:r>
      <w:proofErr w:type="gramEnd"/>
    </w:p>
    <w:p w:rsidR="0066410D" w:rsidRDefault="00F436A5" w:rsidP="008302D4">
      <w:pPr>
        <w:autoSpaceDE w:val="0"/>
        <w:autoSpaceDN w:val="0"/>
        <w:adjustRightInd w:val="0"/>
        <w:spacing w:after="0" w:line="240" w:lineRule="auto"/>
        <w:ind w:firstLine="540"/>
        <w:jc w:val="both"/>
      </w:pPr>
      <w:proofErr w:type="gramStart"/>
      <w:r>
        <w:rPr>
          <w:rFonts w:cs="Times New Roman"/>
          <w:szCs w:val="28"/>
        </w:rPr>
        <w:t>Уменьшение размера субвенции</w:t>
      </w:r>
      <w:r w:rsidR="008302D4">
        <w:rPr>
          <w:rFonts w:cs="Times New Roman"/>
          <w:szCs w:val="28"/>
        </w:rPr>
        <w:t>,</w:t>
      </w:r>
      <w:r>
        <w:rPr>
          <w:rFonts w:cs="Times New Roman"/>
          <w:szCs w:val="28"/>
        </w:rPr>
        <w:t xml:space="preserve"> повлек</w:t>
      </w:r>
      <w:r w:rsidR="008302D4">
        <w:rPr>
          <w:rFonts w:cs="Times New Roman"/>
          <w:szCs w:val="28"/>
        </w:rPr>
        <w:t>шее</w:t>
      </w:r>
      <w:r>
        <w:rPr>
          <w:rFonts w:cs="Times New Roman"/>
          <w:szCs w:val="28"/>
        </w:rPr>
        <w:t xml:space="preserve"> сокращение расходов органов местного самоуправления Ленинградской области на выполнение переданных отдельных государственных полномочий  в указанной сфере</w:t>
      </w:r>
      <w:r w:rsidR="008302D4">
        <w:rPr>
          <w:rFonts w:cs="Times New Roman"/>
          <w:szCs w:val="28"/>
        </w:rPr>
        <w:t xml:space="preserve"> (</w:t>
      </w:r>
      <w:r>
        <w:rPr>
          <w:rFonts w:cs="Times New Roman"/>
          <w:szCs w:val="28"/>
        </w:rPr>
        <w:t>на содержание органов ЗАГС и оплату труда работника</w:t>
      </w:r>
      <w:r w:rsidR="008302D4">
        <w:rPr>
          <w:rFonts w:cs="Times New Roman"/>
          <w:szCs w:val="28"/>
        </w:rPr>
        <w:t xml:space="preserve">), </w:t>
      </w:r>
      <w:r>
        <w:rPr>
          <w:rFonts w:cs="Times New Roman"/>
          <w:szCs w:val="28"/>
        </w:rPr>
        <w:t xml:space="preserve">привело </w:t>
      </w:r>
      <w:r w:rsidR="004B3EF8">
        <w:rPr>
          <w:rFonts w:cs="Times New Roman"/>
          <w:szCs w:val="28"/>
        </w:rPr>
        <w:t>также к</w:t>
      </w:r>
      <w:r w:rsidR="001E507A" w:rsidRPr="001E507A">
        <w:rPr>
          <w:rFonts w:cs="Times New Roman"/>
          <w:szCs w:val="28"/>
        </w:rPr>
        <w:t xml:space="preserve"> потер</w:t>
      </w:r>
      <w:r>
        <w:rPr>
          <w:rFonts w:cs="Times New Roman"/>
          <w:szCs w:val="28"/>
        </w:rPr>
        <w:t>е</w:t>
      </w:r>
      <w:r w:rsidR="001E507A" w:rsidRPr="001E507A">
        <w:rPr>
          <w:rFonts w:cs="Times New Roman"/>
          <w:szCs w:val="28"/>
        </w:rPr>
        <w:t xml:space="preserve"> части </w:t>
      </w:r>
      <w:r w:rsidR="001E507A">
        <w:rPr>
          <w:rFonts w:cs="Times New Roman"/>
          <w:szCs w:val="28"/>
        </w:rPr>
        <w:t>высоко</w:t>
      </w:r>
      <w:r w:rsidR="00D02564">
        <w:rPr>
          <w:rFonts w:cs="Times New Roman"/>
          <w:szCs w:val="28"/>
        </w:rPr>
        <w:t xml:space="preserve">квалифицированных кадров </w:t>
      </w:r>
      <w:r w:rsidR="008302D4">
        <w:rPr>
          <w:rFonts w:cs="Times New Roman"/>
          <w:szCs w:val="28"/>
        </w:rPr>
        <w:t>и к з</w:t>
      </w:r>
      <w:r w:rsidR="001E507A" w:rsidRPr="001E507A">
        <w:rPr>
          <w:rFonts w:cs="Times New Roman"/>
          <w:szCs w:val="28"/>
        </w:rPr>
        <w:t>начительно</w:t>
      </w:r>
      <w:r w:rsidR="008302D4">
        <w:rPr>
          <w:rFonts w:cs="Times New Roman"/>
          <w:szCs w:val="28"/>
        </w:rPr>
        <w:t>му</w:t>
      </w:r>
      <w:r w:rsidR="001E507A" w:rsidRPr="001E507A">
        <w:rPr>
          <w:rFonts w:cs="Times New Roman"/>
          <w:szCs w:val="28"/>
        </w:rPr>
        <w:t xml:space="preserve"> увеличени</w:t>
      </w:r>
      <w:r w:rsidR="008302D4">
        <w:rPr>
          <w:rFonts w:cs="Times New Roman"/>
          <w:szCs w:val="28"/>
        </w:rPr>
        <w:t>ю</w:t>
      </w:r>
      <w:r w:rsidR="001E507A" w:rsidRPr="001E507A">
        <w:rPr>
          <w:rFonts w:cs="Times New Roman"/>
          <w:szCs w:val="28"/>
        </w:rPr>
        <w:t xml:space="preserve"> объема работы в расчете на 1 работника органа ЗАГС</w:t>
      </w:r>
      <w:r w:rsidR="00D37BCE">
        <w:rPr>
          <w:rFonts w:cs="Times New Roman"/>
          <w:szCs w:val="28"/>
        </w:rPr>
        <w:t xml:space="preserve"> </w:t>
      </w:r>
      <w:r w:rsidR="007B6B9E">
        <w:rPr>
          <w:rFonts w:cs="Times New Roman"/>
          <w:szCs w:val="28"/>
        </w:rPr>
        <w:t xml:space="preserve">с одновременным увеличением срока ожидания гражданами </w:t>
      </w:r>
      <w:r w:rsidR="008302D4">
        <w:rPr>
          <w:rFonts w:cs="Times New Roman"/>
          <w:szCs w:val="28"/>
        </w:rPr>
        <w:t xml:space="preserve">совершения юридически значимых действий и </w:t>
      </w:r>
      <w:r w:rsidR="00D37BCE" w:rsidRPr="001E507A">
        <w:rPr>
          <w:rFonts w:cs="Times New Roman"/>
          <w:szCs w:val="28"/>
        </w:rPr>
        <w:t>регистрации</w:t>
      </w:r>
      <w:proofErr w:type="gramEnd"/>
      <w:r w:rsidR="00D37BCE" w:rsidRPr="001E507A">
        <w:rPr>
          <w:rFonts w:cs="Times New Roman"/>
          <w:szCs w:val="28"/>
        </w:rPr>
        <w:t xml:space="preserve"> </w:t>
      </w:r>
      <w:proofErr w:type="gramStart"/>
      <w:r w:rsidR="00D37BCE" w:rsidRPr="001E507A">
        <w:rPr>
          <w:rFonts w:cs="Times New Roman"/>
          <w:szCs w:val="28"/>
        </w:rPr>
        <w:t xml:space="preserve">актов гражданского </w:t>
      </w:r>
      <w:r w:rsidR="00D37BCE" w:rsidRPr="00A71CD2">
        <w:rPr>
          <w:rFonts w:cs="Times New Roman"/>
          <w:szCs w:val="28"/>
        </w:rPr>
        <w:t>состояния (смерти, рождения, заключение (в том числе и в торжественной обстановке)/расторжение брака, установление отцовства, усыновление (удочерение), перемена имени, внесение изменений в акты гражданского состояния, выдача первичных и повторных свидетельств, выдача справок о наличии факта регистрации акта гражданского состояния, либо о его отсутствии, аннулирование и восстановление актовых записей на основании решения суда, формирования архива</w:t>
      </w:r>
      <w:r w:rsidR="00380CCD" w:rsidRPr="00A71CD2">
        <w:rPr>
          <w:rFonts w:cs="Times New Roman"/>
          <w:szCs w:val="28"/>
        </w:rPr>
        <w:t>)</w:t>
      </w:r>
      <w:r w:rsidR="002E3CCE" w:rsidRPr="00A71CD2">
        <w:rPr>
          <w:rFonts w:cs="Times New Roman"/>
          <w:szCs w:val="28"/>
        </w:rPr>
        <w:t>.</w:t>
      </w:r>
      <w:proofErr w:type="gramEnd"/>
      <w:r w:rsidR="002E3CCE">
        <w:rPr>
          <w:rFonts w:cs="Times New Roman"/>
          <w:szCs w:val="28"/>
        </w:rPr>
        <w:t xml:space="preserve"> Повысилась вероятность </w:t>
      </w:r>
      <w:r w:rsidR="008302D4" w:rsidRPr="001E507A">
        <w:rPr>
          <w:rFonts w:cs="Times New Roman"/>
          <w:szCs w:val="28"/>
        </w:rPr>
        <w:t>снижени</w:t>
      </w:r>
      <w:r w:rsidR="002E3CCE">
        <w:rPr>
          <w:rFonts w:cs="Times New Roman"/>
          <w:szCs w:val="28"/>
        </w:rPr>
        <w:t>я</w:t>
      </w:r>
      <w:r w:rsidR="008302D4" w:rsidRPr="001E507A">
        <w:rPr>
          <w:rFonts w:cs="Times New Roman"/>
          <w:szCs w:val="28"/>
        </w:rPr>
        <w:t xml:space="preserve"> качества</w:t>
      </w:r>
      <w:r w:rsidR="008302D4">
        <w:rPr>
          <w:rFonts w:cs="Times New Roman"/>
          <w:szCs w:val="28"/>
        </w:rPr>
        <w:t xml:space="preserve"> предоставляемых населению услуг: </w:t>
      </w:r>
      <w:r w:rsidR="002E3CCE">
        <w:rPr>
          <w:rFonts w:cs="Times New Roman"/>
          <w:szCs w:val="28"/>
        </w:rPr>
        <w:t xml:space="preserve">возможность </w:t>
      </w:r>
      <w:r w:rsidR="00C96B56">
        <w:rPr>
          <w:rFonts w:cs="Times New Roman"/>
          <w:szCs w:val="28"/>
        </w:rPr>
        <w:t>увелич</w:t>
      </w:r>
      <w:r w:rsidR="002E3CCE">
        <w:rPr>
          <w:rFonts w:cs="Times New Roman"/>
          <w:szCs w:val="28"/>
        </w:rPr>
        <w:t xml:space="preserve">ения </w:t>
      </w:r>
      <w:r w:rsidR="00D37BCE" w:rsidRPr="001E507A">
        <w:rPr>
          <w:rFonts w:cs="Times New Roman"/>
          <w:szCs w:val="28"/>
        </w:rPr>
        <w:t>ошиб</w:t>
      </w:r>
      <w:r w:rsidR="00C96B56">
        <w:rPr>
          <w:rFonts w:cs="Times New Roman"/>
          <w:szCs w:val="28"/>
        </w:rPr>
        <w:t>о</w:t>
      </w:r>
      <w:r w:rsidR="00D37BCE" w:rsidRPr="001E507A">
        <w:rPr>
          <w:rFonts w:cs="Times New Roman"/>
          <w:szCs w:val="28"/>
        </w:rPr>
        <w:t>к</w:t>
      </w:r>
      <w:r w:rsidR="00C96B56">
        <w:rPr>
          <w:rFonts w:cs="Times New Roman"/>
          <w:szCs w:val="28"/>
        </w:rPr>
        <w:t xml:space="preserve"> при </w:t>
      </w:r>
      <w:r w:rsidR="00D37BCE" w:rsidRPr="001E507A">
        <w:rPr>
          <w:rFonts w:cs="Times New Roman"/>
          <w:szCs w:val="28"/>
        </w:rPr>
        <w:t>работе</w:t>
      </w:r>
      <w:r w:rsidR="00C96B56">
        <w:rPr>
          <w:rFonts w:cs="Times New Roman"/>
          <w:szCs w:val="28"/>
        </w:rPr>
        <w:t xml:space="preserve"> </w:t>
      </w:r>
      <w:r w:rsidR="00C96B56" w:rsidRPr="001E507A">
        <w:rPr>
          <w:rFonts w:cs="Times New Roman"/>
          <w:szCs w:val="28"/>
        </w:rPr>
        <w:t>с персональными данными граждан</w:t>
      </w:r>
      <w:r w:rsidR="00C96B56">
        <w:rPr>
          <w:rFonts w:cs="Times New Roman"/>
          <w:szCs w:val="28"/>
        </w:rPr>
        <w:t xml:space="preserve"> при введении их в</w:t>
      </w:r>
      <w:r w:rsidR="00380CCD" w:rsidRPr="001E507A">
        <w:rPr>
          <w:rFonts w:cs="Times New Roman"/>
          <w:szCs w:val="28"/>
        </w:rPr>
        <w:t xml:space="preserve"> </w:t>
      </w:r>
      <w:r w:rsidR="00380CCD">
        <w:rPr>
          <w:rFonts w:cs="Times New Roman"/>
          <w:szCs w:val="28"/>
        </w:rPr>
        <w:t>едины</w:t>
      </w:r>
      <w:r w:rsidR="00C96B56">
        <w:rPr>
          <w:rFonts w:cs="Times New Roman"/>
          <w:szCs w:val="28"/>
        </w:rPr>
        <w:t>й</w:t>
      </w:r>
      <w:r w:rsidR="00380CCD">
        <w:rPr>
          <w:rFonts w:cs="Times New Roman"/>
          <w:szCs w:val="28"/>
        </w:rPr>
        <w:t xml:space="preserve">  государственны</w:t>
      </w:r>
      <w:r w:rsidR="00C96B56">
        <w:rPr>
          <w:rFonts w:cs="Times New Roman"/>
          <w:szCs w:val="28"/>
        </w:rPr>
        <w:t>й</w:t>
      </w:r>
      <w:r w:rsidR="00380CCD">
        <w:rPr>
          <w:rFonts w:cs="Times New Roman"/>
          <w:szCs w:val="28"/>
        </w:rPr>
        <w:t xml:space="preserve"> реестр </w:t>
      </w:r>
      <w:r w:rsidR="00C96B56">
        <w:rPr>
          <w:rFonts w:cs="Times New Roman"/>
          <w:szCs w:val="28"/>
        </w:rPr>
        <w:t>записи актов гражданского состояния (</w:t>
      </w:r>
      <w:r w:rsidR="00380CCD" w:rsidRPr="001E507A">
        <w:rPr>
          <w:rFonts w:cs="Times New Roman"/>
          <w:szCs w:val="28"/>
        </w:rPr>
        <w:t>ЕГР ЗАГС</w:t>
      </w:r>
      <w:r w:rsidR="00380CCD">
        <w:rPr>
          <w:rFonts w:cs="Times New Roman"/>
          <w:szCs w:val="28"/>
        </w:rPr>
        <w:t>, оператором является ФНС России</w:t>
      </w:r>
      <w:r w:rsidR="00C96B56">
        <w:rPr>
          <w:rFonts w:cs="Times New Roman"/>
          <w:szCs w:val="28"/>
        </w:rPr>
        <w:t xml:space="preserve">). </w:t>
      </w:r>
    </w:p>
    <w:p w:rsidR="003B136B" w:rsidRDefault="00C96B56" w:rsidP="00A71CD2">
      <w:pPr>
        <w:autoSpaceDE w:val="0"/>
        <w:autoSpaceDN w:val="0"/>
        <w:adjustRightInd w:val="0"/>
        <w:spacing w:after="0" w:line="240" w:lineRule="auto"/>
        <w:ind w:firstLine="540"/>
        <w:jc w:val="both"/>
        <w:rPr>
          <w:rFonts w:cs="Times New Roman"/>
          <w:szCs w:val="28"/>
        </w:rPr>
      </w:pPr>
      <w:r>
        <w:rPr>
          <w:rFonts w:cs="Times New Roman"/>
          <w:szCs w:val="28"/>
        </w:rPr>
        <w:t xml:space="preserve">Одновременно с </w:t>
      </w:r>
      <w:r w:rsidR="00A424F5">
        <w:rPr>
          <w:rFonts w:cs="Times New Roman"/>
          <w:szCs w:val="28"/>
        </w:rPr>
        <w:t xml:space="preserve">фактическим </w:t>
      </w:r>
      <w:r>
        <w:rPr>
          <w:rFonts w:cs="Times New Roman"/>
          <w:szCs w:val="28"/>
        </w:rPr>
        <w:t xml:space="preserve">увеличением </w:t>
      </w:r>
      <w:r w:rsidR="00A424F5">
        <w:rPr>
          <w:rFonts w:cs="Times New Roman"/>
          <w:szCs w:val="28"/>
        </w:rPr>
        <w:t>объема выполняемых трудовых обязанностей наблюдается</w:t>
      </w:r>
      <w:r w:rsidR="008302D4">
        <w:rPr>
          <w:rFonts w:cs="Times New Roman"/>
          <w:szCs w:val="28"/>
        </w:rPr>
        <w:t xml:space="preserve"> постоянное</w:t>
      </w:r>
      <w:r w:rsidR="00A424F5">
        <w:rPr>
          <w:rFonts w:cs="Times New Roman"/>
          <w:szCs w:val="28"/>
        </w:rPr>
        <w:t xml:space="preserve"> снижение уровня средней заработной платы работников органов ЗАГС Ленинградской области по сравнению со средней заработной платой в регионе и, как следствие, снижение </w:t>
      </w:r>
      <w:proofErr w:type="gramStart"/>
      <w:r w:rsidR="00A424F5">
        <w:rPr>
          <w:rFonts w:cs="Times New Roman"/>
          <w:szCs w:val="28"/>
        </w:rPr>
        <w:t>уровня качества жизни данной категории жителей</w:t>
      </w:r>
      <w:proofErr w:type="gramEnd"/>
      <w:r w:rsidR="00A424F5">
        <w:rPr>
          <w:rFonts w:cs="Times New Roman"/>
          <w:szCs w:val="28"/>
        </w:rPr>
        <w:t xml:space="preserve"> области, влекуще</w:t>
      </w:r>
      <w:r w:rsidR="00832A51">
        <w:rPr>
          <w:rFonts w:cs="Times New Roman"/>
          <w:szCs w:val="28"/>
        </w:rPr>
        <w:t>е</w:t>
      </w:r>
      <w:r w:rsidR="00A424F5">
        <w:rPr>
          <w:rFonts w:cs="Times New Roman"/>
          <w:szCs w:val="28"/>
        </w:rPr>
        <w:t xml:space="preserve"> снижение мотивации к труду в специфической и важной отрасли.</w:t>
      </w:r>
      <w:r>
        <w:rPr>
          <w:rFonts w:cs="Times New Roman"/>
          <w:szCs w:val="28"/>
        </w:rPr>
        <w:t xml:space="preserve"> </w:t>
      </w:r>
    </w:p>
    <w:p w:rsidR="008302D4" w:rsidRDefault="008302D4" w:rsidP="008302D4">
      <w:pPr>
        <w:shd w:val="clear" w:color="auto" w:fill="FFFFFF"/>
        <w:spacing w:after="0" w:line="240" w:lineRule="auto"/>
        <w:ind w:firstLine="708"/>
        <w:jc w:val="both"/>
        <w:rPr>
          <w:rFonts w:cs="Times New Roman"/>
          <w:szCs w:val="28"/>
        </w:rPr>
      </w:pPr>
      <w:r>
        <w:rPr>
          <w:rFonts w:cs="Times New Roman"/>
          <w:szCs w:val="28"/>
        </w:rPr>
        <w:t>Абзацем первым пункта 7.1 статьи 4 Федерального закона  установлено, что органы государственной власти субъектов Российской Федерации и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полномочий на государственную регистрацию актов гражданского состояния.</w:t>
      </w:r>
      <w:r w:rsidRPr="003723AB">
        <w:rPr>
          <w:rFonts w:cs="Times New Roman"/>
          <w:szCs w:val="28"/>
        </w:rPr>
        <w:t xml:space="preserve"> </w:t>
      </w:r>
      <w:r>
        <w:rPr>
          <w:rFonts w:cs="Times New Roman"/>
          <w:szCs w:val="28"/>
        </w:rPr>
        <w:t xml:space="preserve">Такое право также  подтверждается частью 4 статьи 42 </w:t>
      </w:r>
      <w:r w:rsidRPr="00561D98">
        <w:rPr>
          <w:rFonts w:cs="Times New Roman"/>
          <w:szCs w:val="28"/>
        </w:rPr>
        <w:t>Федеральн</w:t>
      </w:r>
      <w:r>
        <w:rPr>
          <w:rFonts w:cs="Times New Roman"/>
          <w:szCs w:val="28"/>
        </w:rPr>
        <w:t>ого</w:t>
      </w:r>
      <w:r w:rsidRPr="00561D98">
        <w:rPr>
          <w:rFonts w:cs="Times New Roman"/>
          <w:szCs w:val="28"/>
        </w:rPr>
        <w:t xml:space="preserve"> закон</w:t>
      </w:r>
      <w:r>
        <w:rPr>
          <w:rFonts w:cs="Times New Roman"/>
          <w:szCs w:val="28"/>
        </w:rPr>
        <w:t>а</w:t>
      </w:r>
      <w:r w:rsidR="00A71CD2">
        <w:rPr>
          <w:rFonts w:cs="Times New Roman"/>
          <w:szCs w:val="28"/>
        </w:rPr>
        <w:t xml:space="preserve"> от 21.12.2021  </w:t>
      </w:r>
      <w:r w:rsidR="00A71CD2" w:rsidRPr="00A71CD2">
        <w:rPr>
          <w:rFonts w:cs="Times New Roman"/>
          <w:sz w:val="24"/>
          <w:szCs w:val="24"/>
        </w:rPr>
        <w:t xml:space="preserve"> </w:t>
      </w:r>
      <w:r w:rsidR="00A71CD2">
        <w:rPr>
          <w:rFonts w:cs="Times New Roman"/>
          <w:sz w:val="24"/>
          <w:szCs w:val="24"/>
        </w:rPr>
        <w:t xml:space="preserve">№ </w:t>
      </w:r>
      <w:r w:rsidR="00A71CD2" w:rsidRPr="00A71CD2">
        <w:rPr>
          <w:rFonts w:cs="Times New Roman"/>
          <w:szCs w:val="28"/>
        </w:rPr>
        <w:t>414-ФЗ</w:t>
      </w:r>
      <w:r w:rsidRPr="00561D98">
        <w:rPr>
          <w:rFonts w:cs="Times New Roman"/>
          <w:szCs w:val="28"/>
        </w:rPr>
        <w:t xml:space="preserve"> </w:t>
      </w:r>
      <w:r>
        <w:rPr>
          <w:rFonts w:cs="Times New Roman"/>
          <w:szCs w:val="28"/>
        </w:rPr>
        <w:t>«</w:t>
      </w:r>
      <w:r w:rsidRPr="00561D98">
        <w:rPr>
          <w:rFonts w:cs="Times New Roman"/>
          <w:szCs w:val="28"/>
        </w:rPr>
        <w:t>Об общих принципах организации публичной власти в субъектах Российской Федерации</w:t>
      </w:r>
      <w:r>
        <w:rPr>
          <w:rFonts w:cs="Times New Roman"/>
          <w:szCs w:val="28"/>
        </w:rPr>
        <w:t>».</w:t>
      </w:r>
    </w:p>
    <w:p w:rsidR="00867940" w:rsidRPr="00000FF5" w:rsidRDefault="008E677A" w:rsidP="008302D4">
      <w:pPr>
        <w:shd w:val="clear" w:color="auto" w:fill="FFFFFF"/>
        <w:spacing w:after="0" w:line="240" w:lineRule="auto"/>
        <w:ind w:firstLine="708"/>
        <w:jc w:val="both"/>
        <w:rPr>
          <w:bCs/>
        </w:rPr>
      </w:pPr>
      <w:r w:rsidRPr="00000FF5">
        <w:rPr>
          <w:bCs/>
        </w:rPr>
        <w:t xml:space="preserve"> Областным законом от 19.12.2023г. №151 </w:t>
      </w:r>
      <w:r w:rsidR="00000FF5" w:rsidRPr="00000FF5">
        <w:rPr>
          <w:bCs/>
        </w:rPr>
        <w:t>«</w:t>
      </w:r>
      <w:r w:rsidRPr="00000FF5">
        <w:rPr>
          <w:bCs/>
        </w:rPr>
        <w:t>О бюджете Ленинградской области на 2023 год и на плановый период 2024 и 2025 годов</w:t>
      </w:r>
      <w:r w:rsidR="00000FF5" w:rsidRPr="00000FF5">
        <w:rPr>
          <w:bCs/>
        </w:rPr>
        <w:t xml:space="preserve">» </w:t>
      </w:r>
      <w:r w:rsidRPr="00000FF5">
        <w:rPr>
          <w:bCs/>
        </w:rPr>
        <w:t xml:space="preserve"> предусмотрена индексация окладов государственных гражданских служащих на коэффициент 1,09</w:t>
      </w:r>
      <w:r w:rsidRPr="00000FF5">
        <w:t xml:space="preserve"> </w:t>
      </w:r>
      <w:r w:rsidRPr="00000FF5">
        <w:rPr>
          <w:bCs/>
        </w:rPr>
        <w:t>с 1 сентября 2023 года</w:t>
      </w:r>
      <w:r w:rsidR="00867940" w:rsidRPr="00000FF5">
        <w:rPr>
          <w:bCs/>
        </w:rPr>
        <w:t xml:space="preserve">, </w:t>
      </w:r>
      <w:r w:rsidRPr="00000FF5">
        <w:rPr>
          <w:bCs/>
        </w:rPr>
        <w:t xml:space="preserve">что составляет отношение  фонда заработной </w:t>
      </w:r>
      <w:r w:rsidR="00867940" w:rsidRPr="00000FF5">
        <w:rPr>
          <w:bCs/>
        </w:rPr>
        <w:t xml:space="preserve">платы </w:t>
      </w:r>
      <w:r w:rsidRPr="00000FF5">
        <w:rPr>
          <w:bCs/>
        </w:rPr>
        <w:t>2023 года к 2022 году 5,7%</w:t>
      </w:r>
      <w:r w:rsidR="00867940" w:rsidRPr="00000FF5">
        <w:rPr>
          <w:bCs/>
        </w:rPr>
        <w:t>.</w:t>
      </w:r>
    </w:p>
    <w:p w:rsidR="00DD69B3" w:rsidRDefault="00DD69B3" w:rsidP="008302D4">
      <w:pPr>
        <w:shd w:val="clear" w:color="auto" w:fill="FFFFFF"/>
        <w:spacing w:after="0" w:line="240" w:lineRule="auto"/>
        <w:ind w:firstLine="708"/>
        <w:jc w:val="both"/>
        <w:rPr>
          <w:rFonts w:cs="Times New Roman"/>
          <w:szCs w:val="28"/>
        </w:rPr>
      </w:pPr>
      <w:r w:rsidRPr="00000FF5">
        <w:rPr>
          <w:bCs/>
        </w:rPr>
        <w:t xml:space="preserve">Учитывая вышеизложенное, проектом предлагается дополнительно использовать собственные материальные ресурсы и финансовые средства для </w:t>
      </w:r>
      <w:r w:rsidRPr="00000FF5">
        <w:rPr>
          <w:bCs/>
        </w:rPr>
        <w:lastRenderedPageBreak/>
        <w:t xml:space="preserve">осуществления переданных полномочий на государственную регистрацию актов гражданского состояния </w:t>
      </w:r>
      <w:r w:rsidRPr="00DD69B3">
        <w:rPr>
          <w:bCs/>
        </w:rPr>
        <w:t xml:space="preserve">и в связи со сложившейся в Ленинградской области практикой, применить для расчета дополнительных средств 42,5 оклада по должности «специалист первой категории» в соответствии с областным законом </w:t>
      </w:r>
      <w:r w:rsidRPr="00F832D9">
        <w:rPr>
          <w:bCs/>
        </w:rPr>
        <w:t>от 25 февраля 2005</w:t>
      </w:r>
      <w:r w:rsidRPr="00000FF5">
        <w:rPr>
          <w:bCs/>
        </w:rPr>
        <w:t xml:space="preserve"> года № 12-оз «О Перечне государственных должностей Ленинградской области, денежном содержании лиц, замещающих государственные должности Ленинградской области», что позволит обеспечить уровень средней заработной платы работников органов ЗАГС Ленинградской области не ниже  55,0 (пятидесяти пяти) тысяч рублей за счет средств областного и федерального бюджета.</w:t>
      </w:r>
      <w:bookmarkStart w:id="0" w:name="_GoBack"/>
      <w:bookmarkEnd w:id="0"/>
    </w:p>
    <w:p w:rsidR="00C96B56" w:rsidRDefault="00C96B56" w:rsidP="000E10C2">
      <w:pPr>
        <w:autoSpaceDE w:val="0"/>
        <w:autoSpaceDN w:val="0"/>
        <w:adjustRightInd w:val="0"/>
        <w:spacing w:after="0" w:line="240" w:lineRule="auto"/>
        <w:ind w:firstLine="709"/>
        <w:jc w:val="both"/>
      </w:pPr>
      <w:r w:rsidRPr="00A71CD2">
        <w:rPr>
          <w:rFonts w:cs="Times New Roman"/>
          <w:szCs w:val="28"/>
        </w:rPr>
        <w:t xml:space="preserve">В целях обеспечения исполнения переданных Ленинградской области государственных полномочий </w:t>
      </w:r>
      <w:r w:rsidR="0086761C" w:rsidRPr="00A71CD2">
        <w:rPr>
          <w:rFonts w:cs="Times New Roman"/>
          <w:szCs w:val="28"/>
        </w:rPr>
        <w:t xml:space="preserve">Российской Федерации </w:t>
      </w:r>
      <w:r w:rsidRPr="00A71CD2">
        <w:rPr>
          <w:rFonts w:cs="Times New Roman"/>
          <w:szCs w:val="28"/>
        </w:rPr>
        <w:t xml:space="preserve">в сфере записи актов гражданского состояния </w:t>
      </w:r>
      <w:r w:rsidR="000E10C2" w:rsidRPr="00A71CD2">
        <w:rPr>
          <w:rFonts w:cs="Times New Roman"/>
          <w:szCs w:val="28"/>
        </w:rPr>
        <w:t xml:space="preserve">необходимо выделение </w:t>
      </w:r>
      <w:r w:rsidRPr="00A71CD2">
        <w:rPr>
          <w:rFonts w:cs="Times New Roman"/>
          <w:szCs w:val="28"/>
        </w:rPr>
        <w:t>финансовы</w:t>
      </w:r>
      <w:r w:rsidR="00B448C4" w:rsidRPr="00A71CD2">
        <w:rPr>
          <w:rFonts w:cs="Times New Roman"/>
          <w:szCs w:val="28"/>
        </w:rPr>
        <w:t>х</w:t>
      </w:r>
      <w:r w:rsidRPr="00A71CD2">
        <w:rPr>
          <w:rFonts w:cs="Times New Roman"/>
          <w:szCs w:val="28"/>
        </w:rPr>
        <w:t xml:space="preserve"> средств областного бюджета Ленинградской области</w:t>
      </w:r>
      <w:r w:rsidR="007E262D" w:rsidRPr="00A71CD2">
        <w:rPr>
          <w:rFonts w:cs="Times New Roman"/>
          <w:szCs w:val="28"/>
        </w:rPr>
        <w:t xml:space="preserve"> </w:t>
      </w:r>
      <w:r w:rsidRPr="00A71CD2">
        <w:t>для выплат</w:t>
      </w:r>
      <w:r w:rsidR="000E10C2" w:rsidRPr="00A71CD2">
        <w:t>ы</w:t>
      </w:r>
      <w:r w:rsidRPr="00A71CD2">
        <w:t xml:space="preserve"> заработн</w:t>
      </w:r>
      <w:r w:rsidR="000E10C2" w:rsidRPr="00A71CD2">
        <w:t>ой</w:t>
      </w:r>
      <w:r w:rsidRPr="00A71CD2">
        <w:t xml:space="preserve"> плат</w:t>
      </w:r>
      <w:r w:rsidR="000E10C2" w:rsidRPr="00A71CD2">
        <w:t>ы</w:t>
      </w:r>
      <w:r w:rsidRPr="00A71CD2">
        <w:t xml:space="preserve"> </w:t>
      </w:r>
      <w:r w:rsidR="00655385" w:rsidRPr="00A71CD2">
        <w:t>с начислениями</w:t>
      </w:r>
      <w:r w:rsidRPr="00A71CD2">
        <w:t xml:space="preserve"> работникам орг</w:t>
      </w:r>
      <w:r w:rsidR="00915B6C">
        <w:t xml:space="preserve">анов ЗАГС Ленинградской области </w:t>
      </w:r>
    </w:p>
    <w:p w:rsidR="004A571F" w:rsidRDefault="0033317A" w:rsidP="00DF5FBE">
      <w:pPr>
        <w:autoSpaceDE w:val="0"/>
        <w:autoSpaceDN w:val="0"/>
        <w:adjustRightInd w:val="0"/>
        <w:spacing w:after="0" w:line="240" w:lineRule="auto"/>
        <w:ind w:firstLine="708"/>
        <w:jc w:val="both"/>
      </w:pPr>
      <w:proofErr w:type="gramStart"/>
      <w:r w:rsidRPr="00C04617">
        <w:t>З</w:t>
      </w:r>
      <w:r w:rsidR="00712915" w:rsidRPr="00C04617">
        <w:t xml:space="preserve">аконопроектом </w:t>
      </w:r>
      <w:r w:rsidR="004A571F" w:rsidRPr="00627F35">
        <w:t>вн</w:t>
      </w:r>
      <w:r w:rsidR="00143B34" w:rsidRPr="00627F35">
        <w:t>осятся</w:t>
      </w:r>
      <w:r w:rsidR="004A571F" w:rsidRPr="00627F35">
        <w:t xml:space="preserve"> изменени</w:t>
      </w:r>
      <w:r w:rsidR="00143B34" w:rsidRPr="00627F35">
        <w:t>я</w:t>
      </w:r>
      <w:r w:rsidR="004A571F">
        <w:t xml:space="preserve"> </w:t>
      </w:r>
      <w:r w:rsidR="000362E9">
        <w:t xml:space="preserve">в </w:t>
      </w:r>
      <w:r w:rsidR="000362E9" w:rsidRPr="004B5EBD">
        <w:rPr>
          <w:rFonts w:cs="Times New Roman"/>
          <w:szCs w:val="28"/>
        </w:rPr>
        <w:t>областн</w:t>
      </w:r>
      <w:r w:rsidR="000362E9">
        <w:rPr>
          <w:rFonts w:cs="Times New Roman"/>
          <w:szCs w:val="28"/>
        </w:rPr>
        <w:t>ой</w:t>
      </w:r>
      <w:r w:rsidR="000362E9" w:rsidRPr="004B5EBD">
        <w:rPr>
          <w:rFonts w:cs="Times New Roman"/>
          <w:szCs w:val="28"/>
        </w:rPr>
        <w:t xml:space="preserve"> </w:t>
      </w:r>
      <w:hyperlink r:id="rId7" w:history="1">
        <w:r w:rsidR="000362E9" w:rsidRPr="00840FFB">
          <w:rPr>
            <w:rFonts w:cs="Times New Roman"/>
            <w:szCs w:val="28"/>
          </w:rPr>
          <w:t>закон</w:t>
        </w:r>
      </w:hyperlink>
      <w:r w:rsidR="000362E9" w:rsidRPr="00840FFB">
        <w:rPr>
          <w:rFonts w:cs="Times New Roman"/>
          <w:szCs w:val="28"/>
        </w:rPr>
        <w:t xml:space="preserve"> </w:t>
      </w:r>
      <w:r w:rsidR="000362E9">
        <w:rPr>
          <w:rFonts w:cs="Times New Roman"/>
          <w:szCs w:val="28"/>
        </w:rPr>
        <w:t>от 8 декабря 2005 года № 112-оз «</w:t>
      </w:r>
      <w:r w:rsidR="000362E9" w:rsidRPr="004B5EBD">
        <w:rPr>
          <w:rFonts w:cs="Times New Roman"/>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в сфере государственной регистрац</w:t>
      </w:r>
      <w:r w:rsidR="000362E9">
        <w:rPr>
          <w:rFonts w:cs="Times New Roman"/>
          <w:szCs w:val="28"/>
        </w:rPr>
        <w:t xml:space="preserve">ии актов гражданского состояния» </w:t>
      </w:r>
      <w:r w:rsidR="000362E9">
        <w:t xml:space="preserve">в целях </w:t>
      </w:r>
      <w:r w:rsidR="004A571F">
        <w:t>реализ</w:t>
      </w:r>
      <w:r w:rsidR="000362E9">
        <w:t>ации</w:t>
      </w:r>
      <w:r w:rsidR="004A571F">
        <w:t xml:space="preserve"> пр</w:t>
      </w:r>
      <w:r w:rsidR="000362E9">
        <w:t>а</w:t>
      </w:r>
      <w:r w:rsidR="004A571F">
        <w:t>в</w:t>
      </w:r>
      <w:r w:rsidR="000362E9">
        <w:t>а</w:t>
      </w:r>
      <w:r w:rsidR="000362E9" w:rsidRPr="000362E9">
        <w:rPr>
          <w:rFonts w:cs="Times New Roman"/>
          <w:szCs w:val="28"/>
        </w:rPr>
        <w:t xml:space="preserve"> </w:t>
      </w:r>
      <w:r w:rsidR="000362E9">
        <w:t>Ленинградской област</w:t>
      </w:r>
      <w:r w:rsidR="00180DCB">
        <w:t xml:space="preserve">ью </w:t>
      </w:r>
      <w:r w:rsidR="000362E9">
        <w:t xml:space="preserve"> </w:t>
      </w:r>
      <w:r w:rsidR="000362E9">
        <w:rPr>
          <w:rFonts w:cs="Times New Roman"/>
          <w:szCs w:val="28"/>
        </w:rPr>
        <w:t xml:space="preserve"> дополнительно использовать собственные материальные ресурсы и финансовые средства для осуществления переданных полномочий на государственную регистрацию</w:t>
      </w:r>
      <w:proofErr w:type="gramEnd"/>
      <w:r w:rsidR="000362E9">
        <w:rPr>
          <w:rFonts w:cs="Times New Roman"/>
          <w:szCs w:val="28"/>
        </w:rPr>
        <w:t xml:space="preserve"> актов гражданского состояния.</w:t>
      </w:r>
    </w:p>
    <w:p w:rsidR="00712915" w:rsidRDefault="00712915" w:rsidP="00712915">
      <w:pPr>
        <w:spacing w:after="0" w:line="240" w:lineRule="auto"/>
        <w:ind w:firstLine="568"/>
        <w:jc w:val="both"/>
        <w:rPr>
          <w:rFonts w:eastAsia="Calibri"/>
          <w:szCs w:val="28"/>
        </w:rPr>
      </w:pPr>
      <w:r>
        <w:rPr>
          <w:rFonts w:eastAsia="Calibri"/>
          <w:szCs w:val="28"/>
        </w:rPr>
        <w:t>Проект областного закона не затрагивает вопросы осуществления  предпринимательской и инвестиционной  деятельности, отсутствует необходимость проведения  оценки регулирующего воздействия.</w:t>
      </w:r>
    </w:p>
    <w:p w:rsidR="0062330C" w:rsidRPr="00381CDE" w:rsidRDefault="00712915" w:rsidP="000362E9">
      <w:pPr>
        <w:spacing w:after="0" w:line="240" w:lineRule="auto"/>
        <w:rPr>
          <w:rFonts w:eastAsia="Calibri"/>
          <w:szCs w:val="28"/>
        </w:rPr>
      </w:pPr>
      <w:r>
        <w:rPr>
          <w:rFonts w:eastAsia="Calibri"/>
          <w:szCs w:val="28"/>
        </w:rPr>
        <w:tab/>
      </w:r>
      <w:r w:rsidRPr="00381CDE">
        <w:rPr>
          <w:rFonts w:eastAsia="Calibri"/>
          <w:szCs w:val="28"/>
        </w:rPr>
        <w:t>Рассмотрение проекта областного закона на заседании Правительства Ленинградской  области не планируется.</w:t>
      </w:r>
    </w:p>
    <w:p w:rsidR="00066D43" w:rsidRPr="00381CDE" w:rsidRDefault="00066D43" w:rsidP="000362E9">
      <w:pPr>
        <w:spacing w:after="0" w:line="240" w:lineRule="auto"/>
        <w:rPr>
          <w:rFonts w:eastAsia="Calibri"/>
          <w:szCs w:val="28"/>
        </w:rPr>
      </w:pPr>
    </w:p>
    <w:p w:rsidR="00066D43" w:rsidRPr="00381CDE" w:rsidRDefault="00066D43" w:rsidP="000362E9">
      <w:pPr>
        <w:spacing w:after="0" w:line="240" w:lineRule="auto"/>
        <w:rPr>
          <w:rFonts w:eastAsia="Calibri"/>
          <w:szCs w:val="28"/>
        </w:rPr>
      </w:pPr>
    </w:p>
    <w:p w:rsidR="00066D43" w:rsidRDefault="00066D43" w:rsidP="000362E9">
      <w:pPr>
        <w:spacing w:after="0" w:line="240" w:lineRule="auto"/>
        <w:rPr>
          <w:rFonts w:eastAsia="Calibri"/>
          <w:color w:val="FF0000"/>
          <w:szCs w:val="28"/>
        </w:rPr>
      </w:pPr>
    </w:p>
    <w:p w:rsidR="00066D43" w:rsidRDefault="00066D43" w:rsidP="000362E9">
      <w:pPr>
        <w:spacing w:after="0" w:line="240" w:lineRule="auto"/>
        <w:rPr>
          <w:rFonts w:eastAsia="Calibri"/>
          <w:color w:val="FF0000"/>
          <w:szCs w:val="28"/>
        </w:rPr>
      </w:pPr>
    </w:p>
    <w:p w:rsidR="00066D43" w:rsidRDefault="007E262D" w:rsidP="00066D43">
      <w:pPr>
        <w:spacing w:after="0" w:line="240" w:lineRule="auto"/>
        <w:rPr>
          <w:szCs w:val="28"/>
        </w:rPr>
      </w:pPr>
      <w:r>
        <w:rPr>
          <w:szCs w:val="28"/>
        </w:rPr>
        <w:t>Н</w:t>
      </w:r>
      <w:r w:rsidR="00066D43" w:rsidRPr="008A12C5">
        <w:rPr>
          <w:szCs w:val="28"/>
        </w:rPr>
        <w:t>ачальник</w:t>
      </w:r>
      <w:r w:rsidR="00066D43">
        <w:rPr>
          <w:szCs w:val="28"/>
        </w:rPr>
        <w:t xml:space="preserve"> </w:t>
      </w:r>
      <w:r w:rsidR="00066D43" w:rsidRPr="008A12C5">
        <w:rPr>
          <w:szCs w:val="28"/>
        </w:rPr>
        <w:t xml:space="preserve"> управления</w:t>
      </w:r>
    </w:p>
    <w:p w:rsidR="00381CDE" w:rsidRDefault="00066D43" w:rsidP="00066D43">
      <w:pPr>
        <w:spacing w:after="0" w:line="240" w:lineRule="auto"/>
        <w:rPr>
          <w:szCs w:val="28"/>
        </w:rPr>
      </w:pPr>
      <w:r>
        <w:rPr>
          <w:szCs w:val="28"/>
        </w:rPr>
        <w:t>записи актов гражданского</w:t>
      </w:r>
      <w:r w:rsidR="00381CDE">
        <w:rPr>
          <w:szCs w:val="28"/>
        </w:rPr>
        <w:t xml:space="preserve"> </w:t>
      </w:r>
      <w:r>
        <w:rPr>
          <w:szCs w:val="28"/>
        </w:rPr>
        <w:t xml:space="preserve">состояния </w:t>
      </w:r>
    </w:p>
    <w:p w:rsidR="00066D43" w:rsidRDefault="00066D43" w:rsidP="00066D43">
      <w:pPr>
        <w:spacing w:after="0" w:line="240" w:lineRule="auto"/>
      </w:pPr>
      <w:r>
        <w:rPr>
          <w:szCs w:val="28"/>
        </w:rPr>
        <w:t xml:space="preserve">Ленинградской области                    </w:t>
      </w:r>
      <w:r w:rsidR="00381CDE">
        <w:rPr>
          <w:szCs w:val="28"/>
        </w:rPr>
        <w:t xml:space="preserve">                          </w:t>
      </w:r>
      <w:r w:rsidR="007E262D">
        <w:rPr>
          <w:szCs w:val="28"/>
        </w:rPr>
        <w:t xml:space="preserve">                   </w:t>
      </w:r>
      <w:r w:rsidR="00381CDE">
        <w:rPr>
          <w:szCs w:val="28"/>
        </w:rPr>
        <w:t xml:space="preserve"> </w:t>
      </w:r>
      <w:r w:rsidR="007E262D">
        <w:rPr>
          <w:szCs w:val="28"/>
        </w:rPr>
        <w:t>О.Л. Куликова</w:t>
      </w:r>
      <w:r>
        <w:rPr>
          <w:szCs w:val="28"/>
        </w:rPr>
        <w:t xml:space="preserve">                          </w:t>
      </w:r>
    </w:p>
    <w:p w:rsidR="00066D43" w:rsidRDefault="00066D43" w:rsidP="00066D43">
      <w:pPr>
        <w:pStyle w:val="aa"/>
        <w:rPr>
          <w:sz w:val="28"/>
        </w:rPr>
      </w:pPr>
    </w:p>
    <w:p w:rsidR="00066D43" w:rsidRPr="00066D43" w:rsidRDefault="00066D43" w:rsidP="000362E9">
      <w:pPr>
        <w:spacing w:after="0" w:line="240" w:lineRule="auto"/>
        <w:rPr>
          <w:rFonts w:cs="Times New Roman"/>
          <w:bCs/>
          <w:color w:val="FF0000"/>
          <w:sz w:val="20"/>
          <w:szCs w:val="20"/>
        </w:rPr>
      </w:pPr>
    </w:p>
    <w:sectPr w:rsidR="00066D43" w:rsidRPr="00066D43" w:rsidSect="00DD62F9">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F537DB"/>
    <w:multiLevelType w:val="hybridMultilevel"/>
    <w:tmpl w:val="5E30B3B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C10"/>
    <w:rsid w:val="00000FF5"/>
    <w:rsid w:val="00026E3F"/>
    <w:rsid w:val="000362E9"/>
    <w:rsid w:val="00052FDC"/>
    <w:rsid w:val="0006389D"/>
    <w:rsid w:val="00066D43"/>
    <w:rsid w:val="00087AF6"/>
    <w:rsid w:val="000E10C2"/>
    <w:rsid w:val="00143B34"/>
    <w:rsid w:val="00151F35"/>
    <w:rsid w:val="00160EBF"/>
    <w:rsid w:val="001800A3"/>
    <w:rsid w:val="00180DCB"/>
    <w:rsid w:val="00194C0D"/>
    <w:rsid w:val="001A627E"/>
    <w:rsid w:val="001B30A8"/>
    <w:rsid w:val="001D50F5"/>
    <w:rsid w:val="001D66AE"/>
    <w:rsid w:val="001E0FB9"/>
    <w:rsid w:val="001E507A"/>
    <w:rsid w:val="00215F4F"/>
    <w:rsid w:val="0026367D"/>
    <w:rsid w:val="00277C15"/>
    <w:rsid w:val="002B25A6"/>
    <w:rsid w:val="002B6E82"/>
    <w:rsid w:val="002C0F0A"/>
    <w:rsid w:val="002E087A"/>
    <w:rsid w:val="002E3CCE"/>
    <w:rsid w:val="00316290"/>
    <w:rsid w:val="0033317A"/>
    <w:rsid w:val="00350DD6"/>
    <w:rsid w:val="003510FB"/>
    <w:rsid w:val="00380CCD"/>
    <w:rsid w:val="00381CDE"/>
    <w:rsid w:val="00383816"/>
    <w:rsid w:val="00394EFF"/>
    <w:rsid w:val="003A1956"/>
    <w:rsid w:val="003B1248"/>
    <w:rsid w:val="003B136B"/>
    <w:rsid w:val="003D57F3"/>
    <w:rsid w:val="003E2E17"/>
    <w:rsid w:val="003E2F76"/>
    <w:rsid w:val="003F6799"/>
    <w:rsid w:val="00404E46"/>
    <w:rsid w:val="00410B00"/>
    <w:rsid w:val="00437625"/>
    <w:rsid w:val="00472167"/>
    <w:rsid w:val="004733CD"/>
    <w:rsid w:val="00482162"/>
    <w:rsid w:val="0048364F"/>
    <w:rsid w:val="004A571F"/>
    <w:rsid w:val="004B3EF8"/>
    <w:rsid w:val="004B43AE"/>
    <w:rsid w:val="00515173"/>
    <w:rsid w:val="00540A76"/>
    <w:rsid w:val="00546E84"/>
    <w:rsid w:val="00552DB8"/>
    <w:rsid w:val="005771DD"/>
    <w:rsid w:val="005B1755"/>
    <w:rsid w:val="005D5934"/>
    <w:rsid w:val="005E75D0"/>
    <w:rsid w:val="0061279E"/>
    <w:rsid w:val="0062330C"/>
    <w:rsid w:val="006265FA"/>
    <w:rsid w:val="00627F35"/>
    <w:rsid w:val="00635C1F"/>
    <w:rsid w:val="006361E6"/>
    <w:rsid w:val="00640389"/>
    <w:rsid w:val="00655385"/>
    <w:rsid w:val="00656864"/>
    <w:rsid w:val="0066410D"/>
    <w:rsid w:val="006B2A29"/>
    <w:rsid w:val="006B644E"/>
    <w:rsid w:val="006C0F3E"/>
    <w:rsid w:val="006D01B4"/>
    <w:rsid w:val="006F731C"/>
    <w:rsid w:val="00707215"/>
    <w:rsid w:val="00712915"/>
    <w:rsid w:val="00712EF2"/>
    <w:rsid w:val="00737654"/>
    <w:rsid w:val="00793EA2"/>
    <w:rsid w:val="00797791"/>
    <w:rsid w:val="007A0D2B"/>
    <w:rsid w:val="007A2EEF"/>
    <w:rsid w:val="007B6B9E"/>
    <w:rsid w:val="007D64F3"/>
    <w:rsid w:val="007D710B"/>
    <w:rsid w:val="007E262D"/>
    <w:rsid w:val="007E3B66"/>
    <w:rsid w:val="00817F1C"/>
    <w:rsid w:val="00820B47"/>
    <w:rsid w:val="008302D4"/>
    <w:rsid w:val="00832A51"/>
    <w:rsid w:val="008349FF"/>
    <w:rsid w:val="0086761C"/>
    <w:rsid w:val="00867940"/>
    <w:rsid w:val="008832BA"/>
    <w:rsid w:val="008A4B37"/>
    <w:rsid w:val="008B4524"/>
    <w:rsid w:val="008C6C30"/>
    <w:rsid w:val="008E677A"/>
    <w:rsid w:val="008F5C21"/>
    <w:rsid w:val="00915B6C"/>
    <w:rsid w:val="009164D2"/>
    <w:rsid w:val="009465BC"/>
    <w:rsid w:val="00975128"/>
    <w:rsid w:val="009D0256"/>
    <w:rsid w:val="009D5778"/>
    <w:rsid w:val="009E79D8"/>
    <w:rsid w:val="009F09C9"/>
    <w:rsid w:val="00A225CD"/>
    <w:rsid w:val="00A367C6"/>
    <w:rsid w:val="00A424F5"/>
    <w:rsid w:val="00A44700"/>
    <w:rsid w:val="00A475DA"/>
    <w:rsid w:val="00A6430C"/>
    <w:rsid w:val="00A71CD2"/>
    <w:rsid w:val="00A80972"/>
    <w:rsid w:val="00A92D82"/>
    <w:rsid w:val="00A93A92"/>
    <w:rsid w:val="00A94714"/>
    <w:rsid w:val="00AC0811"/>
    <w:rsid w:val="00AC4AAA"/>
    <w:rsid w:val="00AC6859"/>
    <w:rsid w:val="00AD0A98"/>
    <w:rsid w:val="00AE2843"/>
    <w:rsid w:val="00B06F98"/>
    <w:rsid w:val="00B15915"/>
    <w:rsid w:val="00B223D8"/>
    <w:rsid w:val="00B448C4"/>
    <w:rsid w:val="00B57F1D"/>
    <w:rsid w:val="00B654CD"/>
    <w:rsid w:val="00B87234"/>
    <w:rsid w:val="00B9776F"/>
    <w:rsid w:val="00BA361D"/>
    <w:rsid w:val="00BC7344"/>
    <w:rsid w:val="00BE1FD7"/>
    <w:rsid w:val="00BE342E"/>
    <w:rsid w:val="00C04617"/>
    <w:rsid w:val="00C07E47"/>
    <w:rsid w:val="00C20031"/>
    <w:rsid w:val="00C20506"/>
    <w:rsid w:val="00C40F3E"/>
    <w:rsid w:val="00C53C94"/>
    <w:rsid w:val="00C61B7B"/>
    <w:rsid w:val="00C70A8F"/>
    <w:rsid w:val="00C915E9"/>
    <w:rsid w:val="00C93149"/>
    <w:rsid w:val="00C96B56"/>
    <w:rsid w:val="00CA5ED1"/>
    <w:rsid w:val="00CC5E64"/>
    <w:rsid w:val="00CD5655"/>
    <w:rsid w:val="00CE5747"/>
    <w:rsid w:val="00CE67AD"/>
    <w:rsid w:val="00D02564"/>
    <w:rsid w:val="00D056D4"/>
    <w:rsid w:val="00D060CC"/>
    <w:rsid w:val="00D15034"/>
    <w:rsid w:val="00D274D7"/>
    <w:rsid w:val="00D317CA"/>
    <w:rsid w:val="00D3606E"/>
    <w:rsid w:val="00D37BCE"/>
    <w:rsid w:val="00DA1D4E"/>
    <w:rsid w:val="00DD24BA"/>
    <w:rsid w:val="00DD62F9"/>
    <w:rsid w:val="00DD69B3"/>
    <w:rsid w:val="00DF08BB"/>
    <w:rsid w:val="00DF5FBE"/>
    <w:rsid w:val="00E113DD"/>
    <w:rsid w:val="00E233B9"/>
    <w:rsid w:val="00E27778"/>
    <w:rsid w:val="00E6403E"/>
    <w:rsid w:val="00E82581"/>
    <w:rsid w:val="00E96FDE"/>
    <w:rsid w:val="00EC1ED7"/>
    <w:rsid w:val="00ED0C10"/>
    <w:rsid w:val="00EF6EE4"/>
    <w:rsid w:val="00F00CA4"/>
    <w:rsid w:val="00F04E00"/>
    <w:rsid w:val="00F27A2A"/>
    <w:rsid w:val="00F30EC1"/>
    <w:rsid w:val="00F436A5"/>
    <w:rsid w:val="00F56464"/>
    <w:rsid w:val="00F91D27"/>
    <w:rsid w:val="00FA295D"/>
    <w:rsid w:val="00FA3CFA"/>
    <w:rsid w:val="00FB19D5"/>
    <w:rsid w:val="00FB224B"/>
    <w:rsid w:val="00FD031D"/>
    <w:rsid w:val="00FF0E7C"/>
    <w:rsid w:val="00FF7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C10"/>
    <w:rPr>
      <w:rFonts w:ascii="Times New Roman" w:hAnsi="Times New Roman"/>
      <w:sz w:val="28"/>
    </w:rPr>
  </w:style>
  <w:style w:type="paragraph" w:styleId="1">
    <w:name w:val="heading 1"/>
    <w:basedOn w:val="a"/>
    <w:next w:val="a"/>
    <w:link w:val="10"/>
    <w:qFormat/>
    <w:rsid w:val="00A93A92"/>
    <w:pPr>
      <w:keepNext/>
      <w:keepLines/>
      <w:spacing w:before="480" w:after="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D0C10"/>
    <w:pPr>
      <w:spacing w:after="0" w:line="240" w:lineRule="auto"/>
    </w:pPr>
    <w:rPr>
      <w:rFonts w:ascii="Times New Roman" w:hAnsi="Times New Roman"/>
      <w:sz w:val="28"/>
    </w:rPr>
  </w:style>
  <w:style w:type="character" w:styleId="a4">
    <w:name w:val="Hyperlink"/>
    <w:basedOn w:val="a0"/>
    <w:uiPriority w:val="99"/>
    <w:semiHidden/>
    <w:unhideWhenUsed/>
    <w:rsid w:val="006B644E"/>
    <w:rPr>
      <w:color w:val="0000FF"/>
      <w:u w:val="single"/>
    </w:rPr>
  </w:style>
  <w:style w:type="table" w:styleId="a5">
    <w:name w:val="Table Grid"/>
    <w:basedOn w:val="a1"/>
    <w:uiPriority w:val="59"/>
    <w:rsid w:val="00C61B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93A92"/>
    <w:rPr>
      <w:rFonts w:asciiTheme="majorHAnsi" w:eastAsiaTheme="majorEastAsia" w:hAnsiTheme="majorHAnsi" w:cstheme="majorBidi"/>
      <w:b/>
      <w:bCs/>
      <w:color w:val="365F91" w:themeColor="accent1" w:themeShade="BF"/>
      <w:sz w:val="28"/>
      <w:szCs w:val="28"/>
    </w:rPr>
  </w:style>
  <w:style w:type="paragraph" w:styleId="a6">
    <w:name w:val="Balloon Text"/>
    <w:basedOn w:val="a"/>
    <w:link w:val="a7"/>
    <w:uiPriority w:val="99"/>
    <w:semiHidden/>
    <w:unhideWhenUsed/>
    <w:rsid w:val="00F27A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27A2A"/>
    <w:rPr>
      <w:rFonts w:ascii="Tahoma" w:hAnsi="Tahoma" w:cs="Tahoma"/>
      <w:sz w:val="16"/>
      <w:szCs w:val="16"/>
    </w:rPr>
  </w:style>
  <w:style w:type="paragraph" w:customStyle="1" w:styleId="headertext">
    <w:name w:val="headertext"/>
    <w:basedOn w:val="a"/>
    <w:rsid w:val="008349FF"/>
    <w:pPr>
      <w:spacing w:before="100" w:beforeAutospacing="1" w:after="100" w:afterAutospacing="1" w:line="240" w:lineRule="auto"/>
    </w:pPr>
    <w:rPr>
      <w:rFonts w:eastAsia="Times New Roman" w:cs="Times New Roman"/>
      <w:sz w:val="24"/>
      <w:szCs w:val="24"/>
      <w:lang w:eastAsia="ru-RU"/>
    </w:rPr>
  </w:style>
  <w:style w:type="paragraph" w:styleId="a8">
    <w:name w:val="Title"/>
    <w:basedOn w:val="a"/>
    <w:link w:val="a9"/>
    <w:qFormat/>
    <w:rsid w:val="009D5778"/>
    <w:pPr>
      <w:spacing w:after="0" w:line="240" w:lineRule="auto"/>
      <w:jc w:val="center"/>
    </w:pPr>
    <w:rPr>
      <w:rFonts w:eastAsia="Times New Roman" w:cs="Times New Roman"/>
      <w:szCs w:val="24"/>
      <w:lang w:eastAsia="ru-RU"/>
    </w:rPr>
  </w:style>
  <w:style w:type="character" w:customStyle="1" w:styleId="a9">
    <w:name w:val="Название Знак"/>
    <w:basedOn w:val="a0"/>
    <w:link w:val="a8"/>
    <w:rsid w:val="009D5778"/>
    <w:rPr>
      <w:rFonts w:ascii="Times New Roman" w:eastAsia="Times New Roman" w:hAnsi="Times New Roman" w:cs="Times New Roman"/>
      <w:sz w:val="28"/>
      <w:szCs w:val="24"/>
      <w:lang w:eastAsia="ru-RU"/>
    </w:rPr>
  </w:style>
  <w:style w:type="paragraph" w:customStyle="1" w:styleId="ConsPlusNormal">
    <w:name w:val="ConsPlusNormal"/>
    <w:rsid w:val="009D5778"/>
    <w:pPr>
      <w:widowControl w:val="0"/>
      <w:autoSpaceDE w:val="0"/>
      <w:autoSpaceDN w:val="0"/>
      <w:spacing w:after="0" w:line="240" w:lineRule="auto"/>
    </w:pPr>
    <w:rPr>
      <w:rFonts w:ascii="Calibri" w:eastAsiaTheme="minorEastAsia" w:hAnsi="Calibri" w:cs="Calibri"/>
      <w:lang w:eastAsia="ru-RU"/>
    </w:rPr>
  </w:style>
  <w:style w:type="paragraph" w:styleId="aa">
    <w:name w:val="Body Text Indent"/>
    <w:basedOn w:val="a"/>
    <w:link w:val="ab"/>
    <w:semiHidden/>
    <w:rsid w:val="00066D43"/>
    <w:pPr>
      <w:spacing w:after="0" w:line="240" w:lineRule="auto"/>
      <w:ind w:firstLine="708"/>
      <w:jc w:val="both"/>
    </w:pPr>
    <w:rPr>
      <w:rFonts w:eastAsia="Times New Roman" w:cs="Times New Roman"/>
      <w:sz w:val="24"/>
      <w:szCs w:val="24"/>
      <w:lang w:eastAsia="ru-RU"/>
    </w:rPr>
  </w:style>
  <w:style w:type="character" w:customStyle="1" w:styleId="ab">
    <w:name w:val="Основной текст с отступом Знак"/>
    <w:basedOn w:val="a0"/>
    <w:link w:val="aa"/>
    <w:semiHidden/>
    <w:rsid w:val="00066D4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C10"/>
    <w:rPr>
      <w:rFonts w:ascii="Times New Roman" w:hAnsi="Times New Roman"/>
      <w:sz w:val="28"/>
    </w:rPr>
  </w:style>
  <w:style w:type="paragraph" w:styleId="1">
    <w:name w:val="heading 1"/>
    <w:basedOn w:val="a"/>
    <w:next w:val="a"/>
    <w:link w:val="10"/>
    <w:qFormat/>
    <w:rsid w:val="00A93A92"/>
    <w:pPr>
      <w:keepNext/>
      <w:keepLines/>
      <w:spacing w:before="480" w:after="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D0C10"/>
    <w:pPr>
      <w:spacing w:after="0" w:line="240" w:lineRule="auto"/>
    </w:pPr>
    <w:rPr>
      <w:rFonts w:ascii="Times New Roman" w:hAnsi="Times New Roman"/>
      <w:sz w:val="28"/>
    </w:rPr>
  </w:style>
  <w:style w:type="character" w:styleId="a4">
    <w:name w:val="Hyperlink"/>
    <w:basedOn w:val="a0"/>
    <w:uiPriority w:val="99"/>
    <w:semiHidden/>
    <w:unhideWhenUsed/>
    <w:rsid w:val="006B644E"/>
    <w:rPr>
      <w:color w:val="0000FF"/>
      <w:u w:val="single"/>
    </w:rPr>
  </w:style>
  <w:style w:type="table" w:styleId="a5">
    <w:name w:val="Table Grid"/>
    <w:basedOn w:val="a1"/>
    <w:uiPriority w:val="59"/>
    <w:rsid w:val="00C61B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93A92"/>
    <w:rPr>
      <w:rFonts w:asciiTheme="majorHAnsi" w:eastAsiaTheme="majorEastAsia" w:hAnsiTheme="majorHAnsi" w:cstheme="majorBidi"/>
      <w:b/>
      <w:bCs/>
      <w:color w:val="365F91" w:themeColor="accent1" w:themeShade="BF"/>
      <w:sz w:val="28"/>
      <w:szCs w:val="28"/>
    </w:rPr>
  </w:style>
  <w:style w:type="paragraph" w:styleId="a6">
    <w:name w:val="Balloon Text"/>
    <w:basedOn w:val="a"/>
    <w:link w:val="a7"/>
    <w:uiPriority w:val="99"/>
    <w:semiHidden/>
    <w:unhideWhenUsed/>
    <w:rsid w:val="00F27A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27A2A"/>
    <w:rPr>
      <w:rFonts w:ascii="Tahoma" w:hAnsi="Tahoma" w:cs="Tahoma"/>
      <w:sz w:val="16"/>
      <w:szCs w:val="16"/>
    </w:rPr>
  </w:style>
  <w:style w:type="paragraph" w:customStyle="1" w:styleId="headertext">
    <w:name w:val="headertext"/>
    <w:basedOn w:val="a"/>
    <w:rsid w:val="008349FF"/>
    <w:pPr>
      <w:spacing w:before="100" w:beforeAutospacing="1" w:after="100" w:afterAutospacing="1" w:line="240" w:lineRule="auto"/>
    </w:pPr>
    <w:rPr>
      <w:rFonts w:eastAsia="Times New Roman" w:cs="Times New Roman"/>
      <w:sz w:val="24"/>
      <w:szCs w:val="24"/>
      <w:lang w:eastAsia="ru-RU"/>
    </w:rPr>
  </w:style>
  <w:style w:type="paragraph" w:styleId="a8">
    <w:name w:val="Title"/>
    <w:basedOn w:val="a"/>
    <w:link w:val="a9"/>
    <w:qFormat/>
    <w:rsid w:val="009D5778"/>
    <w:pPr>
      <w:spacing w:after="0" w:line="240" w:lineRule="auto"/>
      <w:jc w:val="center"/>
    </w:pPr>
    <w:rPr>
      <w:rFonts w:eastAsia="Times New Roman" w:cs="Times New Roman"/>
      <w:szCs w:val="24"/>
      <w:lang w:eastAsia="ru-RU"/>
    </w:rPr>
  </w:style>
  <w:style w:type="character" w:customStyle="1" w:styleId="a9">
    <w:name w:val="Название Знак"/>
    <w:basedOn w:val="a0"/>
    <w:link w:val="a8"/>
    <w:rsid w:val="009D5778"/>
    <w:rPr>
      <w:rFonts w:ascii="Times New Roman" w:eastAsia="Times New Roman" w:hAnsi="Times New Roman" w:cs="Times New Roman"/>
      <w:sz w:val="28"/>
      <w:szCs w:val="24"/>
      <w:lang w:eastAsia="ru-RU"/>
    </w:rPr>
  </w:style>
  <w:style w:type="paragraph" w:customStyle="1" w:styleId="ConsPlusNormal">
    <w:name w:val="ConsPlusNormal"/>
    <w:rsid w:val="009D5778"/>
    <w:pPr>
      <w:widowControl w:val="0"/>
      <w:autoSpaceDE w:val="0"/>
      <w:autoSpaceDN w:val="0"/>
      <w:spacing w:after="0" w:line="240" w:lineRule="auto"/>
    </w:pPr>
    <w:rPr>
      <w:rFonts w:ascii="Calibri" w:eastAsiaTheme="minorEastAsia" w:hAnsi="Calibri" w:cs="Calibri"/>
      <w:lang w:eastAsia="ru-RU"/>
    </w:rPr>
  </w:style>
  <w:style w:type="paragraph" w:styleId="aa">
    <w:name w:val="Body Text Indent"/>
    <w:basedOn w:val="a"/>
    <w:link w:val="ab"/>
    <w:semiHidden/>
    <w:rsid w:val="00066D43"/>
    <w:pPr>
      <w:spacing w:after="0" w:line="240" w:lineRule="auto"/>
      <w:ind w:firstLine="708"/>
      <w:jc w:val="both"/>
    </w:pPr>
    <w:rPr>
      <w:rFonts w:eastAsia="Times New Roman" w:cs="Times New Roman"/>
      <w:sz w:val="24"/>
      <w:szCs w:val="24"/>
      <w:lang w:eastAsia="ru-RU"/>
    </w:rPr>
  </w:style>
  <w:style w:type="character" w:customStyle="1" w:styleId="ab">
    <w:name w:val="Основной текст с отступом Знак"/>
    <w:basedOn w:val="a0"/>
    <w:link w:val="aa"/>
    <w:semiHidden/>
    <w:rsid w:val="00066D4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812512">
      <w:bodyDiv w:val="1"/>
      <w:marLeft w:val="0"/>
      <w:marRight w:val="0"/>
      <w:marTop w:val="0"/>
      <w:marBottom w:val="0"/>
      <w:divBdr>
        <w:top w:val="none" w:sz="0" w:space="0" w:color="auto"/>
        <w:left w:val="none" w:sz="0" w:space="0" w:color="auto"/>
        <w:bottom w:val="none" w:sz="0" w:space="0" w:color="auto"/>
        <w:right w:val="none" w:sz="0" w:space="0" w:color="auto"/>
      </w:divBdr>
    </w:div>
    <w:div w:id="1853103221">
      <w:bodyDiv w:val="1"/>
      <w:marLeft w:val="0"/>
      <w:marRight w:val="0"/>
      <w:marTop w:val="0"/>
      <w:marBottom w:val="0"/>
      <w:divBdr>
        <w:top w:val="none" w:sz="0" w:space="0" w:color="auto"/>
        <w:left w:val="none" w:sz="0" w:space="0" w:color="auto"/>
        <w:bottom w:val="none" w:sz="0" w:space="0" w:color="auto"/>
        <w:right w:val="none" w:sz="0" w:space="0" w:color="auto"/>
      </w:divBdr>
    </w:div>
    <w:div w:id="190201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59A81E687638AD31921B184E8A23FDBFA086F78518D8A4618A47BF7BA766C60B1CC45872EC52E1FD0D591FBA4Au5X6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9A81E687638AD31921B184E8A23FDBFA086F78518D8A4618A47BF7BA766C60B1CC45872EC52E1FD0D591FBA4Au5X6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1230</Words>
  <Characters>7012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Николаевна Ивановская</dc:creator>
  <cp:lastModifiedBy>Тамара Яковлевна ПАВЛЕНКО</cp:lastModifiedBy>
  <cp:revision>4</cp:revision>
  <cp:lastPrinted>2023-03-21T07:14:00Z</cp:lastPrinted>
  <dcterms:created xsi:type="dcterms:W3CDTF">2023-04-19T06:23:00Z</dcterms:created>
  <dcterms:modified xsi:type="dcterms:W3CDTF">2023-04-19T08:33:00Z</dcterms:modified>
</cp:coreProperties>
</file>