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687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A05351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A05351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A05351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A05351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A05351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Pr="00A05351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B22687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  <w:lang w:val="en-US"/>
        </w:rPr>
      </w:pPr>
    </w:p>
    <w:p w:rsidR="00B22687" w:rsidRPr="00BD1C3E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8"/>
          <w:szCs w:val="28"/>
          <w:lang w:val="en-US"/>
        </w:rPr>
      </w:pPr>
    </w:p>
    <w:p w:rsidR="00FF2C98" w:rsidRPr="005E1366" w:rsidRDefault="00FF2C98" w:rsidP="004A29A1">
      <w:pPr>
        <w:tabs>
          <w:tab w:val="left" w:pos="8647"/>
        </w:tabs>
        <w:spacing w:after="0" w:line="240" w:lineRule="auto"/>
        <w:ind w:right="849"/>
        <w:jc w:val="center"/>
        <w:rPr>
          <w:rFonts w:ascii="Times New Roman" w:hAnsi="Times New Roman"/>
          <w:b/>
          <w:bCs/>
          <w:sz w:val="27"/>
          <w:szCs w:val="27"/>
        </w:rPr>
      </w:pPr>
      <w:r w:rsidRPr="005E1366">
        <w:rPr>
          <w:rFonts w:ascii="Times New Roman" w:hAnsi="Times New Roman"/>
          <w:b/>
          <w:bCs/>
          <w:sz w:val="27"/>
          <w:szCs w:val="27"/>
        </w:rPr>
        <w:t xml:space="preserve">О внесении изменений в областной закон </w:t>
      </w:r>
      <w:r w:rsidR="00B22687" w:rsidRPr="005E1366">
        <w:rPr>
          <w:rFonts w:ascii="Times New Roman" w:hAnsi="Times New Roman"/>
          <w:b/>
          <w:bCs/>
          <w:sz w:val="27"/>
          <w:szCs w:val="27"/>
        </w:rPr>
        <w:t>"</w:t>
      </w:r>
      <w:r w:rsidRPr="005E1366">
        <w:rPr>
          <w:rFonts w:ascii="Times New Roman" w:hAnsi="Times New Roman"/>
          <w:b/>
          <w:bCs/>
          <w:sz w:val="27"/>
          <w:szCs w:val="27"/>
        </w:rPr>
        <w:t>О статусе депутата Законодательного собрания Ленинградской области</w:t>
      </w:r>
      <w:r w:rsidR="00B22687" w:rsidRPr="005E1366">
        <w:rPr>
          <w:rFonts w:ascii="Times New Roman" w:hAnsi="Times New Roman"/>
          <w:b/>
          <w:bCs/>
          <w:sz w:val="27"/>
          <w:szCs w:val="27"/>
        </w:rPr>
        <w:t>"</w:t>
      </w:r>
      <w:r w:rsidRPr="005E1366">
        <w:rPr>
          <w:rFonts w:ascii="Times New Roman" w:hAnsi="Times New Roman"/>
          <w:b/>
          <w:bCs/>
          <w:sz w:val="27"/>
          <w:szCs w:val="27"/>
        </w:rPr>
        <w:t xml:space="preserve"> </w:t>
      </w:r>
    </w:p>
    <w:p w:rsidR="00B22687" w:rsidRPr="00BD1C3E" w:rsidRDefault="00B22687" w:rsidP="004A29A1">
      <w:pPr>
        <w:widowControl w:val="0"/>
        <w:tabs>
          <w:tab w:val="left" w:pos="8647"/>
          <w:tab w:val="left" w:pos="8931"/>
        </w:tabs>
        <w:autoSpaceDE w:val="0"/>
        <w:autoSpaceDN w:val="0"/>
        <w:spacing w:after="0" w:line="240" w:lineRule="auto"/>
        <w:ind w:right="849"/>
        <w:rPr>
          <w:rFonts w:ascii="Times New Roman" w:hAnsi="Times New Roman"/>
          <w:sz w:val="20"/>
          <w:szCs w:val="28"/>
        </w:rPr>
      </w:pPr>
    </w:p>
    <w:p w:rsidR="00B22687" w:rsidRPr="00BD1C3E" w:rsidRDefault="00B22687" w:rsidP="004A29A1">
      <w:pPr>
        <w:widowControl w:val="0"/>
        <w:tabs>
          <w:tab w:val="left" w:pos="8647"/>
          <w:tab w:val="left" w:pos="8931"/>
        </w:tabs>
        <w:autoSpaceDE w:val="0"/>
        <w:autoSpaceDN w:val="0"/>
        <w:spacing w:after="0" w:line="240" w:lineRule="auto"/>
        <w:ind w:right="849"/>
        <w:rPr>
          <w:rFonts w:ascii="Times New Roman" w:hAnsi="Times New Roman"/>
          <w:sz w:val="20"/>
          <w:szCs w:val="28"/>
        </w:rPr>
      </w:pPr>
    </w:p>
    <w:p w:rsidR="00B22687" w:rsidRPr="005E1366" w:rsidRDefault="00B22687" w:rsidP="004A29A1">
      <w:pPr>
        <w:widowControl w:val="0"/>
        <w:tabs>
          <w:tab w:val="left" w:pos="8647"/>
          <w:tab w:val="left" w:pos="8931"/>
        </w:tabs>
        <w:autoSpaceDE w:val="0"/>
        <w:autoSpaceDN w:val="0"/>
        <w:spacing w:after="0" w:line="240" w:lineRule="auto"/>
        <w:ind w:right="849"/>
        <w:jc w:val="center"/>
        <w:rPr>
          <w:rFonts w:ascii="Times New Roman" w:hAnsi="Times New Roman"/>
          <w:sz w:val="27"/>
          <w:szCs w:val="27"/>
        </w:rPr>
      </w:pPr>
      <w:r w:rsidRPr="005E1366">
        <w:rPr>
          <w:rFonts w:ascii="Times New Roman" w:hAnsi="Times New Roman"/>
          <w:sz w:val="27"/>
          <w:szCs w:val="27"/>
        </w:rPr>
        <w:t xml:space="preserve">Принят Законодательным собранием Ленинградской области </w:t>
      </w:r>
      <w:r w:rsidRPr="005E1366">
        <w:rPr>
          <w:rFonts w:ascii="Times New Roman" w:hAnsi="Times New Roman"/>
          <w:sz w:val="27"/>
          <w:szCs w:val="27"/>
        </w:rPr>
        <w:br/>
        <w:t>29 марта 2023 года</w:t>
      </w:r>
    </w:p>
    <w:p w:rsidR="00B22687" w:rsidRPr="005E1366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7"/>
          <w:szCs w:val="27"/>
        </w:rPr>
      </w:pPr>
    </w:p>
    <w:p w:rsidR="00B22687" w:rsidRPr="005E1366" w:rsidRDefault="00B22687" w:rsidP="00B22687">
      <w:pPr>
        <w:pStyle w:val="a3"/>
        <w:tabs>
          <w:tab w:val="left" w:pos="8931"/>
        </w:tabs>
        <w:ind w:right="707"/>
        <w:rPr>
          <w:rFonts w:ascii="Times New Roman" w:hAnsi="Times New Roman"/>
          <w:sz w:val="27"/>
          <w:szCs w:val="27"/>
        </w:rPr>
      </w:pPr>
    </w:p>
    <w:p w:rsidR="00B22687" w:rsidRPr="005E1366" w:rsidRDefault="00B22687" w:rsidP="00B2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</w:rPr>
      </w:pPr>
      <w:r w:rsidRPr="005E1366">
        <w:rPr>
          <w:rFonts w:ascii="Times New Roman" w:hAnsi="Times New Roman"/>
          <w:b/>
          <w:sz w:val="27"/>
          <w:szCs w:val="27"/>
        </w:rPr>
        <w:t>Статья 1</w:t>
      </w:r>
    </w:p>
    <w:p w:rsidR="00B22687" w:rsidRPr="005E1366" w:rsidRDefault="00B22687" w:rsidP="00B2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FF2C98" w:rsidRPr="005E1366" w:rsidRDefault="00FF2C98" w:rsidP="00B22687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5E1366">
        <w:rPr>
          <w:rFonts w:ascii="Times New Roman" w:hAnsi="Times New Roman"/>
          <w:sz w:val="27"/>
          <w:szCs w:val="27"/>
        </w:rPr>
        <w:lastRenderedPageBreak/>
        <w:t xml:space="preserve">Внести в областной </w:t>
      </w:r>
      <w:hyperlink r:id="rId7" w:history="1">
        <w:r w:rsidRPr="005E1366">
          <w:rPr>
            <w:rStyle w:val="a4"/>
            <w:rFonts w:ascii="Times New Roman" w:hAnsi="Times New Roman"/>
            <w:color w:val="auto"/>
            <w:sz w:val="27"/>
            <w:szCs w:val="27"/>
            <w:u w:val="none"/>
          </w:rPr>
          <w:t>закон</w:t>
        </w:r>
      </w:hyperlink>
      <w:r w:rsidRPr="005E1366">
        <w:rPr>
          <w:rFonts w:ascii="Times New Roman" w:hAnsi="Times New Roman"/>
          <w:sz w:val="27"/>
          <w:szCs w:val="27"/>
        </w:rPr>
        <w:t xml:space="preserve"> от 24 апреля 2007 года №</w:t>
      </w:r>
      <w:r w:rsidR="00B22687" w:rsidRPr="005E1366">
        <w:rPr>
          <w:rFonts w:ascii="Times New Roman" w:hAnsi="Times New Roman"/>
          <w:sz w:val="27"/>
          <w:szCs w:val="27"/>
        </w:rPr>
        <w:t> </w:t>
      </w:r>
      <w:r w:rsidRPr="005E1366">
        <w:rPr>
          <w:rFonts w:ascii="Times New Roman" w:hAnsi="Times New Roman"/>
          <w:sz w:val="27"/>
          <w:szCs w:val="27"/>
        </w:rPr>
        <w:t xml:space="preserve">62-оз </w:t>
      </w:r>
      <w:r w:rsidR="00B22687" w:rsidRPr="005E1366">
        <w:rPr>
          <w:rFonts w:ascii="Times New Roman" w:hAnsi="Times New Roman"/>
          <w:sz w:val="27"/>
          <w:szCs w:val="27"/>
        </w:rPr>
        <w:t>"</w:t>
      </w:r>
      <w:r w:rsidRPr="005E1366">
        <w:rPr>
          <w:rFonts w:ascii="Times New Roman" w:hAnsi="Times New Roman"/>
          <w:sz w:val="27"/>
          <w:szCs w:val="27"/>
        </w:rPr>
        <w:t>О статусе депутата Законодательного собрания Ленинградской области</w:t>
      </w:r>
      <w:r w:rsidR="00B22687" w:rsidRPr="005E1366">
        <w:rPr>
          <w:rFonts w:ascii="Times New Roman" w:hAnsi="Times New Roman"/>
          <w:sz w:val="27"/>
          <w:szCs w:val="27"/>
        </w:rPr>
        <w:t>"</w:t>
      </w:r>
      <w:r w:rsidRPr="005E1366">
        <w:rPr>
          <w:rFonts w:ascii="Times New Roman" w:hAnsi="Times New Roman"/>
          <w:sz w:val="27"/>
          <w:szCs w:val="27"/>
        </w:rPr>
        <w:t xml:space="preserve"> (с последующими изменениями) следующие изменения:</w:t>
      </w:r>
    </w:p>
    <w:p w:rsidR="00FF2C98" w:rsidRPr="005E1366" w:rsidRDefault="00FF2C98" w:rsidP="00B2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5E1366">
        <w:rPr>
          <w:rFonts w:ascii="Times New Roman" w:hAnsi="Times New Roman"/>
          <w:sz w:val="27"/>
          <w:szCs w:val="27"/>
        </w:rPr>
        <w:t>1)</w:t>
      </w:r>
      <w:r w:rsidR="00B22687" w:rsidRPr="005E1366">
        <w:rPr>
          <w:rFonts w:ascii="Times New Roman" w:hAnsi="Times New Roman"/>
          <w:sz w:val="27"/>
          <w:szCs w:val="27"/>
        </w:rPr>
        <w:t> </w:t>
      </w:r>
      <w:r w:rsidRPr="005E1366">
        <w:rPr>
          <w:rFonts w:ascii="Times New Roman" w:hAnsi="Times New Roman"/>
          <w:sz w:val="27"/>
          <w:szCs w:val="27"/>
          <w:lang w:eastAsia="ru-RU"/>
        </w:rPr>
        <w:t xml:space="preserve">в </w:t>
      </w:r>
      <w:hyperlink r:id="rId8" w:history="1">
        <w:r w:rsidRPr="005E1366">
          <w:rPr>
            <w:rFonts w:ascii="Times New Roman" w:hAnsi="Times New Roman"/>
            <w:sz w:val="27"/>
            <w:szCs w:val="27"/>
            <w:lang w:eastAsia="ru-RU"/>
          </w:rPr>
          <w:t>статье 4</w:t>
        </w:r>
      </w:hyperlink>
      <w:r w:rsidRPr="005E1366">
        <w:rPr>
          <w:rFonts w:ascii="Times New Roman" w:hAnsi="Times New Roman"/>
          <w:sz w:val="27"/>
          <w:szCs w:val="27"/>
          <w:lang w:eastAsia="ru-RU"/>
        </w:rPr>
        <w:t>:</w:t>
      </w:r>
    </w:p>
    <w:p w:rsidR="001F4B08" w:rsidRPr="005E1366" w:rsidRDefault="00FF2C98" w:rsidP="00B2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5E1366">
        <w:rPr>
          <w:rFonts w:ascii="Times New Roman" w:hAnsi="Times New Roman"/>
          <w:sz w:val="27"/>
          <w:szCs w:val="27"/>
          <w:lang w:eastAsia="ru-RU"/>
        </w:rPr>
        <w:t>а)</w:t>
      </w:r>
      <w:r w:rsidR="00B22687" w:rsidRPr="005E1366">
        <w:rPr>
          <w:rFonts w:ascii="Times New Roman" w:hAnsi="Times New Roman"/>
          <w:sz w:val="27"/>
          <w:szCs w:val="27"/>
          <w:lang w:eastAsia="ru-RU"/>
        </w:rPr>
        <w:t> </w:t>
      </w:r>
      <w:r w:rsidR="001F4B08" w:rsidRPr="005E1366">
        <w:rPr>
          <w:rFonts w:ascii="Times New Roman" w:hAnsi="Times New Roman"/>
          <w:sz w:val="27"/>
          <w:szCs w:val="27"/>
          <w:lang w:eastAsia="ru-RU"/>
        </w:rPr>
        <w:t>в части 1:</w:t>
      </w:r>
    </w:p>
    <w:p w:rsidR="001F4B08" w:rsidRPr="005E1366" w:rsidRDefault="001F4B08" w:rsidP="00B2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7"/>
          <w:szCs w:val="27"/>
        </w:rPr>
      </w:pPr>
      <w:r w:rsidRPr="005E1366">
        <w:rPr>
          <w:rFonts w:ascii="Times New Roman" w:hAnsi="Times New Roman"/>
          <w:sz w:val="27"/>
          <w:szCs w:val="27"/>
          <w:lang w:eastAsia="ru-RU"/>
        </w:rPr>
        <w:t xml:space="preserve">в пункте 10 цифры </w:t>
      </w:r>
      <w:r w:rsidR="00B22687" w:rsidRPr="005E1366">
        <w:rPr>
          <w:rFonts w:ascii="Times New Roman" w:hAnsi="Times New Roman"/>
          <w:sz w:val="27"/>
          <w:szCs w:val="27"/>
          <w:lang w:eastAsia="ru-RU"/>
        </w:rPr>
        <w:t>"</w:t>
      </w:r>
      <w:hyperlink r:id="rId9" w:history="1">
        <w:r w:rsidRPr="005E1366">
          <w:rPr>
            <w:rFonts w:ascii="Times New Roman" w:eastAsiaTheme="minorHAnsi" w:hAnsi="Times New Roman"/>
            <w:bCs/>
            <w:sz w:val="27"/>
            <w:szCs w:val="27"/>
          </w:rPr>
          <w:t>2</w:t>
        </w:r>
      </w:hyperlink>
      <w:r w:rsidRPr="005E1366">
        <w:rPr>
          <w:rFonts w:ascii="Times New Roman" w:eastAsiaTheme="minorHAnsi" w:hAnsi="Times New Roman"/>
          <w:bCs/>
          <w:sz w:val="27"/>
          <w:szCs w:val="27"/>
        </w:rPr>
        <w:t xml:space="preserve">, </w:t>
      </w:r>
      <w:hyperlink r:id="rId10" w:history="1">
        <w:r w:rsidRPr="005E1366">
          <w:rPr>
            <w:rFonts w:ascii="Times New Roman" w:eastAsiaTheme="minorHAnsi" w:hAnsi="Times New Roman"/>
            <w:bCs/>
            <w:sz w:val="27"/>
            <w:szCs w:val="27"/>
          </w:rPr>
          <w:t>3</w:t>
        </w:r>
      </w:hyperlink>
      <w:r w:rsidR="00B22687" w:rsidRPr="005E1366">
        <w:rPr>
          <w:rFonts w:ascii="Times New Roman" w:hAnsi="Times New Roman"/>
          <w:sz w:val="27"/>
          <w:szCs w:val="27"/>
        </w:rPr>
        <w:t> </w:t>
      </w:r>
      <w:r w:rsidR="00B22687" w:rsidRPr="005E1366">
        <w:rPr>
          <w:rFonts w:ascii="Times New Roman" w:eastAsiaTheme="minorHAnsi" w:hAnsi="Times New Roman"/>
          <w:bCs/>
          <w:sz w:val="27"/>
          <w:szCs w:val="27"/>
        </w:rPr>
        <w:t>– </w:t>
      </w:r>
      <w:hyperlink r:id="rId11" w:history="1">
        <w:r w:rsidRPr="005E1366">
          <w:rPr>
            <w:rFonts w:ascii="Times New Roman" w:eastAsiaTheme="minorHAnsi" w:hAnsi="Times New Roman"/>
            <w:bCs/>
            <w:sz w:val="27"/>
            <w:szCs w:val="27"/>
          </w:rPr>
          <w:t>7</w:t>
        </w:r>
      </w:hyperlink>
      <w:r w:rsidR="00B22687" w:rsidRPr="005E1366">
        <w:rPr>
          <w:rFonts w:ascii="Times New Roman" w:eastAsiaTheme="minorHAnsi" w:hAnsi="Times New Roman"/>
          <w:bCs/>
          <w:sz w:val="27"/>
          <w:szCs w:val="27"/>
        </w:rPr>
        <w:t>"</w:t>
      </w:r>
      <w:r w:rsidRPr="005E1366">
        <w:rPr>
          <w:rFonts w:ascii="Times New Roman" w:eastAsiaTheme="minorHAnsi" w:hAnsi="Times New Roman"/>
          <w:bCs/>
          <w:sz w:val="27"/>
          <w:szCs w:val="27"/>
        </w:rPr>
        <w:t xml:space="preserve"> заменить цифрами </w:t>
      </w:r>
      <w:r w:rsidR="00B22687" w:rsidRPr="005E1366">
        <w:rPr>
          <w:rFonts w:ascii="Times New Roman" w:eastAsiaTheme="minorHAnsi" w:hAnsi="Times New Roman"/>
          <w:bCs/>
          <w:sz w:val="27"/>
          <w:szCs w:val="27"/>
        </w:rPr>
        <w:t>"</w:t>
      </w:r>
      <w:r w:rsidRPr="005E1366">
        <w:rPr>
          <w:rFonts w:ascii="Times New Roman" w:eastAsiaTheme="minorHAnsi" w:hAnsi="Times New Roman"/>
          <w:bCs/>
          <w:sz w:val="27"/>
          <w:szCs w:val="27"/>
        </w:rPr>
        <w:t>6, 7</w:t>
      </w:r>
      <w:r w:rsidR="00B22687" w:rsidRPr="005E1366">
        <w:rPr>
          <w:rFonts w:ascii="Times New Roman" w:eastAsiaTheme="minorHAnsi" w:hAnsi="Times New Roman"/>
          <w:bCs/>
          <w:sz w:val="27"/>
          <w:szCs w:val="27"/>
        </w:rPr>
        <w:t>"</w:t>
      </w:r>
      <w:r w:rsidRPr="005E1366">
        <w:rPr>
          <w:rFonts w:ascii="Times New Roman" w:eastAsiaTheme="minorHAnsi" w:hAnsi="Times New Roman"/>
          <w:bCs/>
          <w:sz w:val="27"/>
          <w:szCs w:val="27"/>
        </w:rPr>
        <w:t>;</w:t>
      </w:r>
    </w:p>
    <w:p w:rsidR="001F4B08" w:rsidRPr="005E1366" w:rsidRDefault="001F4B08" w:rsidP="00B2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7"/>
          <w:szCs w:val="27"/>
        </w:rPr>
      </w:pPr>
      <w:r w:rsidRPr="005E1366">
        <w:rPr>
          <w:rFonts w:ascii="Times New Roman" w:eastAsiaTheme="minorHAnsi" w:hAnsi="Times New Roman"/>
          <w:bCs/>
          <w:sz w:val="27"/>
          <w:szCs w:val="27"/>
        </w:rPr>
        <w:t>дополнить пунктом 10</w:t>
      </w:r>
      <w:r w:rsidRPr="005E1366">
        <w:rPr>
          <w:rFonts w:ascii="Times New Roman" w:eastAsiaTheme="minorHAnsi" w:hAnsi="Times New Roman"/>
          <w:bCs/>
          <w:sz w:val="27"/>
          <w:szCs w:val="27"/>
          <w:vertAlign w:val="superscript"/>
        </w:rPr>
        <w:t>1</w:t>
      </w:r>
      <w:r w:rsidRPr="005E1366">
        <w:rPr>
          <w:rFonts w:ascii="Times New Roman" w:eastAsiaTheme="minorHAnsi" w:hAnsi="Times New Roman"/>
          <w:bCs/>
          <w:sz w:val="27"/>
          <w:szCs w:val="27"/>
        </w:rPr>
        <w:t xml:space="preserve"> следующего содержания:</w:t>
      </w:r>
    </w:p>
    <w:p w:rsidR="001F4B08" w:rsidRPr="005E1366" w:rsidRDefault="00B22687" w:rsidP="00B2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E1366">
        <w:rPr>
          <w:rFonts w:ascii="Times New Roman" w:eastAsiaTheme="minorHAnsi" w:hAnsi="Times New Roman"/>
          <w:bCs/>
          <w:sz w:val="27"/>
          <w:szCs w:val="27"/>
        </w:rPr>
        <w:t>"</w:t>
      </w:r>
      <w:r w:rsidR="001F4B08" w:rsidRPr="005E1366">
        <w:rPr>
          <w:rFonts w:ascii="Times New Roman" w:hAnsi="Times New Roman"/>
          <w:sz w:val="27"/>
          <w:szCs w:val="27"/>
        </w:rPr>
        <w:t>10</w:t>
      </w:r>
      <w:r w:rsidR="001F4B08" w:rsidRPr="005E1366">
        <w:rPr>
          <w:rFonts w:ascii="Times New Roman" w:hAnsi="Times New Roman"/>
          <w:sz w:val="27"/>
          <w:szCs w:val="27"/>
          <w:vertAlign w:val="superscript"/>
        </w:rPr>
        <w:t>1</w:t>
      </w:r>
      <w:r w:rsidR="001F4B08" w:rsidRPr="005E1366">
        <w:rPr>
          <w:rFonts w:ascii="Times New Roman" w:hAnsi="Times New Roman"/>
          <w:sz w:val="27"/>
          <w:szCs w:val="27"/>
        </w:rPr>
        <w:t>)</w:t>
      </w:r>
      <w:r w:rsidRPr="005E1366">
        <w:rPr>
          <w:rFonts w:ascii="Times New Roman" w:hAnsi="Times New Roman"/>
          <w:sz w:val="27"/>
          <w:szCs w:val="27"/>
        </w:rPr>
        <w:t> </w:t>
      </w:r>
      <w:r w:rsidR="001F4B08" w:rsidRPr="005E1366">
        <w:rPr>
          <w:rFonts w:ascii="Times New Roman" w:hAnsi="Times New Roman"/>
          <w:sz w:val="27"/>
          <w:szCs w:val="27"/>
        </w:rPr>
        <w:t>несоблюдения требований, предусмотренных</w:t>
      </w:r>
      <w:r w:rsidR="001038B5" w:rsidRPr="005E1366">
        <w:rPr>
          <w:rFonts w:ascii="Times New Roman" w:hAnsi="Times New Roman"/>
          <w:sz w:val="27"/>
          <w:szCs w:val="27"/>
        </w:rPr>
        <w:t xml:space="preserve"> частями</w:t>
      </w:r>
      <w:r w:rsidR="001F4B08" w:rsidRPr="005E1366">
        <w:rPr>
          <w:rFonts w:ascii="Times New Roman" w:hAnsi="Times New Roman"/>
          <w:sz w:val="27"/>
          <w:szCs w:val="27"/>
        </w:rPr>
        <w:t xml:space="preserve"> </w:t>
      </w:r>
      <w:hyperlink r:id="rId12" w:history="1">
        <w:r w:rsidR="001F4B08" w:rsidRPr="005E1366">
          <w:rPr>
            <w:rFonts w:ascii="Times New Roman" w:hAnsi="Times New Roman"/>
            <w:sz w:val="27"/>
            <w:szCs w:val="27"/>
          </w:rPr>
          <w:t>2</w:t>
        </w:r>
      </w:hyperlink>
      <w:r w:rsidRPr="005E1366">
        <w:rPr>
          <w:rFonts w:ascii="Times New Roman" w:hAnsi="Times New Roman"/>
          <w:sz w:val="27"/>
          <w:szCs w:val="27"/>
        </w:rPr>
        <w:t> </w:t>
      </w:r>
      <w:r w:rsidR="001F4B08" w:rsidRPr="005E1366">
        <w:rPr>
          <w:rFonts w:ascii="Times New Roman" w:hAnsi="Times New Roman"/>
          <w:sz w:val="27"/>
          <w:szCs w:val="27"/>
        </w:rPr>
        <w:t>–</w:t>
      </w:r>
      <w:r w:rsidRPr="005E1366">
        <w:rPr>
          <w:rFonts w:ascii="Times New Roman" w:hAnsi="Times New Roman"/>
          <w:sz w:val="27"/>
          <w:szCs w:val="27"/>
        </w:rPr>
        <w:t> </w:t>
      </w:r>
      <w:r w:rsidR="001F4B08" w:rsidRPr="005E1366">
        <w:rPr>
          <w:rFonts w:ascii="Times New Roman" w:hAnsi="Times New Roman"/>
          <w:sz w:val="27"/>
          <w:szCs w:val="27"/>
        </w:rPr>
        <w:t>5</w:t>
      </w:r>
      <w:hyperlink r:id="rId13" w:history="1">
        <w:r w:rsidR="001F4B08" w:rsidRPr="005E1366">
          <w:rPr>
            <w:rFonts w:ascii="Times New Roman" w:hAnsi="Times New Roman"/>
            <w:sz w:val="27"/>
            <w:szCs w:val="27"/>
          </w:rPr>
          <w:t xml:space="preserve"> статьи 19</w:t>
        </w:r>
      </w:hyperlink>
      <w:r w:rsidR="001F4B08" w:rsidRPr="005E1366">
        <w:rPr>
          <w:rFonts w:ascii="Times New Roman" w:hAnsi="Times New Roman"/>
          <w:sz w:val="27"/>
          <w:szCs w:val="27"/>
        </w:rPr>
        <w:t xml:space="preserve"> Федерального закона </w:t>
      </w:r>
      <w:r w:rsidRPr="005E1366">
        <w:rPr>
          <w:rFonts w:ascii="Times New Roman" w:hAnsi="Times New Roman"/>
          <w:sz w:val="27"/>
          <w:szCs w:val="27"/>
        </w:rPr>
        <w:t>"</w:t>
      </w:r>
      <w:r w:rsidR="001F4B08" w:rsidRPr="005E1366">
        <w:rPr>
          <w:rFonts w:ascii="Times New Roman" w:hAnsi="Times New Roman"/>
          <w:sz w:val="27"/>
          <w:szCs w:val="27"/>
        </w:rPr>
        <w:t xml:space="preserve">Об общих принципах организации публичной власти </w:t>
      </w:r>
      <w:r w:rsidR="005E1366">
        <w:rPr>
          <w:rFonts w:ascii="Times New Roman" w:hAnsi="Times New Roman"/>
          <w:sz w:val="27"/>
          <w:szCs w:val="27"/>
        </w:rPr>
        <w:br/>
      </w:r>
      <w:r w:rsidR="001F4B08" w:rsidRPr="005E1366">
        <w:rPr>
          <w:rFonts w:ascii="Times New Roman" w:hAnsi="Times New Roman"/>
          <w:sz w:val="27"/>
          <w:szCs w:val="27"/>
        </w:rPr>
        <w:t>в субъектах Российской Федерации</w:t>
      </w:r>
      <w:r w:rsidRPr="005E1366">
        <w:rPr>
          <w:rFonts w:ascii="Times New Roman" w:hAnsi="Times New Roman"/>
          <w:sz w:val="27"/>
          <w:szCs w:val="27"/>
        </w:rPr>
        <w:t>"</w:t>
      </w:r>
      <w:r w:rsidR="001F4B08" w:rsidRPr="005E1366">
        <w:rPr>
          <w:rFonts w:ascii="Times New Roman" w:hAnsi="Times New Roman"/>
          <w:sz w:val="27"/>
          <w:szCs w:val="27"/>
        </w:rPr>
        <w:t>;</w:t>
      </w:r>
      <w:r w:rsidRPr="005E1366">
        <w:rPr>
          <w:rFonts w:ascii="Times New Roman" w:hAnsi="Times New Roman"/>
          <w:sz w:val="27"/>
          <w:szCs w:val="27"/>
        </w:rPr>
        <w:t>"</w:t>
      </w:r>
      <w:r w:rsidR="001F4B08" w:rsidRPr="005E1366">
        <w:rPr>
          <w:rFonts w:ascii="Times New Roman" w:hAnsi="Times New Roman"/>
          <w:sz w:val="27"/>
          <w:szCs w:val="27"/>
        </w:rPr>
        <w:t>;</w:t>
      </w:r>
      <w:r w:rsidR="001F4B08" w:rsidRPr="005E1366">
        <w:rPr>
          <w:rFonts w:ascii="Times New Roman" w:eastAsiaTheme="minorHAnsi" w:hAnsi="Times New Roman"/>
          <w:bCs/>
          <w:sz w:val="27"/>
          <w:szCs w:val="27"/>
        </w:rPr>
        <w:t xml:space="preserve"> </w:t>
      </w:r>
    </w:p>
    <w:p w:rsidR="00FF2C98" w:rsidRPr="005E1366" w:rsidRDefault="00FF2C98" w:rsidP="00B2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5E1366">
        <w:rPr>
          <w:rFonts w:ascii="Times New Roman" w:hAnsi="Times New Roman"/>
          <w:sz w:val="27"/>
          <w:szCs w:val="27"/>
          <w:lang w:eastAsia="ru-RU"/>
        </w:rPr>
        <w:t>дополнить пунктом 12 следующего содержания:</w:t>
      </w:r>
    </w:p>
    <w:p w:rsidR="00FF2C98" w:rsidRPr="005E1366" w:rsidRDefault="00B22687" w:rsidP="00B2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5E1366">
        <w:rPr>
          <w:rFonts w:ascii="Times New Roman" w:hAnsi="Times New Roman"/>
          <w:sz w:val="27"/>
          <w:szCs w:val="27"/>
          <w:lang w:eastAsia="ru-RU"/>
        </w:rPr>
        <w:t>"</w:t>
      </w:r>
      <w:r w:rsidR="00FF2C98" w:rsidRPr="005E1366">
        <w:rPr>
          <w:rFonts w:ascii="Times New Roman" w:hAnsi="Times New Roman"/>
          <w:sz w:val="27"/>
          <w:szCs w:val="27"/>
          <w:lang w:eastAsia="ru-RU"/>
        </w:rPr>
        <w:t>12)</w:t>
      </w:r>
      <w:r w:rsidRPr="005E1366">
        <w:rPr>
          <w:rFonts w:ascii="Times New Roman" w:hAnsi="Times New Roman"/>
          <w:sz w:val="27"/>
          <w:szCs w:val="27"/>
          <w:lang w:eastAsia="ru-RU"/>
        </w:rPr>
        <w:t> </w:t>
      </w:r>
      <w:r w:rsidR="00FF2C98" w:rsidRPr="005E1366">
        <w:rPr>
          <w:rFonts w:ascii="Times New Roman" w:hAnsi="Times New Roman"/>
          <w:sz w:val="27"/>
          <w:szCs w:val="27"/>
          <w:lang w:eastAsia="ru-RU"/>
        </w:rPr>
        <w:t>отсутствия депутата без уважительных причин на всех заседаниях Законодательного собрания Ленинградской области в течение шести месяцев подряд.</w:t>
      </w:r>
      <w:r w:rsidRPr="005E1366">
        <w:rPr>
          <w:rFonts w:ascii="Times New Roman" w:hAnsi="Times New Roman"/>
          <w:sz w:val="27"/>
          <w:szCs w:val="27"/>
          <w:lang w:eastAsia="ru-RU"/>
        </w:rPr>
        <w:t>"</w:t>
      </w:r>
      <w:r w:rsidR="00FF2C98" w:rsidRPr="005E1366">
        <w:rPr>
          <w:rFonts w:ascii="Times New Roman" w:hAnsi="Times New Roman"/>
          <w:sz w:val="27"/>
          <w:szCs w:val="27"/>
          <w:lang w:eastAsia="ru-RU"/>
        </w:rPr>
        <w:t>;</w:t>
      </w:r>
    </w:p>
    <w:p w:rsidR="00FF2C98" w:rsidRPr="005E1366" w:rsidRDefault="00FF2C98" w:rsidP="00B2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5E1366">
        <w:rPr>
          <w:rFonts w:ascii="Times New Roman" w:hAnsi="Times New Roman"/>
          <w:sz w:val="27"/>
          <w:szCs w:val="27"/>
          <w:lang w:eastAsia="ru-RU"/>
        </w:rPr>
        <w:t>б)</w:t>
      </w:r>
      <w:r w:rsidR="00B22687" w:rsidRPr="005E1366">
        <w:rPr>
          <w:rFonts w:ascii="Times New Roman" w:hAnsi="Times New Roman"/>
          <w:sz w:val="27"/>
          <w:szCs w:val="27"/>
          <w:lang w:eastAsia="ru-RU"/>
        </w:rPr>
        <w:t> </w:t>
      </w:r>
      <w:r w:rsidRPr="005E1366">
        <w:rPr>
          <w:rFonts w:ascii="Times New Roman" w:hAnsi="Times New Roman"/>
          <w:sz w:val="27"/>
          <w:szCs w:val="27"/>
          <w:lang w:eastAsia="ru-RU"/>
        </w:rPr>
        <w:t>в части 3 цифр</w:t>
      </w:r>
      <w:r w:rsidR="00B22687" w:rsidRPr="005E1366">
        <w:rPr>
          <w:rFonts w:ascii="Times New Roman" w:hAnsi="Times New Roman"/>
          <w:sz w:val="27"/>
          <w:szCs w:val="27"/>
          <w:lang w:eastAsia="ru-RU"/>
        </w:rPr>
        <w:t>ы</w:t>
      </w:r>
      <w:r w:rsidRPr="005E1366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="00B22687" w:rsidRPr="005E1366">
        <w:rPr>
          <w:rFonts w:ascii="Times New Roman" w:hAnsi="Times New Roman"/>
          <w:sz w:val="27"/>
          <w:szCs w:val="27"/>
          <w:lang w:eastAsia="ru-RU"/>
        </w:rPr>
        <w:t>"</w:t>
      </w:r>
      <w:r w:rsidRPr="005E1366">
        <w:rPr>
          <w:rFonts w:ascii="Times New Roman" w:hAnsi="Times New Roman"/>
          <w:sz w:val="27"/>
          <w:szCs w:val="27"/>
          <w:lang w:eastAsia="ru-RU"/>
        </w:rPr>
        <w:t>11</w:t>
      </w:r>
      <w:r w:rsidR="00B22687" w:rsidRPr="005E1366">
        <w:rPr>
          <w:rFonts w:ascii="Times New Roman" w:hAnsi="Times New Roman"/>
          <w:sz w:val="27"/>
          <w:szCs w:val="27"/>
          <w:lang w:eastAsia="ru-RU"/>
        </w:rPr>
        <w:t>"</w:t>
      </w:r>
      <w:r w:rsidRPr="005E1366">
        <w:rPr>
          <w:rFonts w:ascii="Times New Roman" w:hAnsi="Times New Roman"/>
          <w:sz w:val="27"/>
          <w:szCs w:val="27"/>
          <w:lang w:eastAsia="ru-RU"/>
        </w:rPr>
        <w:t xml:space="preserve"> заменить цифр</w:t>
      </w:r>
      <w:r w:rsidR="00B22687" w:rsidRPr="005E1366">
        <w:rPr>
          <w:rFonts w:ascii="Times New Roman" w:hAnsi="Times New Roman"/>
          <w:sz w:val="27"/>
          <w:szCs w:val="27"/>
          <w:lang w:eastAsia="ru-RU"/>
        </w:rPr>
        <w:t>ами</w:t>
      </w:r>
      <w:r w:rsidRPr="005E1366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="00B22687" w:rsidRPr="005E1366">
        <w:rPr>
          <w:rFonts w:ascii="Times New Roman" w:hAnsi="Times New Roman"/>
          <w:sz w:val="27"/>
          <w:szCs w:val="27"/>
          <w:lang w:eastAsia="ru-RU"/>
        </w:rPr>
        <w:t>"</w:t>
      </w:r>
      <w:r w:rsidRPr="005E1366">
        <w:rPr>
          <w:rFonts w:ascii="Times New Roman" w:hAnsi="Times New Roman"/>
          <w:sz w:val="27"/>
          <w:szCs w:val="27"/>
          <w:lang w:eastAsia="ru-RU"/>
        </w:rPr>
        <w:t>12</w:t>
      </w:r>
      <w:r w:rsidR="00B22687" w:rsidRPr="005E1366">
        <w:rPr>
          <w:rFonts w:ascii="Times New Roman" w:hAnsi="Times New Roman"/>
          <w:sz w:val="27"/>
          <w:szCs w:val="27"/>
          <w:lang w:eastAsia="ru-RU"/>
        </w:rPr>
        <w:t>"</w:t>
      </w:r>
      <w:r w:rsidRPr="005E1366">
        <w:rPr>
          <w:rFonts w:ascii="Times New Roman" w:hAnsi="Times New Roman"/>
          <w:sz w:val="27"/>
          <w:szCs w:val="27"/>
          <w:lang w:eastAsia="ru-RU"/>
        </w:rPr>
        <w:t>;</w:t>
      </w:r>
    </w:p>
    <w:p w:rsidR="001F4B08" w:rsidRPr="005E1366" w:rsidRDefault="001F4B08" w:rsidP="00B2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7"/>
          <w:szCs w:val="27"/>
        </w:rPr>
      </w:pPr>
      <w:r w:rsidRPr="005E1366">
        <w:rPr>
          <w:rFonts w:ascii="Times New Roman" w:hAnsi="Times New Roman"/>
          <w:sz w:val="27"/>
          <w:szCs w:val="27"/>
          <w:lang w:eastAsia="ru-RU"/>
        </w:rPr>
        <w:t>в)</w:t>
      </w:r>
      <w:r w:rsidR="00B22687" w:rsidRPr="005E1366">
        <w:rPr>
          <w:rFonts w:ascii="Times New Roman" w:hAnsi="Times New Roman"/>
          <w:sz w:val="27"/>
          <w:szCs w:val="27"/>
          <w:lang w:eastAsia="ru-RU"/>
        </w:rPr>
        <w:t> </w:t>
      </w:r>
      <w:r w:rsidRPr="005E1366">
        <w:rPr>
          <w:rFonts w:ascii="Times New Roman" w:hAnsi="Times New Roman"/>
          <w:sz w:val="27"/>
          <w:szCs w:val="27"/>
          <w:lang w:eastAsia="ru-RU"/>
        </w:rPr>
        <w:t xml:space="preserve">в части 4 слова </w:t>
      </w:r>
      <w:r w:rsidR="00B22687" w:rsidRPr="005E1366">
        <w:rPr>
          <w:rFonts w:ascii="Times New Roman" w:hAnsi="Times New Roman"/>
          <w:sz w:val="27"/>
          <w:szCs w:val="27"/>
          <w:lang w:eastAsia="ru-RU"/>
        </w:rPr>
        <w:t>"</w:t>
      </w:r>
      <w:r w:rsidRPr="005E1366">
        <w:rPr>
          <w:rFonts w:ascii="Times New Roman" w:eastAsiaTheme="minorHAnsi" w:hAnsi="Times New Roman"/>
          <w:sz w:val="27"/>
          <w:szCs w:val="27"/>
        </w:rPr>
        <w:t>досрочное прекращение</w:t>
      </w:r>
      <w:r w:rsidR="00B22687" w:rsidRPr="005E1366">
        <w:rPr>
          <w:rFonts w:ascii="Times New Roman" w:eastAsiaTheme="minorHAnsi" w:hAnsi="Times New Roman"/>
          <w:sz w:val="27"/>
          <w:szCs w:val="27"/>
        </w:rPr>
        <w:t>"</w:t>
      </w:r>
      <w:r w:rsidRPr="005E1366">
        <w:rPr>
          <w:rFonts w:ascii="Times New Roman" w:eastAsiaTheme="minorHAnsi" w:hAnsi="Times New Roman"/>
          <w:sz w:val="27"/>
          <w:szCs w:val="27"/>
        </w:rPr>
        <w:t xml:space="preserve"> заменить словами </w:t>
      </w:r>
      <w:r w:rsidR="00B22687" w:rsidRPr="005E1366">
        <w:rPr>
          <w:rFonts w:ascii="Times New Roman" w:eastAsiaTheme="minorHAnsi" w:hAnsi="Times New Roman"/>
          <w:sz w:val="27"/>
          <w:szCs w:val="27"/>
        </w:rPr>
        <w:t>"</w:t>
      </w:r>
      <w:r w:rsidRPr="005E1366">
        <w:rPr>
          <w:rFonts w:ascii="Times New Roman" w:eastAsiaTheme="minorHAnsi" w:hAnsi="Times New Roman"/>
          <w:sz w:val="27"/>
          <w:szCs w:val="27"/>
        </w:rPr>
        <w:t>мера ответственности в виде досрочного прекращения</w:t>
      </w:r>
      <w:r w:rsidR="00B22687" w:rsidRPr="005E1366">
        <w:rPr>
          <w:rFonts w:ascii="Times New Roman" w:eastAsiaTheme="minorHAnsi" w:hAnsi="Times New Roman"/>
          <w:sz w:val="27"/>
          <w:szCs w:val="27"/>
        </w:rPr>
        <w:t>"</w:t>
      </w:r>
      <w:r w:rsidRPr="005E1366">
        <w:rPr>
          <w:rFonts w:ascii="Times New Roman" w:eastAsiaTheme="minorHAnsi" w:hAnsi="Times New Roman"/>
          <w:sz w:val="27"/>
          <w:szCs w:val="27"/>
        </w:rPr>
        <w:t>;</w:t>
      </w:r>
    </w:p>
    <w:p w:rsidR="00FF2C98" w:rsidRPr="005E1366" w:rsidRDefault="001F4B08" w:rsidP="00B2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5E1366">
        <w:rPr>
          <w:rFonts w:ascii="Times New Roman" w:hAnsi="Times New Roman"/>
          <w:sz w:val="27"/>
          <w:szCs w:val="27"/>
          <w:lang w:eastAsia="ru-RU"/>
        </w:rPr>
        <w:t>г</w:t>
      </w:r>
      <w:r w:rsidR="00FF2C98" w:rsidRPr="005E1366">
        <w:rPr>
          <w:rFonts w:ascii="Times New Roman" w:hAnsi="Times New Roman"/>
          <w:sz w:val="27"/>
          <w:szCs w:val="27"/>
          <w:lang w:eastAsia="ru-RU"/>
        </w:rPr>
        <w:t>)</w:t>
      </w:r>
      <w:r w:rsidR="00B22687" w:rsidRPr="005E1366">
        <w:rPr>
          <w:rFonts w:ascii="Times New Roman" w:hAnsi="Times New Roman"/>
          <w:sz w:val="27"/>
          <w:szCs w:val="27"/>
          <w:lang w:eastAsia="ru-RU"/>
        </w:rPr>
        <w:t> </w:t>
      </w:r>
      <w:r w:rsidR="00FF2C98" w:rsidRPr="005E1366">
        <w:rPr>
          <w:rFonts w:ascii="Times New Roman" w:hAnsi="Times New Roman"/>
          <w:sz w:val="27"/>
          <w:szCs w:val="27"/>
          <w:lang w:eastAsia="ru-RU"/>
        </w:rPr>
        <w:t>часть 6 дополнить абзацем следующего содержания:</w:t>
      </w:r>
    </w:p>
    <w:p w:rsidR="001F4B08" w:rsidRPr="005E1366" w:rsidRDefault="00B22687" w:rsidP="00B2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E1366">
        <w:rPr>
          <w:rFonts w:ascii="Times New Roman" w:hAnsi="Times New Roman"/>
          <w:sz w:val="27"/>
          <w:szCs w:val="27"/>
        </w:rPr>
        <w:t>"</w:t>
      </w:r>
      <w:r w:rsidR="001F4B08" w:rsidRPr="005E1366">
        <w:rPr>
          <w:rFonts w:ascii="Times New Roman" w:hAnsi="Times New Roman"/>
          <w:sz w:val="27"/>
          <w:szCs w:val="27"/>
        </w:rPr>
        <w:t>Проект постановления Законодательного собрания Ленинградской области о досрочном прекращении депутатских полномочий по основаниям, предусмотренным пунктами 1</w:t>
      </w:r>
      <w:r w:rsidRPr="005E1366">
        <w:rPr>
          <w:rFonts w:ascii="Times New Roman" w:hAnsi="Times New Roman"/>
          <w:sz w:val="27"/>
          <w:szCs w:val="27"/>
        </w:rPr>
        <w:t> </w:t>
      </w:r>
      <w:r w:rsidR="001F4B08" w:rsidRPr="005E1366">
        <w:rPr>
          <w:rFonts w:ascii="Times New Roman" w:hAnsi="Times New Roman"/>
          <w:sz w:val="27"/>
          <w:szCs w:val="27"/>
        </w:rPr>
        <w:t>–</w:t>
      </w:r>
      <w:r w:rsidRPr="005E1366">
        <w:rPr>
          <w:rFonts w:ascii="Times New Roman" w:hAnsi="Times New Roman"/>
          <w:sz w:val="27"/>
          <w:szCs w:val="27"/>
        </w:rPr>
        <w:t> </w:t>
      </w:r>
      <w:r w:rsidR="001F4B08" w:rsidRPr="005E1366">
        <w:rPr>
          <w:rFonts w:ascii="Times New Roman" w:hAnsi="Times New Roman"/>
          <w:sz w:val="27"/>
          <w:szCs w:val="27"/>
        </w:rPr>
        <w:t xml:space="preserve">5 части 1 настоящей статьи, вносится </w:t>
      </w:r>
      <w:r w:rsidR="005E1366">
        <w:rPr>
          <w:rFonts w:ascii="Times New Roman" w:hAnsi="Times New Roman"/>
          <w:sz w:val="27"/>
          <w:szCs w:val="27"/>
        </w:rPr>
        <w:br/>
      </w:r>
      <w:r w:rsidR="001F4B08" w:rsidRPr="005E1366">
        <w:rPr>
          <w:rFonts w:ascii="Times New Roman" w:hAnsi="Times New Roman"/>
          <w:sz w:val="27"/>
          <w:szCs w:val="27"/>
        </w:rPr>
        <w:lastRenderedPageBreak/>
        <w:t>на рассмотрение Законодательного собрания Ленинградской области Председателем Законодательного собрания Ленинградской области</w:t>
      </w:r>
      <w:r w:rsidR="00782D8E">
        <w:rPr>
          <w:rFonts w:ascii="Times New Roman" w:hAnsi="Times New Roman"/>
          <w:sz w:val="27"/>
          <w:szCs w:val="27"/>
        </w:rPr>
        <w:t>,</w:t>
      </w:r>
      <w:r w:rsidR="001F4B08" w:rsidRPr="005E1366">
        <w:rPr>
          <w:rFonts w:ascii="Times New Roman" w:hAnsi="Times New Roman"/>
          <w:sz w:val="27"/>
          <w:szCs w:val="27"/>
        </w:rPr>
        <w:t xml:space="preserve"> </w:t>
      </w:r>
      <w:r w:rsidR="005363BE">
        <w:rPr>
          <w:rFonts w:ascii="Times New Roman" w:hAnsi="Times New Roman"/>
          <w:sz w:val="27"/>
          <w:szCs w:val="27"/>
        </w:rPr>
        <w:br/>
      </w:r>
      <w:r w:rsidR="001F4B08" w:rsidRPr="005E1366">
        <w:rPr>
          <w:rFonts w:ascii="Times New Roman" w:hAnsi="Times New Roman"/>
          <w:sz w:val="27"/>
          <w:szCs w:val="27"/>
        </w:rPr>
        <w:t>по основаниям, предусмотренным</w:t>
      </w:r>
      <w:r w:rsidR="001038B5" w:rsidRPr="005E1366">
        <w:rPr>
          <w:rFonts w:ascii="Times New Roman" w:hAnsi="Times New Roman"/>
          <w:sz w:val="27"/>
          <w:szCs w:val="27"/>
        </w:rPr>
        <w:t xml:space="preserve"> пунктами</w:t>
      </w:r>
      <w:r w:rsidR="001F4B08" w:rsidRPr="005E1366">
        <w:rPr>
          <w:rFonts w:ascii="Times New Roman" w:hAnsi="Times New Roman"/>
          <w:sz w:val="27"/>
          <w:szCs w:val="27"/>
        </w:rPr>
        <w:t xml:space="preserve"> 6, 8, 10</w:t>
      </w:r>
      <w:r w:rsidR="001F4B08" w:rsidRPr="005E1366">
        <w:rPr>
          <w:rFonts w:ascii="Times New Roman" w:hAnsi="Times New Roman"/>
          <w:sz w:val="27"/>
          <w:szCs w:val="27"/>
          <w:vertAlign w:val="superscript"/>
        </w:rPr>
        <w:t>1</w:t>
      </w:r>
      <w:r w:rsidR="005363BE">
        <w:rPr>
          <w:rFonts w:ascii="Times New Roman" w:hAnsi="Times New Roman"/>
          <w:sz w:val="27"/>
          <w:szCs w:val="27"/>
        </w:rPr>
        <w:t xml:space="preserve"> и</w:t>
      </w:r>
      <w:r w:rsidR="001F4B08" w:rsidRPr="005E1366">
        <w:rPr>
          <w:rFonts w:ascii="Times New Roman" w:hAnsi="Times New Roman"/>
          <w:sz w:val="27"/>
          <w:szCs w:val="27"/>
        </w:rPr>
        <w:t xml:space="preserve"> 12 части 1 настоящей </w:t>
      </w:r>
      <w:r w:rsidR="005E1366">
        <w:rPr>
          <w:rFonts w:ascii="Times New Roman" w:hAnsi="Times New Roman"/>
          <w:sz w:val="27"/>
          <w:szCs w:val="27"/>
        </w:rPr>
        <w:br/>
      </w:r>
      <w:r w:rsidR="001F4B08" w:rsidRPr="005E1366">
        <w:rPr>
          <w:rFonts w:ascii="Times New Roman" w:hAnsi="Times New Roman"/>
          <w:sz w:val="27"/>
          <w:szCs w:val="27"/>
        </w:rPr>
        <w:t xml:space="preserve">статьи, – постоянной комиссией, к компетенции которой </w:t>
      </w:r>
      <w:hyperlink r:id="rId14" w:history="1">
        <w:r w:rsidR="001F4B08" w:rsidRPr="005E1366">
          <w:rPr>
            <w:rFonts w:ascii="Times New Roman" w:hAnsi="Times New Roman"/>
            <w:sz w:val="27"/>
            <w:szCs w:val="27"/>
          </w:rPr>
          <w:t>постановлением</w:t>
        </w:r>
      </w:hyperlink>
      <w:r w:rsidR="001F4B08" w:rsidRPr="005E1366">
        <w:rPr>
          <w:rFonts w:ascii="Times New Roman" w:hAnsi="Times New Roman"/>
          <w:sz w:val="27"/>
          <w:szCs w:val="27"/>
        </w:rPr>
        <w:t xml:space="preserve"> Законодательного собрания Ленинградской области о распределении направлений деятельности постоянных комиссий Законодательного собрания Ленинградской области отнесены вопросы депутатской этики (далее – постоянная комиссия </w:t>
      </w:r>
      <w:r w:rsidR="005E1366">
        <w:rPr>
          <w:rFonts w:ascii="Times New Roman" w:hAnsi="Times New Roman"/>
          <w:sz w:val="27"/>
          <w:szCs w:val="27"/>
        </w:rPr>
        <w:br/>
      </w:r>
      <w:r w:rsidR="001F4B08" w:rsidRPr="005E1366">
        <w:rPr>
          <w:rFonts w:ascii="Times New Roman" w:hAnsi="Times New Roman"/>
          <w:sz w:val="27"/>
          <w:szCs w:val="27"/>
        </w:rPr>
        <w:t>по депутатской этике), по основаниям, предусмотренным пунктами 9, 10 и 11 части 1 настоящей статьи, – Комиссией.</w:t>
      </w:r>
      <w:r w:rsidRPr="005E1366">
        <w:rPr>
          <w:rFonts w:ascii="Times New Roman" w:hAnsi="Times New Roman"/>
          <w:sz w:val="27"/>
          <w:szCs w:val="27"/>
        </w:rPr>
        <w:t>"</w:t>
      </w:r>
      <w:r w:rsidR="001F4B08" w:rsidRPr="005E1366">
        <w:rPr>
          <w:rFonts w:ascii="Times New Roman" w:hAnsi="Times New Roman"/>
          <w:sz w:val="27"/>
          <w:szCs w:val="27"/>
        </w:rPr>
        <w:t>;</w:t>
      </w:r>
    </w:p>
    <w:p w:rsidR="00FF2C98" w:rsidRPr="005E1366" w:rsidRDefault="00FF2C98" w:rsidP="00B2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5E1366">
        <w:rPr>
          <w:rFonts w:ascii="Times New Roman" w:hAnsi="Times New Roman"/>
          <w:bCs/>
          <w:sz w:val="27"/>
          <w:szCs w:val="27"/>
          <w:lang w:eastAsia="ru-RU"/>
        </w:rPr>
        <w:t>2)</w:t>
      </w:r>
      <w:r w:rsidR="0005012D" w:rsidRPr="005E1366">
        <w:rPr>
          <w:rFonts w:ascii="Times New Roman" w:hAnsi="Times New Roman"/>
          <w:bCs/>
          <w:sz w:val="27"/>
          <w:szCs w:val="27"/>
          <w:lang w:eastAsia="ru-RU"/>
        </w:rPr>
        <w:t> </w:t>
      </w:r>
      <w:r w:rsidRPr="005E1366">
        <w:rPr>
          <w:rFonts w:ascii="Times New Roman" w:hAnsi="Times New Roman"/>
          <w:sz w:val="27"/>
          <w:szCs w:val="27"/>
          <w:lang w:eastAsia="ru-RU"/>
        </w:rPr>
        <w:t xml:space="preserve">в </w:t>
      </w:r>
      <w:hyperlink r:id="rId15" w:history="1">
        <w:r w:rsidRPr="005E1366">
          <w:rPr>
            <w:rFonts w:ascii="Times New Roman" w:hAnsi="Times New Roman"/>
            <w:sz w:val="27"/>
            <w:szCs w:val="27"/>
            <w:lang w:eastAsia="ru-RU"/>
          </w:rPr>
          <w:t>статье 18</w:t>
        </w:r>
        <w:r w:rsidRPr="005E1366">
          <w:rPr>
            <w:rFonts w:ascii="Times New Roman" w:hAnsi="Times New Roman"/>
            <w:sz w:val="27"/>
            <w:szCs w:val="27"/>
            <w:vertAlign w:val="superscript"/>
            <w:lang w:eastAsia="ru-RU"/>
          </w:rPr>
          <w:t>1</w:t>
        </w:r>
      </w:hyperlink>
      <w:r w:rsidRPr="005E1366">
        <w:rPr>
          <w:rFonts w:ascii="Times New Roman" w:hAnsi="Times New Roman"/>
          <w:sz w:val="27"/>
          <w:szCs w:val="27"/>
          <w:lang w:eastAsia="ru-RU"/>
        </w:rPr>
        <w:t>:</w:t>
      </w:r>
    </w:p>
    <w:p w:rsidR="00FF2C98" w:rsidRPr="005E1366" w:rsidRDefault="00FF2C98" w:rsidP="00B2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5E1366">
        <w:rPr>
          <w:rFonts w:ascii="Times New Roman" w:hAnsi="Times New Roman"/>
          <w:bCs/>
          <w:sz w:val="27"/>
          <w:szCs w:val="27"/>
          <w:lang w:eastAsia="ru-RU"/>
        </w:rPr>
        <w:t>а)</w:t>
      </w:r>
      <w:r w:rsidR="0005012D" w:rsidRPr="005E1366">
        <w:rPr>
          <w:rFonts w:ascii="Times New Roman" w:hAnsi="Times New Roman"/>
          <w:bCs/>
          <w:sz w:val="27"/>
          <w:szCs w:val="27"/>
          <w:lang w:eastAsia="ru-RU"/>
        </w:rPr>
        <w:t> </w:t>
      </w:r>
      <w:r w:rsidR="002540B7" w:rsidRPr="005E1366">
        <w:rPr>
          <w:rFonts w:ascii="Times New Roman" w:hAnsi="Times New Roman"/>
          <w:bCs/>
          <w:sz w:val="27"/>
          <w:szCs w:val="27"/>
          <w:lang w:eastAsia="ru-RU"/>
        </w:rPr>
        <w:t>часть</w:t>
      </w:r>
      <w:r w:rsidRPr="005E1366">
        <w:rPr>
          <w:rFonts w:ascii="Times New Roman" w:hAnsi="Times New Roman"/>
          <w:bCs/>
          <w:sz w:val="27"/>
          <w:szCs w:val="27"/>
          <w:lang w:eastAsia="ru-RU"/>
        </w:rPr>
        <w:t xml:space="preserve"> 1</w:t>
      </w:r>
      <w:r w:rsidR="002540B7" w:rsidRPr="005E1366">
        <w:rPr>
          <w:rFonts w:ascii="Times New Roman" w:hAnsi="Times New Roman"/>
          <w:bCs/>
          <w:sz w:val="27"/>
          <w:szCs w:val="27"/>
          <w:lang w:eastAsia="ru-RU"/>
        </w:rPr>
        <w:t xml:space="preserve"> изложить в следующей редакции</w:t>
      </w:r>
      <w:r w:rsidRPr="005E1366">
        <w:rPr>
          <w:rFonts w:ascii="Times New Roman" w:hAnsi="Times New Roman"/>
          <w:bCs/>
          <w:sz w:val="27"/>
          <w:szCs w:val="27"/>
          <w:lang w:eastAsia="ru-RU"/>
        </w:rPr>
        <w:t xml:space="preserve">: </w:t>
      </w:r>
    </w:p>
    <w:p w:rsidR="00DA5D1E" w:rsidRPr="005E1366" w:rsidRDefault="00B22687" w:rsidP="00B2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7"/>
          <w:szCs w:val="27"/>
        </w:rPr>
      </w:pPr>
      <w:r w:rsidRPr="005E1366">
        <w:rPr>
          <w:rFonts w:ascii="Times New Roman" w:eastAsiaTheme="minorHAnsi" w:hAnsi="Times New Roman"/>
          <w:bCs/>
          <w:spacing w:val="-4"/>
          <w:sz w:val="27"/>
          <w:szCs w:val="27"/>
        </w:rPr>
        <w:t>"</w:t>
      </w:r>
      <w:r w:rsidR="00DA5D1E" w:rsidRPr="005E1366">
        <w:rPr>
          <w:rFonts w:ascii="Times New Roman" w:eastAsiaTheme="minorHAnsi" w:hAnsi="Times New Roman"/>
          <w:bCs/>
          <w:spacing w:val="-4"/>
          <w:sz w:val="27"/>
          <w:szCs w:val="27"/>
        </w:rPr>
        <w:t>1.</w:t>
      </w:r>
      <w:r w:rsidR="0005012D" w:rsidRPr="005E1366">
        <w:rPr>
          <w:rFonts w:ascii="Times New Roman" w:eastAsiaTheme="minorHAnsi" w:hAnsi="Times New Roman"/>
          <w:bCs/>
          <w:spacing w:val="-4"/>
          <w:sz w:val="27"/>
          <w:szCs w:val="27"/>
        </w:rPr>
        <w:t> </w:t>
      </w:r>
      <w:r w:rsidR="00DA5D1E" w:rsidRPr="005E1366">
        <w:rPr>
          <w:rFonts w:ascii="Times New Roman" w:eastAsiaTheme="minorHAnsi" w:hAnsi="Times New Roman"/>
          <w:bCs/>
          <w:spacing w:val="-4"/>
          <w:sz w:val="27"/>
          <w:szCs w:val="27"/>
        </w:rPr>
        <w:t>Депутат, осуществляющий депутатскую деятельность на профессиональной</w:t>
      </w:r>
      <w:r w:rsidR="00DA5D1E" w:rsidRPr="005E1366">
        <w:rPr>
          <w:rFonts w:ascii="Times New Roman" w:eastAsiaTheme="minorHAnsi" w:hAnsi="Times New Roman"/>
          <w:bCs/>
          <w:sz w:val="27"/>
          <w:szCs w:val="27"/>
        </w:rPr>
        <w:t xml:space="preserve"> основе, ежегодно не позднее 1 апреля года, следующего за отчетным финансовым годом, представляет в Комиссию сведения о своих доходах, расходах, </w:t>
      </w:r>
      <w:r w:rsidR="005E1366">
        <w:rPr>
          <w:rFonts w:ascii="Times New Roman" w:eastAsiaTheme="minorHAnsi" w:hAnsi="Times New Roman"/>
          <w:bCs/>
          <w:sz w:val="27"/>
          <w:szCs w:val="27"/>
        </w:rPr>
        <w:br/>
      </w:r>
      <w:r w:rsidR="00DA5D1E" w:rsidRPr="005E1366">
        <w:rPr>
          <w:rFonts w:ascii="Times New Roman" w:eastAsiaTheme="minorHAnsi" w:hAnsi="Times New Roman"/>
          <w:bCs/>
          <w:sz w:val="27"/>
          <w:szCs w:val="27"/>
        </w:rPr>
        <w:t xml:space="preserve">об имуществе и обязательствах имущественного характера, а также сведения </w:t>
      </w:r>
      <w:r w:rsidR="005E1366">
        <w:rPr>
          <w:rFonts w:ascii="Times New Roman" w:eastAsiaTheme="minorHAnsi" w:hAnsi="Times New Roman"/>
          <w:bCs/>
          <w:sz w:val="27"/>
          <w:szCs w:val="27"/>
        </w:rPr>
        <w:br/>
      </w:r>
      <w:r w:rsidR="00DA5D1E" w:rsidRPr="005E1366">
        <w:rPr>
          <w:rFonts w:ascii="Times New Roman" w:eastAsiaTheme="minorHAnsi" w:hAnsi="Times New Roman"/>
          <w:bCs/>
          <w:sz w:val="27"/>
          <w:szCs w:val="27"/>
        </w:rPr>
        <w:t>о доходах, расходах, об имуществе и обязательствах имущественного характера своих супруги (супруга) и несовершеннолетних детей.</w:t>
      </w:r>
    </w:p>
    <w:p w:rsidR="00DA5D1E" w:rsidRPr="005E1366" w:rsidRDefault="00DA5D1E" w:rsidP="00B2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7"/>
          <w:szCs w:val="27"/>
        </w:rPr>
      </w:pPr>
      <w:r w:rsidRPr="005E1366">
        <w:rPr>
          <w:rFonts w:ascii="Times New Roman" w:eastAsiaTheme="minorHAnsi" w:hAnsi="Times New Roman"/>
          <w:bCs/>
          <w:sz w:val="27"/>
          <w:szCs w:val="27"/>
        </w:rPr>
        <w:lastRenderedPageBreak/>
        <w:t xml:space="preserve">Депутат, осуществляющий </w:t>
      </w:r>
      <w:r w:rsidRPr="005E1366">
        <w:rPr>
          <w:rFonts w:ascii="Times New Roman" w:hAnsi="Times New Roman"/>
          <w:sz w:val="27"/>
          <w:szCs w:val="27"/>
        </w:rPr>
        <w:t xml:space="preserve">депутатскую деятельность без отрыва </w:t>
      </w:r>
      <w:r w:rsidR="005E1366">
        <w:rPr>
          <w:rFonts w:ascii="Times New Roman" w:hAnsi="Times New Roman"/>
          <w:sz w:val="27"/>
          <w:szCs w:val="27"/>
        </w:rPr>
        <w:br/>
      </w:r>
      <w:r w:rsidRPr="005E1366">
        <w:rPr>
          <w:rFonts w:ascii="Times New Roman" w:hAnsi="Times New Roman"/>
          <w:sz w:val="27"/>
          <w:szCs w:val="27"/>
        </w:rPr>
        <w:t>от основной деятельности,</w:t>
      </w:r>
      <w:r w:rsidRPr="005E1366">
        <w:rPr>
          <w:rFonts w:ascii="Times New Roman" w:eastAsiaTheme="minorHAnsi" w:hAnsi="Times New Roman"/>
          <w:bCs/>
          <w:sz w:val="27"/>
          <w:szCs w:val="27"/>
        </w:rPr>
        <w:t xml:space="preserve"> представляет в Комиссию сведения о своих доходах, </w:t>
      </w:r>
      <w:r w:rsidR="005E1366">
        <w:rPr>
          <w:rFonts w:ascii="Times New Roman" w:eastAsiaTheme="minorHAnsi" w:hAnsi="Times New Roman"/>
          <w:bCs/>
          <w:sz w:val="27"/>
          <w:szCs w:val="27"/>
        </w:rPr>
        <w:br/>
      </w:r>
      <w:r w:rsidRPr="005E1366">
        <w:rPr>
          <w:rFonts w:ascii="Times New Roman" w:eastAsiaTheme="minorHAnsi" w:hAnsi="Times New Roman"/>
          <w:bCs/>
          <w:sz w:val="27"/>
          <w:szCs w:val="27"/>
        </w:rPr>
        <w:t xml:space="preserve">об имуществе и обязательствах имущественного характера, а также сведения </w:t>
      </w:r>
      <w:r w:rsidR="005E1366">
        <w:rPr>
          <w:rFonts w:ascii="Times New Roman" w:eastAsiaTheme="minorHAnsi" w:hAnsi="Times New Roman"/>
          <w:bCs/>
          <w:sz w:val="27"/>
          <w:szCs w:val="27"/>
        </w:rPr>
        <w:br/>
      </w:r>
      <w:r w:rsidRPr="005E1366">
        <w:rPr>
          <w:rFonts w:ascii="Times New Roman" w:eastAsiaTheme="minorHAnsi" w:hAnsi="Times New Roman"/>
          <w:bCs/>
          <w:sz w:val="27"/>
          <w:szCs w:val="27"/>
        </w:rPr>
        <w:t xml:space="preserve">о доходах, об имуществе и обязательствах имущественного характера своих супруги (супруга) и несовершеннолетних детей в течение четырех месяцев со дня избрания депутатом, передачи ему вакантного депутатского мандата. </w:t>
      </w:r>
    </w:p>
    <w:p w:rsidR="00DA5D1E" w:rsidRPr="005E1366" w:rsidRDefault="00DA5D1E" w:rsidP="00B2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7"/>
          <w:szCs w:val="27"/>
        </w:rPr>
      </w:pPr>
      <w:r w:rsidRPr="005E1366">
        <w:rPr>
          <w:rFonts w:ascii="Times New Roman" w:eastAsiaTheme="minorHAnsi" w:hAnsi="Times New Roman"/>
          <w:bCs/>
          <w:sz w:val="27"/>
          <w:szCs w:val="27"/>
        </w:rPr>
        <w:t xml:space="preserve">Депутат, осуществляющий депутатскую деятельность без отрыва </w:t>
      </w:r>
      <w:r w:rsidR="005E1366">
        <w:rPr>
          <w:rFonts w:ascii="Times New Roman" w:eastAsiaTheme="minorHAnsi" w:hAnsi="Times New Roman"/>
          <w:bCs/>
          <w:sz w:val="27"/>
          <w:szCs w:val="27"/>
        </w:rPr>
        <w:br/>
      </w:r>
      <w:r w:rsidRPr="005E1366">
        <w:rPr>
          <w:rFonts w:ascii="Times New Roman" w:eastAsiaTheme="minorHAnsi" w:hAnsi="Times New Roman"/>
          <w:bCs/>
          <w:sz w:val="27"/>
          <w:szCs w:val="27"/>
        </w:rPr>
        <w:t xml:space="preserve">от основной деятельности, в случаях, предусмотренных </w:t>
      </w:r>
      <w:hyperlink r:id="rId16" w:history="1">
        <w:r w:rsidRPr="005E1366">
          <w:rPr>
            <w:rFonts w:ascii="Times New Roman" w:eastAsiaTheme="minorHAnsi" w:hAnsi="Times New Roman"/>
            <w:bCs/>
            <w:sz w:val="27"/>
            <w:szCs w:val="27"/>
          </w:rPr>
          <w:t>частью 1 статьи 3</w:t>
        </w:r>
      </w:hyperlink>
      <w:r w:rsidRPr="005E1366">
        <w:rPr>
          <w:rFonts w:ascii="Times New Roman" w:eastAsiaTheme="minorHAnsi" w:hAnsi="Times New Roman"/>
          <w:bCs/>
          <w:sz w:val="27"/>
          <w:szCs w:val="27"/>
        </w:rPr>
        <w:t xml:space="preserve"> Федерального закона от 3 декабря 2012 года № 230-ФЗ </w:t>
      </w:r>
      <w:r w:rsidR="00B22687" w:rsidRPr="005E1366">
        <w:rPr>
          <w:rFonts w:ascii="Times New Roman" w:eastAsiaTheme="minorHAnsi" w:hAnsi="Times New Roman"/>
          <w:bCs/>
          <w:sz w:val="27"/>
          <w:szCs w:val="27"/>
        </w:rPr>
        <w:t>"</w:t>
      </w:r>
      <w:r w:rsidRPr="005E1366">
        <w:rPr>
          <w:rFonts w:ascii="Times New Roman" w:eastAsiaTheme="minorHAnsi" w:hAnsi="Times New Roman"/>
          <w:bCs/>
          <w:sz w:val="27"/>
          <w:szCs w:val="27"/>
        </w:rPr>
        <w:t xml:space="preserve">О контроле </w:t>
      </w:r>
      <w:r w:rsidR="005E1366">
        <w:rPr>
          <w:rFonts w:ascii="Times New Roman" w:eastAsiaTheme="minorHAnsi" w:hAnsi="Times New Roman"/>
          <w:bCs/>
          <w:sz w:val="27"/>
          <w:szCs w:val="27"/>
        </w:rPr>
        <w:br/>
      </w:r>
      <w:r w:rsidRPr="005E1366">
        <w:rPr>
          <w:rFonts w:ascii="Times New Roman" w:eastAsiaTheme="minorHAnsi" w:hAnsi="Times New Roman"/>
          <w:bCs/>
          <w:sz w:val="27"/>
          <w:szCs w:val="27"/>
        </w:rPr>
        <w:t>за соответствием расходов лиц, замещающих государственные должности, и иных лиц их доходам</w:t>
      </w:r>
      <w:r w:rsidR="00B22687" w:rsidRPr="005E1366">
        <w:rPr>
          <w:rFonts w:ascii="Times New Roman" w:eastAsiaTheme="minorHAnsi" w:hAnsi="Times New Roman"/>
          <w:bCs/>
          <w:sz w:val="27"/>
          <w:szCs w:val="27"/>
        </w:rPr>
        <w:t>"</w:t>
      </w:r>
      <w:r w:rsidRPr="005E1366">
        <w:rPr>
          <w:rFonts w:ascii="Times New Roman" w:eastAsiaTheme="minorHAnsi" w:hAnsi="Times New Roman"/>
          <w:bCs/>
          <w:sz w:val="27"/>
          <w:szCs w:val="27"/>
        </w:rPr>
        <w:t xml:space="preserve"> (далее – Федеральный закон </w:t>
      </w:r>
      <w:r w:rsidR="00B22687" w:rsidRPr="005E1366">
        <w:rPr>
          <w:rFonts w:ascii="Times New Roman" w:eastAsiaTheme="minorHAnsi" w:hAnsi="Times New Roman"/>
          <w:bCs/>
          <w:sz w:val="27"/>
          <w:szCs w:val="27"/>
        </w:rPr>
        <w:t>"</w:t>
      </w:r>
      <w:r w:rsidRPr="005E1366">
        <w:rPr>
          <w:rFonts w:ascii="Times New Roman" w:eastAsiaTheme="minorHAnsi" w:hAnsi="Times New Roman"/>
          <w:bCs/>
          <w:sz w:val="27"/>
          <w:szCs w:val="27"/>
        </w:rPr>
        <w:t>О контроле за соответствием расходов лиц, замещающих государственные должности, и иных лиц их доходам</w:t>
      </w:r>
      <w:r w:rsidR="00B22687" w:rsidRPr="005E1366">
        <w:rPr>
          <w:rFonts w:ascii="Times New Roman" w:eastAsiaTheme="minorHAnsi" w:hAnsi="Times New Roman"/>
          <w:bCs/>
          <w:sz w:val="27"/>
          <w:szCs w:val="27"/>
        </w:rPr>
        <w:t>"</w:t>
      </w:r>
      <w:r w:rsidRPr="005E1366">
        <w:rPr>
          <w:rFonts w:ascii="Times New Roman" w:eastAsiaTheme="minorHAnsi" w:hAnsi="Times New Roman"/>
          <w:bCs/>
          <w:sz w:val="27"/>
          <w:szCs w:val="27"/>
        </w:rPr>
        <w:t xml:space="preserve">), представляет в Комиссию сведения о своих доходах, расходах, </w:t>
      </w:r>
      <w:r w:rsidR="005E1366">
        <w:rPr>
          <w:rFonts w:ascii="Times New Roman" w:eastAsiaTheme="minorHAnsi" w:hAnsi="Times New Roman"/>
          <w:bCs/>
          <w:sz w:val="27"/>
          <w:szCs w:val="27"/>
        </w:rPr>
        <w:br/>
      </w:r>
      <w:r w:rsidRPr="005E1366">
        <w:rPr>
          <w:rFonts w:ascii="Times New Roman" w:eastAsiaTheme="minorHAnsi" w:hAnsi="Times New Roman"/>
          <w:bCs/>
          <w:sz w:val="27"/>
          <w:szCs w:val="27"/>
        </w:rPr>
        <w:t xml:space="preserve">об имуществе и обязательствах имущественного характера, а также сведения </w:t>
      </w:r>
      <w:r w:rsidR="005E1366">
        <w:rPr>
          <w:rFonts w:ascii="Times New Roman" w:eastAsiaTheme="minorHAnsi" w:hAnsi="Times New Roman"/>
          <w:bCs/>
          <w:sz w:val="27"/>
          <w:szCs w:val="27"/>
        </w:rPr>
        <w:br/>
      </w:r>
      <w:r w:rsidRPr="005E1366">
        <w:rPr>
          <w:rFonts w:ascii="Times New Roman" w:eastAsiaTheme="minorHAnsi" w:hAnsi="Times New Roman"/>
          <w:bCs/>
          <w:sz w:val="27"/>
          <w:szCs w:val="27"/>
        </w:rPr>
        <w:t>о доходах, расходах, об имуществе и обязательствах имуще</w:t>
      </w:r>
      <w:r w:rsidRPr="005E1366">
        <w:rPr>
          <w:rFonts w:ascii="Times New Roman" w:eastAsiaTheme="minorHAnsi" w:hAnsi="Times New Roman"/>
          <w:bCs/>
          <w:sz w:val="27"/>
          <w:szCs w:val="27"/>
        </w:rPr>
        <w:lastRenderedPageBreak/>
        <w:t xml:space="preserve">ственного характера своих супруги (супруга) и несовершеннолетних детей не позднее 1 апреля года, следующего за отчетным финансовым годом. В случае, если в течение отчетного финансового года сделки, предусмотренные </w:t>
      </w:r>
      <w:hyperlink r:id="rId17" w:history="1">
        <w:r w:rsidRPr="005E1366">
          <w:rPr>
            <w:rFonts w:ascii="Times New Roman" w:eastAsiaTheme="minorHAnsi" w:hAnsi="Times New Roman"/>
            <w:bCs/>
            <w:sz w:val="27"/>
            <w:szCs w:val="27"/>
          </w:rPr>
          <w:t>частью 1 статьи 3</w:t>
        </w:r>
      </w:hyperlink>
      <w:r w:rsidRPr="005E1366">
        <w:rPr>
          <w:rFonts w:ascii="Times New Roman" w:eastAsiaTheme="minorHAnsi" w:hAnsi="Times New Roman"/>
          <w:bCs/>
          <w:sz w:val="27"/>
          <w:szCs w:val="27"/>
        </w:rPr>
        <w:t xml:space="preserve"> Федерального закона </w:t>
      </w:r>
      <w:r w:rsidR="00B22687" w:rsidRPr="005E1366">
        <w:rPr>
          <w:rFonts w:ascii="Times New Roman" w:eastAsiaTheme="minorHAnsi" w:hAnsi="Times New Roman"/>
          <w:bCs/>
          <w:sz w:val="27"/>
          <w:szCs w:val="27"/>
        </w:rPr>
        <w:t>"</w:t>
      </w:r>
      <w:r w:rsidRPr="005E1366">
        <w:rPr>
          <w:rFonts w:ascii="Times New Roman" w:eastAsiaTheme="minorHAnsi" w:hAnsi="Times New Roman"/>
          <w:bCs/>
          <w:sz w:val="27"/>
          <w:szCs w:val="27"/>
        </w:rPr>
        <w:t>О контроле за соответствием расходов лиц, замещающих государственные должности, и иных лиц их доходам</w:t>
      </w:r>
      <w:r w:rsidR="00B22687" w:rsidRPr="005E1366">
        <w:rPr>
          <w:rFonts w:ascii="Times New Roman" w:eastAsiaTheme="minorHAnsi" w:hAnsi="Times New Roman"/>
          <w:bCs/>
          <w:sz w:val="27"/>
          <w:szCs w:val="27"/>
        </w:rPr>
        <w:t>"</w:t>
      </w:r>
      <w:r w:rsidRPr="005E1366">
        <w:rPr>
          <w:rFonts w:ascii="Times New Roman" w:eastAsiaTheme="minorHAnsi" w:hAnsi="Times New Roman"/>
          <w:bCs/>
          <w:sz w:val="27"/>
          <w:szCs w:val="27"/>
        </w:rPr>
        <w:t>, общая сумма которых превышает общий доход данного депутата и его супруги (супруга) за три последних года, предшествующих отчетному финансовому году, не совершались, депутат, осуществляющий депутатскую деятельность без отрыва от основной деятельности, сообщает об этом в Комиссию не позднее 1 апреля года, следующего за отчетным финансовым годом.</w:t>
      </w:r>
    </w:p>
    <w:p w:rsidR="00DA5D1E" w:rsidRPr="005E1366" w:rsidRDefault="00DA5D1E" w:rsidP="00B2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7"/>
          <w:szCs w:val="27"/>
        </w:rPr>
      </w:pPr>
      <w:r w:rsidRPr="005E1366">
        <w:rPr>
          <w:rFonts w:ascii="Times New Roman" w:eastAsiaTheme="minorHAnsi" w:hAnsi="Times New Roman"/>
          <w:bCs/>
          <w:sz w:val="27"/>
          <w:szCs w:val="27"/>
        </w:rPr>
        <w:t>Сведения о доходах, расходах, об имуществе и обязательствах имущественного характера представляются депутатами в Комиссию в порядке, определенном Положением о представлении депутатами сведений о доходах, расходах, об имуществе и обязательствах имущественного характера, утвержденным постановлением Законодательного собрания Ленинградской области.</w:t>
      </w:r>
      <w:r w:rsidR="00B22687" w:rsidRPr="005E1366">
        <w:rPr>
          <w:rFonts w:ascii="Times New Roman" w:eastAsiaTheme="minorHAnsi" w:hAnsi="Times New Roman"/>
          <w:bCs/>
          <w:sz w:val="27"/>
          <w:szCs w:val="27"/>
        </w:rPr>
        <w:t>"</w:t>
      </w:r>
      <w:r w:rsidRPr="005E1366">
        <w:rPr>
          <w:rFonts w:ascii="Times New Roman" w:eastAsiaTheme="minorHAnsi" w:hAnsi="Times New Roman"/>
          <w:bCs/>
          <w:sz w:val="27"/>
          <w:szCs w:val="27"/>
        </w:rPr>
        <w:t>;</w:t>
      </w:r>
    </w:p>
    <w:p w:rsidR="00DA5D1E" w:rsidRPr="005E1366" w:rsidRDefault="00FF2C98" w:rsidP="00B2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5E1366">
        <w:rPr>
          <w:rFonts w:ascii="Times New Roman" w:hAnsi="Times New Roman"/>
          <w:bCs/>
          <w:sz w:val="27"/>
          <w:szCs w:val="27"/>
        </w:rPr>
        <w:t>б)</w:t>
      </w:r>
      <w:r w:rsidR="0005012D" w:rsidRPr="005E1366">
        <w:rPr>
          <w:rFonts w:ascii="Times New Roman" w:hAnsi="Times New Roman"/>
          <w:bCs/>
          <w:sz w:val="27"/>
          <w:szCs w:val="27"/>
        </w:rPr>
        <w:t> </w:t>
      </w:r>
      <w:r w:rsidRPr="005E1366">
        <w:rPr>
          <w:rFonts w:ascii="Times New Roman" w:hAnsi="Times New Roman"/>
          <w:bCs/>
          <w:sz w:val="27"/>
          <w:szCs w:val="27"/>
        </w:rPr>
        <w:t xml:space="preserve">часть </w:t>
      </w:r>
      <w:r w:rsidRPr="005E1366">
        <w:rPr>
          <w:rFonts w:ascii="Times New Roman" w:eastAsia="Times New Roman" w:hAnsi="Times New Roman"/>
          <w:sz w:val="27"/>
          <w:szCs w:val="27"/>
        </w:rPr>
        <w:t>1</w:t>
      </w:r>
      <w:r w:rsidRPr="005E1366">
        <w:rPr>
          <w:rFonts w:ascii="Times New Roman" w:eastAsia="Times New Roman" w:hAnsi="Times New Roman"/>
          <w:sz w:val="27"/>
          <w:szCs w:val="27"/>
          <w:vertAlign w:val="superscript"/>
        </w:rPr>
        <w:t xml:space="preserve">2 </w:t>
      </w:r>
      <w:r w:rsidRPr="005E1366">
        <w:rPr>
          <w:rFonts w:ascii="Times New Roman" w:hAnsi="Times New Roman"/>
          <w:bCs/>
          <w:sz w:val="27"/>
          <w:szCs w:val="27"/>
        </w:rPr>
        <w:t>дополнить пунктом 5 следующего содержания:</w:t>
      </w:r>
    </w:p>
    <w:p w:rsidR="00FF2C98" w:rsidRPr="005E1366" w:rsidRDefault="00B22687" w:rsidP="00B2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5E1366">
        <w:rPr>
          <w:rFonts w:ascii="Times New Roman" w:hAnsi="Times New Roman"/>
          <w:bCs/>
          <w:sz w:val="27"/>
          <w:szCs w:val="27"/>
        </w:rPr>
        <w:t>"</w:t>
      </w:r>
      <w:r w:rsidR="00FF2C98" w:rsidRPr="005E1366">
        <w:rPr>
          <w:rFonts w:ascii="Times New Roman" w:eastAsia="Times New Roman" w:hAnsi="Times New Roman"/>
          <w:sz w:val="27"/>
          <w:szCs w:val="27"/>
        </w:rPr>
        <w:t>5)</w:t>
      </w:r>
      <w:r w:rsidR="0005012D" w:rsidRPr="005E1366">
        <w:rPr>
          <w:rFonts w:ascii="Times New Roman" w:eastAsia="Times New Roman" w:hAnsi="Times New Roman"/>
          <w:sz w:val="27"/>
          <w:szCs w:val="27"/>
        </w:rPr>
        <w:t> </w:t>
      </w:r>
      <w:r w:rsidR="00FF2C98" w:rsidRPr="005E1366">
        <w:rPr>
          <w:rFonts w:ascii="Times New Roman" w:eastAsia="Times New Roman" w:hAnsi="Times New Roman"/>
          <w:sz w:val="27"/>
          <w:szCs w:val="27"/>
        </w:rPr>
        <w:t>Комиссией.</w:t>
      </w:r>
      <w:r w:rsidRPr="005E1366">
        <w:rPr>
          <w:rFonts w:ascii="Times New Roman" w:eastAsia="Times New Roman" w:hAnsi="Times New Roman"/>
          <w:sz w:val="27"/>
          <w:szCs w:val="27"/>
        </w:rPr>
        <w:t>"</w:t>
      </w:r>
      <w:r w:rsidR="00FF2C98" w:rsidRPr="005E1366">
        <w:rPr>
          <w:rFonts w:ascii="Times New Roman" w:eastAsia="Times New Roman" w:hAnsi="Times New Roman"/>
          <w:sz w:val="27"/>
          <w:szCs w:val="27"/>
        </w:rPr>
        <w:t>;</w:t>
      </w:r>
    </w:p>
    <w:p w:rsidR="00FF2C98" w:rsidRPr="005E1366" w:rsidRDefault="00FF2C98" w:rsidP="00B2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7"/>
          <w:szCs w:val="27"/>
        </w:rPr>
      </w:pPr>
      <w:r w:rsidRPr="005E1366">
        <w:rPr>
          <w:rFonts w:ascii="Times New Roman" w:eastAsia="Times New Roman" w:hAnsi="Times New Roman"/>
          <w:sz w:val="27"/>
          <w:szCs w:val="27"/>
        </w:rPr>
        <w:t>в)</w:t>
      </w:r>
      <w:r w:rsidR="0005012D" w:rsidRPr="005E1366">
        <w:rPr>
          <w:rFonts w:ascii="Times New Roman" w:eastAsia="Times New Roman" w:hAnsi="Times New Roman"/>
          <w:sz w:val="27"/>
          <w:szCs w:val="27"/>
        </w:rPr>
        <w:t> </w:t>
      </w:r>
      <w:r w:rsidRPr="005E1366">
        <w:rPr>
          <w:rFonts w:ascii="Times New Roman" w:eastAsia="Times New Roman" w:hAnsi="Times New Roman"/>
          <w:sz w:val="27"/>
          <w:szCs w:val="27"/>
        </w:rPr>
        <w:t xml:space="preserve">в части 4 слова </w:t>
      </w:r>
      <w:r w:rsidR="00B22687" w:rsidRPr="005E1366">
        <w:rPr>
          <w:rFonts w:ascii="Times New Roman" w:eastAsia="Times New Roman" w:hAnsi="Times New Roman"/>
          <w:sz w:val="27"/>
          <w:szCs w:val="27"/>
        </w:rPr>
        <w:t>"</w:t>
      </w:r>
      <w:r w:rsidRPr="005E1366">
        <w:rPr>
          <w:rFonts w:ascii="Times New Roman" w:eastAsia="Times New Roman" w:hAnsi="Times New Roman"/>
          <w:bCs/>
          <w:sz w:val="27"/>
          <w:szCs w:val="27"/>
        </w:rPr>
        <w:t>от 3 декабря 2012 года № 230-ФЗ</w:t>
      </w:r>
      <w:r w:rsidR="00B22687" w:rsidRPr="005E1366">
        <w:rPr>
          <w:rFonts w:ascii="Times New Roman" w:eastAsia="Times New Roman" w:hAnsi="Times New Roman"/>
          <w:bCs/>
          <w:sz w:val="27"/>
          <w:szCs w:val="27"/>
        </w:rPr>
        <w:t>"</w:t>
      </w:r>
      <w:r w:rsidRPr="005E1366">
        <w:rPr>
          <w:rFonts w:ascii="Times New Roman" w:eastAsia="Times New Roman" w:hAnsi="Times New Roman"/>
          <w:bCs/>
          <w:sz w:val="27"/>
          <w:szCs w:val="27"/>
        </w:rPr>
        <w:t xml:space="preserve"> исключить;</w:t>
      </w:r>
    </w:p>
    <w:p w:rsidR="00FF2C98" w:rsidRPr="005E1366" w:rsidRDefault="00404B42" w:rsidP="00B2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7"/>
          <w:szCs w:val="27"/>
        </w:rPr>
      </w:pPr>
      <w:r w:rsidRPr="005E1366">
        <w:rPr>
          <w:rFonts w:ascii="Times New Roman" w:eastAsia="Times New Roman" w:hAnsi="Times New Roman"/>
          <w:bCs/>
          <w:sz w:val="27"/>
          <w:szCs w:val="27"/>
        </w:rPr>
        <w:lastRenderedPageBreak/>
        <w:t>3</w:t>
      </w:r>
      <w:r w:rsidR="00FF2C98" w:rsidRPr="005E1366">
        <w:rPr>
          <w:rFonts w:ascii="Times New Roman" w:eastAsia="Times New Roman" w:hAnsi="Times New Roman"/>
          <w:bCs/>
          <w:sz w:val="27"/>
          <w:szCs w:val="27"/>
        </w:rPr>
        <w:t>)</w:t>
      </w:r>
      <w:r w:rsidR="0005012D" w:rsidRPr="005E1366">
        <w:rPr>
          <w:rFonts w:ascii="Times New Roman" w:eastAsia="Times New Roman" w:hAnsi="Times New Roman"/>
          <w:bCs/>
          <w:sz w:val="27"/>
          <w:szCs w:val="27"/>
        </w:rPr>
        <w:t> </w:t>
      </w:r>
      <w:r w:rsidR="00FF2C98" w:rsidRPr="005E1366">
        <w:rPr>
          <w:rFonts w:ascii="Times New Roman" w:eastAsia="Times New Roman" w:hAnsi="Times New Roman"/>
          <w:bCs/>
          <w:sz w:val="27"/>
          <w:szCs w:val="27"/>
        </w:rPr>
        <w:t>статью 18</w:t>
      </w:r>
      <w:r w:rsidR="00FF2C98" w:rsidRPr="005E1366">
        <w:rPr>
          <w:rFonts w:ascii="Times New Roman" w:eastAsia="Times New Roman" w:hAnsi="Times New Roman"/>
          <w:bCs/>
          <w:sz w:val="27"/>
          <w:szCs w:val="27"/>
          <w:vertAlign w:val="superscript"/>
        </w:rPr>
        <w:t>2</w:t>
      </w:r>
      <w:r w:rsidR="00FF2C98" w:rsidRPr="005E1366">
        <w:rPr>
          <w:rFonts w:ascii="Times New Roman" w:eastAsia="Times New Roman" w:hAnsi="Times New Roman"/>
          <w:bCs/>
          <w:sz w:val="27"/>
          <w:szCs w:val="27"/>
        </w:rPr>
        <w:t xml:space="preserve"> изложить в следующей редакции:</w:t>
      </w:r>
    </w:p>
    <w:p w:rsidR="00FF2C98" w:rsidRPr="005E1366" w:rsidRDefault="00B22687" w:rsidP="00B2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7"/>
          <w:szCs w:val="27"/>
        </w:rPr>
      </w:pPr>
      <w:r w:rsidRPr="005E1366">
        <w:rPr>
          <w:rFonts w:ascii="Times New Roman" w:eastAsia="Times New Roman" w:hAnsi="Times New Roman"/>
          <w:bCs/>
          <w:sz w:val="27"/>
          <w:szCs w:val="27"/>
        </w:rPr>
        <w:t>"</w:t>
      </w:r>
      <w:r w:rsidR="00FF2C98" w:rsidRPr="005E1366">
        <w:rPr>
          <w:rFonts w:ascii="Times New Roman" w:hAnsi="Times New Roman"/>
          <w:bCs/>
          <w:sz w:val="27"/>
          <w:szCs w:val="27"/>
        </w:rPr>
        <w:t>Статья 18</w:t>
      </w:r>
      <w:r w:rsidR="00FF2C98" w:rsidRPr="005E1366">
        <w:rPr>
          <w:rFonts w:ascii="Times New Roman" w:hAnsi="Times New Roman"/>
          <w:bCs/>
          <w:sz w:val="27"/>
          <w:szCs w:val="27"/>
          <w:vertAlign w:val="superscript"/>
        </w:rPr>
        <w:t>2</w:t>
      </w:r>
      <w:r w:rsidR="00FF2C98" w:rsidRPr="005E1366">
        <w:rPr>
          <w:rFonts w:ascii="Times New Roman" w:hAnsi="Times New Roman"/>
          <w:bCs/>
          <w:sz w:val="27"/>
          <w:szCs w:val="27"/>
        </w:rPr>
        <w:t xml:space="preserve">. </w:t>
      </w:r>
      <w:r w:rsidR="00FF2C98" w:rsidRPr="005E1366">
        <w:rPr>
          <w:rFonts w:ascii="Times New Roman" w:hAnsi="Times New Roman"/>
          <w:b/>
          <w:bCs/>
          <w:sz w:val="27"/>
          <w:szCs w:val="27"/>
        </w:rPr>
        <w:t>Порядок размещения на официальном сайте Законодательного собрания Ленинградской области о</w:t>
      </w:r>
      <w:r w:rsidR="00FF2C98" w:rsidRPr="005E1366">
        <w:rPr>
          <w:rFonts w:ascii="Times New Roman" w:hAnsi="Times New Roman"/>
          <w:b/>
          <w:iCs/>
          <w:sz w:val="27"/>
          <w:szCs w:val="27"/>
        </w:rPr>
        <w:t>бобщенной информации об исполнении (ненадлежащем исполнении) депутатами обязанности представить сведения о доходах, расходах, об имуществе и обязательствах имущественного характера</w:t>
      </w:r>
    </w:p>
    <w:p w:rsidR="0005012D" w:rsidRPr="005E1366" w:rsidRDefault="0005012D" w:rsidP="00B2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</w:p>
    <w:p w:rsidR="00FF2C98" w:rsidRPr="005E1366" w:rsidRDefault="00FF2C98" w:rsidP="00B2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7"/>
          <w:szCs w:val="27"/>
        </w:rPr>
      </w:pPr>
      <w:r w:rsidRPr="005E1366">
        <w:rPr>
          <w:rFonts w:ascii="Times New Roman" w:hAnsi="Times New Roman"/>
          <w:bCs/>
          <w:sz w:val="27"/>
          <w:szCs w:val="27"/>
        </w:rPr>
        <w:t>Об</w:t>
      </w:r>
      <w:r w:rsidRPr="005E1366">
        <w:rPr>
          <w:rFonts w:ascii="Times New Roman" w:hAnsi="Times New Roman"/>
          <w:iCs/>
          <w:sz w:val="27"/>
          <w:szCs w:val="27"/>
        </w:rPr>
        <w:t>общенная информация об исполнении (ненадлежащем исполнении) депутатами обязанности представить сведения о доходах, расходах, об имуществе и обязательствах имущественного характера (при условии отсутствия в такой информации персональных данных, позволяющих идентифицировать соответствующее лицо, и данных, позволяющих индивидуализировать имущество, принадлежащее соответствующему лицу) размещается н</w:t>
      </w:r>
      <w:r w:rsidRPr="005E1366">
        <w:rPr>
          <w:rFonts w:ascii="Times New Roman" w:hAnsi="Times New Roman"/>
          <w:bCs/>
          <w:sz w:val="27"/>
          <w:szCs w:val="27"/>
        </w:rPr>
        <w:t xml:space="preserve">а официальном сайте Законодательного собрания Ленинградской области </w:t>
      </w:r>
      <w:r w:rsidRPr="005E1366">
        <w:rPr>
          <w:rFonts w:ascii="Times New Roman" w:hAnsi="Times New Roman"/>
          <w:iCs/>
          <w:sz w:val="27"/>
          <w:szCs w:val="27"/>
        </w:rPr>
        <w:t>в порядке, установленном постановлением Законодательного собрания Ленинградской области.</w:t>
      </w:r>
      <w:r w:rsidR="00B22687" w:rsidRPr="005E1366">
        <w:rPr>
          <w:rFonts w:ascii="Times New Roman" w:eastAsia="Times New Roman" w:hAnsi="Times New Roman"/>
          <w:bCs/>
          <w:iCs/>
          <w:sz w:val="27"/>
          <w:szCs w:val="27"/>
        </w:rPr>
        <w:t>"</w:t>
      </w:r>
      <w:r w:rsidRPr="005E1366">
        <w:rPr>
          <w:rFonts w:ascii="Times New Roman" w:eastAsia="Times New Roman" w:hAnsi="Times New Roman"/>
          <w:bCs/>
          <w:iCs/>
          <w:sz w:val="27"/>
          <w:szCs w:val="27"/>
        </w:rPr>
        <w:t>;</w:t>
      </w:r>
    </w:p>
    <w:p w:rsidR="00FF2C98" w:rsidRPr="005E1366" w:rsidRDefault="00404B42" w:rsidP="00B2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7"/>
          <w:szCs w:val="27"/>
        </w:rPr>
      </w:pPr>
      <w:r w:rsidRPr="005E1366">
        <w:rPr>
          <w:rFonts w:ascii="Times New Roman" w:eastAsia="Times New Roman" w:hAnsi="Times New Roman"/>
          <w:bCs/>
          <w:iCs/>
          <w:sz w:val="27"/>
          <w:szCs w:val="27"/>
        </w:rPr>
        <w:t>4</w:t>
      </w:r>
      <w:r w:rsidR="00FF2C98" w:rsidRPr="005E1366">
        <w:rPr>
          <w:rFonts w:ascii="Times New Roman" w:eastAsia="Times New Roman" w:hAnsi="Times New Roman"/>
          <w:bCs/>
          <w:iCs/>
          <w:sz w:val="27"/>
          <w:szCs w:val="27"/>
        </w:rPr>
        <w:t>)</w:t>
      </w:r>
      <w:r w:rsidR="0005012D" w:rsidRPr="005E1366">
        <w:rPr>
          <w:rFonts w:ascii="Times New Roman" w:eastAsia="Times New Roman" w:hAnsi="Times New Roman"/>
          <w:bCs/>
          <w:iCs/>
          <w:sz w:val="27"/>
          <w:szCs w:val="27"/>
        </w:rPr>
        <w:t> </w:t>
      </w:r>
      <w:r w:rsidR="00FF2C98" w:rsidRPr="005E1366">
        <w:rPr>
          <w:rFonts w:ascii="Times New Roman" w:hAnsi="Times New Roman"/>
          <w:sz w:val="27"/>
          <w:szCs w:val="27"/>
        </w:rPr>
        <w:t xml:space="preserve">в абзаце первом части 3 </w:t>
      </w:r>
      <w:r w:rsidR="00DA5D1E" w:rsidRPr="005E1366">
        <w:rPr>
          <w:rFonts w:ascii="Times New Roman" w:hAnsi="Times New Roman"/>
          <w:sz w:val="27"/>
          <w:szCs w:val="27"/>
        </w:rPr>
        <w:t xml:space="preserve">статьи 19 </w:t>
      </w:r>
      <w:r w:rsidR="00FF2C98" w:rsidRPr="005E1366">
        <w:rPr>
          <w:rFonts w:ascii="Times New Roman" w:hAnsi="Times New Roman"/>
          <w:sz w:val="27"/>
          <w:szCs w:val="27"/>
        </w:rPr>
        <w:t xml:space="preserve">слова </w:t>
      </w:r>
      <w:r w:rsidR="00B22687" w:rsidRPr="005E1366">
        <w:rPr>
          <w:rFonts w:ascii="Times New Roman" w:hAnsi="Times New Roman"/>
          <w:sz w:val="27"/>
          <w:szCs w:val="27"/>
        </w:rPr>
        <w:t>"</w:t>
      </w:r>
      <w:r w:rsidR="00FF2C98" w:rsidRPr="005E1366">
        <w:rPr>
          <w:rFonts w:ascii="Times New Roman" w:hAnsi="Times New Roman"/>
          <w:sz w:val="27"/>
          <w:szCs w:val="27"/>
        </w:rPr>
        <w:t xml:space="preserve">постоянная комиссия, </w:t>
      </w:r>
      <w:r w:rsidR="005E1366">
        <w:rPr>
          <w:rFonts w:ascii="Times New Roman" w:hAnsi="Times New Roman"/>
          <w:sz w:val="27"/>
          <w:szCs w:val="27"/>
        </w:rPr>
        <w:br/>
      </w:r>
      <w:r w:rsidR="00FF2C98" w:rsidRPr="005E1366">
        <w:rPr>
          <w:rFonts w:ascii="Times New Roman" w:hAnsi="Times New Roman"/>
          <w:sz w:val="27"/>
          <w:szCs w:val="27"/>
        </w:rPr>
        <w:t xml:space="preserve">к компетенции которой постановлением Законодательного собрания Ленинградской области о распределении направлений </w:t>
      </w:r>
      <w:bookmarkStart w:id="0" w:name="_GoBack"/>
      <w:bookmarkEnd w:id="0"/>
      <w:r w:rsidR="00FF2C98" w:rsidRPr="005E1366">
        <w:rPr>
          <w:rFonts w:ascii="Times New Roman" w:hAnsi="Times New Roman"/>
          <w:sz w:val="27"/>
          <w:szCs w:val="27"/>
        </w:rPr>
        <w:lastRenderedPageBreak/>
        <w:t>деятельности постоянных комиссий Законодательного собрания Ленинградской области отнесены вопросы депутатской этики (далее – постоянная комиссия по депутатской этике),</w:t>
      </w:r>
      <w:r w:rsidR="00B22687" w:rsidRPr="005E1366">
        <w:rPr>
          <w:rFonts w:ascii="Times New Roman" w:hAnsi="Times New Roman"/>
          <w:sz w:val="27"/>
          <w:szCs w:val="27"/>
        </w:rPr>
        <w:t>"</w:t>
      </w:r>
      <w:r w:rsidR="00FF2C98" w:rsidRPr="005E1366">
        <w:rPr>
          <w:rFonts w:ascii="Times New Roman" w:hAnsi="Times New Roman"/>
          <w:sz w:val="27"/>
          <w:szCs w:val="27"/>
        </w:rPr>
        <w:t xml:space="preserve"> заменить словами </w:t>
      </w:r>
      <w:r w:rsidR="00B22687" w:rsidRPr="005E1366">
        <w:rPr>
          <w:rFonts w:ascii="Times New Roman" w:hAnsi="Times New Roman"/>
          <w:sz w:val="27"/>
          <w:szCs w:val="27"/>
        </w:rPr>
        <w:t>"</w:t>
      </w:r>
      <w:r w:rsidR="00FF2C98" w:rsidRPr="005E1366">
        <w:rPr>
          <w:rFonts w:ascii="Times New Roman" w:hAnsi="Times New Roman"/>
          <w:sz w:val="27"/>
          <w:szCs w:val="27"/>
        </w:rPr>
        <w:t>постоянная комиссия по депутатской этике</w:t>
      </w:r>
      <w:r w:rsidR="00B22687" w:rsidRPr="005E1366">
        <w:rPr>
          <w:rFonts w:ascii="Times New Roman" w:hAnsi="Times New Roman"/>
          <w:sz w:val="27"/>
          <w:szCs w:val="27"/>
        </w:rPr>
        <w:t>"</w:t>
      </w:r>
      <w:r w:rsidR="00DA5D1E" w:rsidRPr="005E1366">
        <w:rPr>
          <w:rFonts w:ascii="Times New Roman" w:hAnsi="Times New Roman"/>
          <w:sz w:val="27"/>
          <w:szCs w:val="27"/>
        </w:rPr>
        <w:t>.</w:t>
      </w:r>
    </w:p>
    <w:p w:rsidR="00FF2C98" w:rsidRPr="005E1366" w:rsidRDefault="00FF2C98" w:rsidP="00B2268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7"/>
          <w:szCs w:val="27"/>
        </w:rPr>
      </w:pPr>
    </w:p>
    <w:p w:rsidR="00FF2C98" w:rsidRPr="005E1366" w:rsidRDefault="00FF2C98" w:rsidP="00B2268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sz w:val="27"/>
          <w:szCs w:val="27"/>
        </w:rPr>
      </w:pPr>
      <w:r w:rsidRPr="005E1366">
        <w:rPr>
          <w:rFonts w:ascii="Times New Roman" w:eastAsia="Times New Roman" w:hAnsi="Times New Roman"/>
          <w:b/>
          <w:bCs/>
          <w:iCs/>
          <w:sz w:val="27"/>
          <w:szCs w:val="27"/>
        </w:rPr>
        <w:t xml:space="preserve">Статья 2 </w:t>
      </w:r>
    </w:p>
    <w:p w:rsidR="00FF2C98" w:rsidRPr="005E1366" w:rsidRDefault="00FF2C98" w:rsidP="00B2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0977A5" w:rsidRPr="005E1366" w:rsidRDefault="000977A5" w:rsidP="00B22687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7"/>
          <w:szCs w:val="27"/>
        </w:rPr>
      </w:pPr>
      <w:r w:rsidRPr="005E1366">
        <w:rPr>
          <w:rFonts w:ascii="Times New Roman" w:eastAsia="Times New Roman" w:hAnsi="Times New Roman"/>
          <w:sz w:val="27"/>
          <w:szCs w:val="27"/>
        </w:rPr>
        <w:t>1.</w:t>
      </w:r>
      <w:r w:rsidR="0005012D" w:rsidRPr="005E1366">
        <w:rPr>
          <w:rFonts w:ascii="Times New Roman" w:eastAsia="Times New Roman" w:hAnsi="Times New Roman"/>
          <w:sz w:val="27"/>
          <w:szCs w:val="27"/>
        </w:rPr>
        <w:t> </w:t>
      </w:r>
      <w:r w:rsidR="00FF2C98" w:rsidRPr="005E1366">
        <w:rPr>
          <w:rFonts w:ascii="Times New Roman" w:eastAsia="Times New Roman" w:hAnsi="Times New Roman"/>
          <w:sz w:val="27"/>
          <w:szCs w:val="27"/>
        </w:rPr>
        <w:t xml:space="preserve">Настоящий областной закон вступает в силу </w:t>
      </w:r>
      <w:r w:rsidR="00FF2C98" w:rsidRPr="005E1366">
        <w:rPr>
          <w:rFonts w:ascii="Times New Roman" w:eastAsia="Times New Roman" w:hAnsi="Times New Roman"/>
          <w:bCs/>
          <w:sz w:val="27"/>
          <w:szCs w:val="27"/>
        </w:rPr>
        <w:t>по истечении 10 дней после дня его официального опубликования</w:t>
      </w:r>
      <w:r w:rsidR="00F23A8E" w:rsidRPr="005E1366">
        <w:rPr>
          <w:rFonts w:ascii="Times New Roman" w:eastAsia="Times New Roman" w:hAnsi="Times New Roman"/>
          <w:bCs/>
          <w:sz w:val="27"/>
          <w:szCs w:val="27"/>
        </w:rPr>
        <w:t xml:space="preserve"> с учетом особенностей, предусмотренных частями 1 и 3 статьи 5 Федерального закона от 6 февраля 2023 года № 12-ФЗ </w:t>
      </w:r>
      <w:r w:rsidR="005E1366">
        <w:rPr>
          <w:rFonts w:ascii="Times New Roman" w:eastAsia="Times New Roman" w:hAnsi="Times New Roman"/>
          <w:bCs/>
          <w:sz w:val="27"/>
          <w:szCs w:val="27"/>
        </w:rPr>
        <w:br/>
      </w:r>
      <w:r w:rsidR="00B22687" w:rsidRPr="005E1366">
        <w:rPr>
          <w:rFonts w:ascii="Times New Roman" w:eastAsia="Times New Roman" w:hAnsi="Times New Roman"/>
          <w:bCs/>
          <w:sz w:val="27"/>
          <w:szCs w:val="27"/>
        </w:rPr>
        <w:t>"</w:t>
      </w:r>
      <w:r w:rsidR="00F23A8E" w:rsidRPr="005E1366">
        <w:rPr>
          <w:rFonts w:ascii="Times New Roman" w:eastAsia="Times New Roman" w:hAnsi="Times New Roman"/>
          <w:bCs/>
          <w:sz w:val="27"/>
          <w:szCs w:val="27"/>
        </w:rPr>
        <w:t xml:space="preserve">О внесении изменений в Федеральный закон </w:t>
      </w:r>
      <w:r w:rsidR="00B22687" w:rsidRPr="005E1366">
        <w:rPr>
          <w:rFonts w:ascii="Times New Roman" w:eastAsia="Times New Roman" w:hAnsi="Times New Roman"/>
          <w:bCs/>
          <w:sz w:val="27"/>
          <w:szCs w:val="27"/>
        </w:rPr>
        <w:t>"</w:t>
      </w:r>
      <w:r w:rsidR="00F23A8E" w:rsidRPr="005E1366">
        <w:rPr>
          <w:rFonts w:ascii="Times New Roman" w:eastAsia="Times New Roman" w:hAnsi="Times New Roman"/>
          <w:bCs/>
          <w:sz w:val="27"/>
          <w:szCs w:val="27"/>
        </w:rPr>
        <w:t>Об общих принципах организации публичной власти в субъектах Российской Федерации</w:t>
      </w:r>
      <w:r w:rsidR="00B22687" w:rsidRPr="005E1366">
        <w:rPr>
          <w:rFonts w:ascii="Times New Roman" w:eastAsia="Times New Roman" w:hAnsi="Times New Roman"/>
          <w:bCs/>
          <w:sz w:val="27"/>
          <w:szCs w:val="27"/>
        </w:rPr>
        <w:t>"</w:t>
      </w:r>
      <w:r w:rsidR="00F23A8E" w:rsidRPr="005E1366">
        <w:rPr>
          <w:rFonts w:ascii="Times New Roman" w:eastAsia="Times New Roman" w:hAnsi="Times New Roman"/>
          <w:bCs/>
          <w:sz w:val="27"/>
          <w:szCs w:val="27"/>
        </w:rPr>
        <w:t xml:space="preserve"> и отдельные законодательные акты Российской Федерации</w:t>
      </w:r>
      <w:r w:rsidR="00B22687" w:rsidRPr="005E1366">
        <w:rPr>
          <w:rFonts w:ascii="Times New Roman" w:eastAsia="Times New Roman" w:hAnsi="Times New Roman"/>
          <w:bCs/>
          <w:sz w:val="27"/>
          <w:szCs w:val="27"/>
        </w:rPr>
        <w:t>"</w:t>
      </w:r>
      <w:r w:rsidRPr="005E1366">
        <w:rPr>
          <w:rFonts w:ascii="Times New Roman" w:eastAsia="Times New Roman" w:hAnsi="Times New Roman"/>
          <w:bCs/>
          <w:sz w:val="27"/>
          <w:szCs w:val="27"/>
        </w:rPr>
        <w:t xml:space="preserve"> и частью 2 настоящей статьи.</w:t>
      </w:r>
    </w:p>
    <w:p w:rsidR="000977A5" w:rsidRPr="005E1366" w:rsidRDefault="000977A5" w:rsidP="00B22687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7"/>
          <w:szCs w:val="27"/>
        </w:rPr>
      </w:pPr>
      <w:r w:rsidRPr="005E1366">
        <w:rPr>
          <w:rFonts w:ascii="Times New Roman" w:eastAsia="Times New Roman" w:hAnsi="Times New Roman"/>
          <w:bCs/>
          <w:sz w:val="27"/>
          <w:szCs w:val="27"/>
        </w:rPr>
        <w:t>2.</w:t>
      </w:r>
      <w:r w:rsidR="0005012D" w:rsidRPr="005E1366">
        <w:rPr>
          <w:rFonts w:ascii="Times New Roman" w:eastAsia="Times New Roman" w:hAnsi="Times New Roman"/>
          <w:bCs/>
          <w:sz w:val="27"/>
          <w:szCs w:val="27"/>
        </w:rPr>
        <w:t> </w:t>
      </w:r>
      <w:r w:rsidRPr="005E1366">
        <w:rPr>
          <w:rFonts w:ascii="Times New Roman" w:eastAsia="Times New Roman" w:hAnsi="Times New Roman"/>
          <w:bCs/>
          <w:sz w:val="27"/>
          <w:szCs w:val="27"/>
        </w:rPr>
        <w:t xml:space="preserve">Исчисление срока, предусмотренного пунктом 12 части 1 статьи 4 областного закона от 24 апреля 2007 года № 62-оз </w:t>
      </w:r>
      <w:r w:rsidR="00B22687" w:rsidRPr="005E1366">
        <w:rPr>
          <w:rFonts w:ascii="Times New Roman" w:eastAsia="Times New Roman" w:hAnsi="Times New Roman"/>
          <w:bCs/>
          <w:sz w:val="27"/>
          <w:szCs w:val="27"/>
        </w:rPr>
        <w:t>"</w:t>
      </w:r>
      <w:r w:rsidRPr="005E1366">
        <w:rPr>
          <w:rFonts w:ascii="Times New Roman" w:eastAsia="Times New Roman" w:hAnsi="Times New Roman"/>
          <w:bCs/>
          <w:sz w:val="27"/>
          <w:szCs w:val="27"/>
        </w:rPr>
        <w:t>О статусе депутата Законодательного собрания Ленинградской области</w:t>
      </w:r>
      <w:r w:rsidR="00B22687" w:rsidRPr="005E1366">
        <w:rPr>
          <w:rFonts w:ascii="Times New Roman" w:eastAsia="Times New Roman" w:hAnsi="Times New Roman"/>
          <w:bCs/>
          <w:sz w:val="27"/>
          <w:szCs w:val="27"/>
        </w:rPr>
        <w:t>"</w:t>
      </w:r>
      <w:r w:rsidRPr="005E1366">
        <w:rPr>
          <w:rFonts w:ascii="Times New Roman" w:eastAsia="Times New Roman" w:hAnsi="Times New Roman"/>
          <w:bCs/>
          <w:sz w:val="27"/>
          <w:szCs w:val="27"/>
        </w:rPr>
        <w:t xml:space="preserve"> в редакции настоящего областного закона</w:t>
      </w:r>
      <w:r w:rsidR="0005012D" w:rsidRPr="005E1366">
        <w:rPr>
          <w:rFonts w:ascii="Times New Roman" w:eastAsia="Times New Roman" w:hAnsi="Times New Roman"/>
          <w:bCs/>
          <w:sz w:val="27"/>
          <w:szCs w:val="27"/>
        </w:rPr>
        <w:t>,</w:t>
      </w:r>
      <w:r w:rsidRPr="005E1366">
        <w:rPr>
          <w:rFonts w:ascii="Times New Roman" w:eastAsia="Times New Roman" w:hAnsi="Times New Roman"/>
          <w:bCs/>
          <w:sz w:val="27"/>
          <w:szCs w:val="27"/>
        </w:rPr>
        <w:t xml:space="preserve"> начинается с 1 марта 2023 года. </w:t>
      </w:r>
    </w:p>
    <w:p w:rsidR="00B22687" w:rsidRPr="005E1366" w:rsidRDefault="00B22687" w:rsidP="00B22687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B22687" w:rsidRPr="005E1366" w:rsidRDefault="00B22687" w:rsidP="00B22687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B22687" w:rsidRPr="005E1366" w:rsidRDefault="00B22687" w:rsidP="00B22687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B22687" w:rsidRPr="005E1366" w:rsidRDefault="00B22687" w:rsidP="00B22687">
      <w:pPr>
        <w:pStyle w:val="ConsPlusNormal"/>
        <w:tabs>
          <w:tab w:val="right" w:pos="9639"/>
        </w:tabs>
        <w:jc w:val="both"/>
        <w:rPr>
          <w:sz w:val="27"/>
          <w:szCs w:val="27"/>
        </w:rPr>
      </w:pPr>
      <w:r w:rsidRPr="005E1366">
        <w:rPr>
          <w:sz w:val="27"/>
          <w:szCs w:val="27"/>
        </w:rPr>
        <w:lastRenderedPageBreak/>
        <w:t xml:space="preserve">Губернатор </w:t>
      </w:r>
      <w:r w:rsidRPr="005E1366">
        <w:rPr>
          <w:sz w:val="27"/>
          <w:szCs w:val="27"/>
        </w:rPr>
        <w:br/>
        <w:t>Ленинградской области</w:t>
      </w:r>
      <w:r w:rsidRPr="005E1366">
        <w:rPr>
          <w:sz w:val="27"/>
          <w:szCs w:val="27"/>
        </w:rPr>
        <w:tab/>
        <w:t>А. Дрозденко</w:t>
      </w:r>
    </w:p>
    <w:p w:rsidR="00B22687" w:rsidRDefault="00B22687" w:rsidP="00B22687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B22687" w:rsidRDefault="00B22687" w:rsidP="00B22687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B22687" w:rsidRDefault="00374137" w:rsidP="00B22687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Санкт-Петербург</w:t>
      </w:r>
    </w:p>
    <w:p w:rsidR="00B22687" w:rsidRDefault="00374137" w:rsidP="00B22687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 апреля 2023 года</w:t>
      </w:r>
    </w:p>
    <w:p w:rsidR="00B22687" w:rsidRPr="00733D01" w:rsidRDefault="00374137" w:rsidP="00B22687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 46-оз</w:t>
      </w:r>
    </w:p>
    <w:sectPr w:rsidR="00B22687" w:rsidRPr="00733D01" w:rsidSect="00B22687">
      <w:headerReference w:type="default" r:id="rId1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09D1" w:rsidRDefault="00BD09D1" w:rsidP="00B22687">
      <w:pPr>
        <w:spacing w:after="0" w:line="240" w:lineRule="auto"/>
      </w:pPr>
      <w:r>
        <w:separator/>
      </w:r>
    </w:p>
  </w:endnote>
  <w:endnote w:type="continuationSeparator" w:id="0">
    <w:p w:rsidR="00BD09D1" w:rsidRDefault="00BD09D1" w:rsidP="00B22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09D1" w:rsidRDefault="00BD09D1" w:rsidP="00B22687">
      <w:pPr>
        <w:spacing w:after="0" w:line="240" w:lineRule="auto"/>
      </w:pPr>
      <w:r>
        <w:separator/>
      </w:r>
    </w:p>
  </w:footnote>
  <w:footnote w:type="continuationSeparator" w:id="0">
    <w:p w:rsidR="00BD09D1" w:rsidRDefault="00BD09D1" w:rsidP="00B22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5165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:rsidR="00B22687" w:rsidRPr="00B22687" w:rsidRDefault="00ED4CEA">
        <w:pPr>
          <w:pStyle w:val="a6"/>
          <w:jc w:val="right"/>
          <w:rPr>
            <w:rFonts w:ascii="Times New Roman" w:hAnsi="Times New Roman"/>
            <w:sz w:val="24"/>
          </w:rPr>
        </w:pPr>
        <w:r w:rsidRPr="00B22687">
          <w:rPr>
            <w:rFonts w:ascii="Times New Roman" w:hAnsi="Times New Roman"/>
            <w:sz w:val="24"/>
          </w:rPr>
          <w:fldChar w:fldCharType="begin"/>
        </w:r>
        <w:r w:rsidR="00B22687" w:rsidRPr="00B22687">
          <w:rPr>
            <w:rFonts w:ascii="Times New Roman" w:hAnsi="Times New Roman"/>
            <w:sz w:val="24"/>
          </w:rPr>
          <w:instrText xml:space="preserve"> PAGE   \* MERGEFORMAT </w:instrText>
        </w:r>
        <w:r w:rsidRPr="00B22687">
          <w:rPr>
            <w:rFonts w:ascii="Times New Roman" w:hAnsi="Times New Roman"/>
            <w:sz w:val="24"/>
          </w:rPr>
          <w:fldChar w:fldCharType="separate"/>
        </w:r>
        <w:r w:rsidR="00C60B4F">
          <w:rPr>
            <w:rFonts w:ascii="Times New Roman" w:hAnsi="Times New Roman"/>
            <w:noProof/>
            <w:sz w:val="24"/>
          </w:rPr>
          <w:t>2</w:t>
        </w:r>
        <w:r w:rsidRPr="00B22687">
          <w:rPr>
            <w:rFonts w:ascii="Times New Roman" w:hAnsi="Times New Roman"/>
            <w:sz w:val="24"/>
          </w:rPr>
          <w:fldChar w:fldCharType="end"/>
        </w:r>
      </w:p>
    </w:sdtContent>
  </w:sdt>
  <w:p w:rsidR="00B22687" w:rsidRPr="00B22687" w:rsidRDefault="00B22687">
    <w:pPr>
      <w:pStyle w:val="a6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9E491E"/>
    <w:multiLevelType w:val="hybridMultilevel"/>
    <w:tmpl w:val="D8362548"/>
    <w:lvl w:ilvl="0" w:tplc="C60C73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C98"/>
    <w:rsid w:val="0005012D"/>
    <w:rsid w:val="000977A5"/>
    <w:rsid w:val="000A538D"/>
    <w:rsid w:val="001038B5"/>
    <w:rsid w:val="00115AE4"/>
    <w:rsid w:val="00117AAE"/>
    <w:rsid w:val="0016257B"/>
    <w:rsid w:val="00171B93"/>
    <w:rsid w:val="001D250A"/>
    <w:rsid w:val="001F4B08"/>
    <w:rsid w:val="002540B7"/>
    <w:rsid w:val="00274493"/>
    <w:rsid w:val="00305F54"/>
    <w:rsid w:val="00374137"/>
    <w:rsid w:val="00404B42"/>
    <w:rsid w:val="004303FD"/>
    <w:rsid w:val="004A29A1"/>
    <w:rsid w:val="004F427A"/>
    <w:rsid w:val="005363BE"/>
    <w:rsid w:val="005815BD"/>
    <w:rsid w:val="00584555"/>
    <w:rsid w:val="005C1E32"/>
    <w:rsid w:val="005E1366"/>
    <w:rsid w:val="00631D93"/>
    <w:rsid w:val="0064373D"/>
    <w:rsid w:val="00645CFC"/>
    <w:rsid w:val="00741993"/>
    <w:rsid w:val="007552BA"/>
    <w:rsid w:val="00782D8E"/>
    <w:rsid w:val="00841036"/>
    <w:rsid w:val="00912ADA"/>
    <w:rsid w:val="00925C52"/>
    <w:rsid w:val="009429FF"/>
    <w:rsid w:val="009C7EA0"/>
    <w:rsid w:val="009D2289"/>
    <w:rsid w:val="009D7B9C"/>
    <w:rsid w:val="009E3821"/>
    <w:rsid w:val="00A46581"/>
    <w:rsid w:val="00AF372F"/>
    <w:rsid w:val="00B22687"/>
    <w:rsid w:val="00B36B85"/>
    <w:rsid w:val="00BC309F"/>
    <w:rsid w:val="00BD09D1"/>
    <w:rsid w:val="00C60B4F"/>
    <w:rsid w:val="00CD59C1"/>
    <w:rsid w:val="00DA5D1E"/>
    <w:rsid w:val="00DC014A"/>
    <w:rsid w:val="00E728EA"/>
    <w:rsid w:val="00E92BCD"/>
    <w:rsid w:val="00EC55AC"/>
    <w:rsid w:val="00ED0E15"/>
    <w:rsid w:val="00ED4CEA"/>
    <w:rsid w:val="00EF57CF"/>
    <w:rsid w:val="00F23A8E"/>
    <w:rsid w:val="00FF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DA0460-9818-4A9D-AAC2-09750DBC0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C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2C9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FF2C9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17AA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22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2687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B22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22687"/>
    <w:rPr>
      <w:rFonts w:ascii="Calibri" w:eastAsia="Calibri" w:hAnsi="Calibri" w:cs="Times New Roman"/>
    </w:rPr>
  </w:style>
  <w:style w:type="paragraph" w:customStyle="1" w:styleId="ConsPlusNormal">
    <w:name w:val="ConsPlusNormal"/>
    <w:rsid w:val="00B226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73F65B5D26B4683617D497AC982BCCA45FDE301E861CA66A8C4F627D19D57522765AAC9ACC0579D1A3FE71D346FC3A06B3A8516DEADC34K7MFI" TargetMode="External"/><Relationship Id="rId13" Type="http://schemas.openxmlformats.org/officeDocument/2006/relationships/hyperlink" Target="consultantplus://offline/ref=62C0222A47E4563A7B62168C3B67A697B0199B6B4D8EC78FA47009404BEDE8A1BC050A9CDD045FDB0119678A7ED97E557B7DD6D68DCDC035x44FL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FCF61B1203897002AE1F4ACC3BF3825CFC04ED704B500727A0349900B5B40C0DD308539A9299E21908D442F06w7J0I" TargetMode="External"/><Relationship Id="rId12" Type="http://schemas.openxmlformats.org/officeDocument/2006/relationships/hyperlink" Target="consultantplus://offline/ref=62C0222A47E4563A7B62168C3B67A697B0199B6B4D8EC78FA47009404BEDE8A1BC050A9CDD045FD90E19678A7ED97E557B7DD6D68DCDC035x44FL" TargetMode="External"/><Relationship Id="rId17" Type="http://schemas.openxmlformats.org/officeDocument/2006/relationships/hyperlink" Target="consultantplus://offline/ref=BBAAE8D76F18F27F93649617F4D073635668E5CA66101DED0543F94B0E85D27AC3C533A0EC72A61AF34AAF3C38D9B344EF65085DGEQ6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BAAE8D76F18F27F93649617F4D073635668E5CA66101DED0543F94B0E85D27AC3C533A0EC72A61AF34AAF3C38D9B344EF65085DGEQ6H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08F16E446B16E6F9A4BD60C50D44659FB9B1A83A70210B1D3E6A5A90BC40B17FA5A37FEB6C93D8DC0FDDECFCBB2BED726F99A6ADDB59D16j8ECO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8973F65B5D26B4683617D497AC982BCCA45FDE301E861CA66A8C4F627D19D57522765AAC9ACC0579D1A3FE71D346FC3A06B3A8516DEADC34K7MFI" TargetMode="External"/><Relationship Id="rId10" Type="http://schemas.openxmlformats.org/officeDocument/2006/relationships/hyperlink" Target="consultantplus://offline/ref=508F16E446B16E6F9A4BD60C50D44659FB9B1A83A70210B1D3E6A5A90BC40B17FA5A37FEB6C93D8CC6FDDECFCBB2BED726F99A6ADDB59D16j8ECO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08F16E446B16E6F9A4BD60C50D44659FB9B1A83A70210B1D3E6A5A90BC40B17FA5A37FEB6C93D8CC7FDDECFCBB2BED726F99A6ADDB59D16j8ECO" TargetMode="External"/><Relationship Id="rId14" Type="http://schemas.openxmlformats.org/officeDocument/2006/relationships/hyperlink" Target="consultantplus://offline/ref=4F246176E22B146BAE6CE5925F90BCCA567245CEBE124C17A528387FBC023234907B6D36F8BD8ACF33374A3F25g4n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1259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a.ushakevich</dc:creator>
  <cp:keywords/>
  <dc:description/>
  <cp:lastModifiedBy>Артёмова Светлана Борисовна</cp:lastModifiedBy>
  <cp:revision>2</cp:revision>
  <cp:lastPrinted>2023-04-03T13:18:00Z</cp:lastPrinted>
  <dcterms:created xsi:type="dcterms:W3CDTF">2023-04-20T05:51:00Z</dcterms:created>
  <dcterms:modified xsi:type="dcterms:W3CDTF">2023-04-20T05:51:00Z</dcterms:modified>
</cp:coreProperties>
</file>