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2A" w:rsidRPr="001B4B2A" w:rsidRDefault="001B4B2A" w:rsidP="001B4B2A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B4B2A">
        <w:rPr>
          <w:rFonts w:ascii="Times New Roman" w:eastAsia="Times New Roman" w:hAnsi="Times New Roman" w:cs="Times New Roman"/>
          <w:sz w:val="28"/>
          <w:szCs w:val="28"/>
        </w:rPr>
        <w:t>Вносится</w:t>
      </w:r>
    </w:p>
    <w:p w:rsidR="001B4B2A" w:rsidRPr="001B4B2A" w:rsidRDefault="001B4B2A" w:rsidP="001B4B2A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B4B2A">
        <w:rPr>
          <w:rFonts w:ascii="Times New Roman" w:eastAsia="Times New Roman" w:hAnsi="Times New Roman" w:cs="Times New Roman"/>
          <w:sz w:val="28"/>
          <w:szCs w:val="28"/>
        </w:rPr>
        <w:t>Государственным Советом</w:t>
      </w:r>
    </w:p>
    <w:p w:rsidR="001B4B2A" w:rsidRPr="001B4B2A" w:rsidRDefault="001B4B2A" w:rsidP="001B4B2A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B4B2A">
        <w:rPr>
          <w:rFonts w:ascii="Times New Roman" w:eastAsia="Times New Roman" w:hAnsi="Times New Roman" w:cs="Times New Roman"/>
          <w:sz w:val="28"/>
          <w:szCs w:val="28"/>
        </w:rPr>
        <w:t>Удмуртской Республики</w:t>
      </w:r>
    </w:p>
    <w:p w:rsidR="001B4B2A" w:rsidRPr="001B4B2A" w:rsidRDefault="001B4B2A" w:rsidP="001B4B2A">
      <w:pPr>
        <w:shd w:val="clear" w:color="auto" w:fill="FFFFFF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</w:p>
    <w:p w:rsidR="001B4B2A" w:rsidRPr="001B4B2A" w:rsidRDefault="001B4B2A" w:rsidP="001B4B2A">
      <w:pPr>
        <w:shd w:val="clear" w:color="auto" w:fill="FFFFFF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1B4B2A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Проект</w:t>
      </w:r>
    </w:p>
    <w:p w:rsidR="001B4B2A" w:rsidRPr="001B4B2A" w:rsidRDefault="001B4B2A" w:rsidP="001B4B2A">
      <w:pPr>
        <w:shd w:val="clear" w:color="auto" w:fill="FFFFFF"/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</w:p>
    <w:p w:rsidR="001B4B2A" w:rsidRPr="001B4B2A" w:rsidRDefault="001B4B2A" w:rsidP="001B4B2A">
      <w:pPr>
        <w:shd w:val="clear" w:color="auto" w:fill="FFFFFF"/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1B4B2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ФЕДЕРАЛЬНЫЙ ЗАКОН</w:t>
      </w:r>
    </w:p>
    <w:p w:rsidR="001B4B2A" w:rsidRPr="001B4B2A" w:rsidRDefault="001B4B2A" w:rsidP="001B4B2A">
      <w:pPr>
        <w:spacing w:line="36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1B4B2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внесении изменений в Жилищный кодекс Российской Федерации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fa-IR" w:bidi="fa-IR"/>
        </w:rPr>
      </w:pP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fa-IR" w:bidi="fa-IR"/>
        </w:rPr>
        <w:t>Статья 1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proofErr w:type="gramStart"/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Внести в Жилищный кодекс Российской Федерации (Собрание законодательства Российской Федерации, 2005, № 1, ст. 14; 2006, </w:t>
      </w:r>
      <w:r w:rsidR="00D83435" w:rsidRPr="00D83435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                          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№ 52, ст.</w:t>
      </w:r>
      <w:r w:rsidR="00D83435" w:rsidRPr="00D83435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5498; 2008, № 30, ст. 3616; 2009, № 39, ст. 4542; № 48, ст. 5711; 2010, № 31, ст. 4206; 2011, № 23, ст. 3263; 2012, № 53, ст. 7596; 2014, № 30, ст. 4264; 2015, № 27, ст. 3967; 2016, № 27, ст. 4200, 4288;</w:t>
      </w:r>
      <w:proofErr w:type="gramEnd"/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2017, № 31, ст. 4806; </w:t>
      </w:r>
      <w:r w:rsidR="00D83435" w:rsidRPr="00D83435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                    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№ 52, ст. 7939; 2018, № 1, ст. 46, 69; № 15, ст. 2030; № 32, ст. 5134) следующие изменения: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1) часть 3 статьи 36 дополнить словами: «, кроме случаев, указанных в</w:t>
      </w:r>
      <w:r w:rsidR="00D83435">
        <w:rPr>
          <w:rFonts w:ascii="Times New Roman" w:eastAsia="Times New Roman" w:hAnsi="Times New Roman" w:cs="Times New Roman"/>
          <w:kern w:val="1"/>
          <w:sz w:val="28"/>
          <w:szCs w:val="28"/>
          <w:lang w:val="en-US" w:eastAsia="fa-IR" w:bidi="fa-IR"/>
        </w:rPr>
        <w:t> 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подпункте 1.1-2 части 2 статьи 44 настоящего Кодекса.»;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2) часть 2 статьи 40 дополнить словами следующего содержания: «,</w:t>
      </w:r>
      <w:r w:rsidR="00D83435">
        <w:rPr>
          <w:rFonts w:ascii="Times New Roman" w:eastAsia="Times New Roman" w:hAnsi="Times New Roman" w:cs="Times New Roman"/>
          <w:kern w:val="1"/>
          <w:sz w:val="28"/>
          <w:szCs w:val="28"/>
          <w:lang w:val="en-US" w:eastAsia="fa-IR" w:bidi="fa-IR"/>
        </w:rPr>
        <w:t> 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кроме случаев, указанных в подпункте 1.1-2 части 2 статьи 44 настоящего Кодекса.»;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3) часть 2 статьи 44 дополнить пунктом 1.1-2 следующего содержания: 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«1.1-2) принятие решений о реконструкции, переустройстве и (или) перепланировке помещений многоквартирного дома с присоединением к</w:t>
      </w:r>
      <w:r w:rsidR="00D83435">
        <w:rPr>
          <w:rFonts w:ascii="Times New Roman" w:eastAsia="Times New Roman" w:hAnsi="Times New Roman" w:cs="Times New Roman"/>
          <w:kern w:val="1"/>
          <w:sz w:val="28"/>
          <w:szCs w:val="28"/>
          <w:lang w:val="en-US" w:eastAsia="fa-IR" w:bidi="fa-IR"/>
        </w:rPr>
        <w:t> 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таким помещениям части общего имущества многоквартирного дома, принятие решений о реконструкции помещений многоквартирного дома, влекущее у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меньшение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размера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общего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имущества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 в 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многоквартирном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 </w:t>
      </w:r>
      <w:proofErr w:type="spellStart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>доме</w:t>
      </w:r>
      <w:proofErr w:type="spellEnd"/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 xml:space="preserve">, 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когда такие работы необходимо выполнить в целях: 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lastRenderedPageBreak/>
        <w:t xml:space="preserve">а) исполнения обязательных требований, установленных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 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б) исполнения судебных решений;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в) исполнения предписаний органов государственного контроля (надзора), органов муниципального контроля</w:t>
      </w:r>
      <w:r w:rsidR="00FA534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;</w:t>
      </w: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 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г) проведения мероприятий 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Федерации;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д) предупреждения возникновения чрезвычайных ситуаций природного и техногенного характера, ликвидации последствий причинения такого вреда;»;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4) в части 1 статьи 46 слова «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пунктами 1, 1.1-1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, 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1.2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, 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2, 3, 3.1, 4.3 части 2</w:t>
      </w:r>
      <w:r w:rsidR="00D83435">
        <w:rPr>
          <w:rFonts w:ascii="Times New Roman" w:eastAsia="Times New Roman" w:hAnsi="Times New Roman" w:cs="Tahoma"/>
          <w:kern w:val="1"/>
          <w:sz w:val="28"/>
          <w:szCs w:val="28"/>
          <w:lang w:val="en-US" w:eastAsia="fa-IR" w:bidi="fa-IR"/>
        </w:rPr>
        <w:t> 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статьи 44» заменить словами «пунктами 1, 1.1-1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, 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1.1-2, 1.2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val="de-DE" w:eastAsia="fa-IR" w:bidi="fa-IR"/>
        </w:rPr>
        <w:t xml:space="preserve">, </w:t>
      </w: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>2, 3, 3.1, 4.3 части 2 статьи 44».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</w:pP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ahoma"/>
          <w:b/>
          <w:bCs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ahoma"/>
          <w:b/>
          <w:bCs/>
          <w:kern w:val="1"/>
          <w:sz w:val="28"/>
          <w:szCs w:val="28"/>
          <w:lang w:eastAsia="fa-IR" w:bidi="fa-IR"/>
        </w:rPr>
        <w:t>Статья 2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</w:pP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</w:pPr>
      <w:r w:rsidRPr="001B4B2A">
        <w:rPr>
          <w:rFonts w:ascii="Times New Roman" w:eastAsia="Times New Roman" w:hAnsi="Times New Roman" w:cs="Tahoma"/>
          <w:kern w:val="1"/>
          <w:sz w:val="28"/>
          <w:szCs w:val="28"/>
          <w:lang w:eastAsia="fa-IR" w:bidi="fa-IR"/>
        </w:rPr>
        <w:t xml:space="preserve">Настоящий Федеральный закон вступает в силу со дня его официального опубликования. </w:t>
      </w: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</w:p>
    <w:p w:rsidR="001B4B2A" w:rsidRPr="001B4B2A" w:rsidRDefault="001B4B2A" w:rsidP="001B4B2A">
      <w:pPr>
        <w:widowControl w:val="0"/>
        <w:suppressAutoHyphens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</w:p>
    <w:p w:rsidR="00FA534A" w:rsidRPr="00FA534A" w:rsidRDefault="00FA534A" w:rsidP="00FA534A">
      <w:pPr>
        <w:spacing w:line="317" w:lineRule="exact"/>
        <w:ind w:right="20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A534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Президент </w:t>
      </w:r>
    </w:p>
    <w:p w:rsidR="001B4B2A" w:rsidRPr="001B4B2A" w:rsidRDefault="00FA534A" w:rsidP="00FA534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FA534A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Российской Федерации </w:t>
      </w:r>
      <w:r w:rsidRPr="00FA534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Pr="00FA534A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>В.В. Путин</w:t>
      </w:r>
      <w:bookmarkStart w:id="0" w:name="_GoBack"/>
      <w:bookmarkEnd w:id="0"/>
    </w:p>
    <w:p w:rsidR="001B4B2A" w:rsidRPr="001B4B2A" w:rsidRDefault="001B4B2A" w:rsidP="001B4B2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984D99" w:rsidRDefault="00984D99"/>
    <w:sectPr w:rsidR="00984D99" w:rsidSect="00D834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435" w:rsidRDefault="00D83435" w:rsidP="00D83435">
      <w:pPr>
        <w:spacing w:line="240" w:lineRule="auto"/>
      </w:pPr>
      <w:r>
        <w:separator/>
      </w:r>
    </w:p>
  </w:endnote>
  <w:endnote w:type="continuationSeparator" w:id="0">
    <w:p w:rsidR="00D83435" w:rsidRDefault="00D83435" w:rsidP="00D834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435" w:rsidRDefault="00D83435" w:rsidP="00D83435">
      <w:pPr>
        <w:spacing w:line="240" w:lineRule="auto"/>
      </w:pPr>
      <w:r>
        <w:separator/>
      </w:r>
    </w:p>
  </w:footnote>
  <w:footnote w:type="continuationSeparator" w:id="0">
    <w:p w:rsidR="00D83435" w:rsidRDefault="00D83435" w:rsidP="00D834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54224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83435" w:rsidRPr="00D83435" w:rsidRDefault="00D834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34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4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34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53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34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83435" w:rsidRDefault="00D834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D2D"/>
    <w:rsid w:val="001B4B2A"/>
    <w:rsid w:val="004A3D2D"/>
    <w:rsid w:val="00984D99"/>
    <w:rsid w:val="00D83435"/>
    <w:rsid w:val="00FA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43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3435"/>
  </w:style>
  <w:style w:type="paragraph" w:styleId="a5">
    <w:name w:val="footer"/>
    <w:basedOn w:val="a"/>
    <w:link w:val="a6"/>
    <w:uiPriority w:val="99"/>
    <w:unhideWhenUsed/>
    <w:rsid w:val="00D8343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34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43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3435"/>
  </w:style>
  <w:style w:type="paragraph" w:styleId="a5">
    <w:name w:val="footer"/>
    <w:basedOn w:val="a"/>
    <w:link w:val="a6"/>
    <w:uiPriority w:val="99"/>
    <w:unhideWhenUsed/>
    <w:rsid w:val="00D8343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379</Words>
  <Characters>2163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Ольга Николаевна</dc:creator>
  <cp:keywords/>
  <dc:description/>
  <cp:lastModifiedBy>Поремов Николай Николаевич</cp:lastModifiedBy>
  <cp:revision>4</cp:revision>
  <dcterms:created xsi:type="dcterms:W3CDTF">2023-03-31T05:04:00Z</dcterms:created>
  <dcterms:modified xsi:type="dcterms:W3CDTF">2023-03-31T08:09:00Z</dcterms:modified>
</cp:coreProperties>
</file>