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E53F3D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C73C62" w:rsidRPr="00C73C62">
        <w:rPr>
          <w:b/>
        </w:rPr>
        <w:t>О внесении изменений в областной закон «О выборах депутатов Законодательного собрания Ленинградской области»</w:t>
      </w:r>
    </w:p>
    <w:p w:rsidR="00E53F3D" w:rsidRDefault="00E53F3D" w:rsidP="00E53F3D">
      <w:pPr>
        <w:pStyle w:val="a4"/>
        <w:jc w:val="both"/>
      </w:pPr>
    </w:p>
    <w:p w:rsidR="001865E7" w:rsidRDefault="00C85A23" w:rsidP="001865E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закона направлен на приведение областного закона в соответствие с федеральным законодательством</w:t>
      </w:r>
      <w:r w:rsidRPr="0047288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C73C62" w:rsidRPr="00C73C62">
        <w:rPr>
          <w:bCs/>
          <w:sz w:val="28"/>
          <w:szCs w:val="28"/>
        </w:rPr>
        <w:t>«О внесении изменений в областной закон «О выборах депутатов Законодательного собрания Ленинградской области»</w:t>
      </w:r>
      <w:r w:rsidR="00E53F3D"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7F5E92">
        <w:rPr>
          <w:bCs/>
          <w:sz w:val="28"/>
          <w:szCs w:val="28"/>
        </w:rPr>
        <w:t>:</w:t>
      </w:r>
    </w:p>
    <w:p w:rsidR="00703CE5" w:rsidRDefault="00EE1F9D" w:rsidP="001865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1F9D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20.04.2021 </w:t>
      </w:r>
      <w:r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91-ФЗ</w:t>
      </w:r>
      <w:r>
        <w:rPr>
          <w:bCs/>
          <w:sz w:val="28"/>
          <w:szCs w:val="28"/>
        </w:rPr>
        <w:t xml:space="preserve"> «</w:t>
      </w:r>
      <w:r w:rsidRPr="00EE1F9D">
        <w:rPr>
          <w:bCs/>
          <w:sz w:val="28"/>
          <w:szCs w:val="28"/>
        </w:rPr>
        <w:t>О внесении изменений в отдельные законодате</w:t>
      </w:r>
      <w:r>
        <w:rPr>
          <w:bCs/>
          <w:sz w:val="28"/>
          <w:szCs w:val="28"/>
        </w:rPr>
        <w:t>льные акты Российской Федерации»,</w:t>
      </w:r>
      <w:r w:rsidR="004C43FE">
        <w:rPr>
          <w:bCs/>
          <w:sz w:val="28"/>
          <w:szCs w:val="28"/>
        </w:rPr>
        <w:t xml:space="preserve"> </w:t>
      </w:r>
      <w:r w:rsidRPr="00EE1F9D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 от 04.06.2021 № </w:t>
      </w:r>
      <w:r w:rsidRPr="00EE1F9D">
        <w:rPr>
          <w:bCs/>
          <w:sz w:val="28"/>
          <w:szCs w:val="28"/>
        </w:rPr>
        <w:t>157-ФЗ</w:t>
      </w:r>
      <w:r>
        <w:rPr>
          <w:bCs/>
          <w:sz w:val="28"/>
          <w:szCs w:val="28"/>
        </w:rPr>
        <w:t xml:space="preserve"> </w:t>
      </w:r>
      <w:r w:rsidR="003624D3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 xml:space="preserve">О внесении изменений в статью 4 Федерального закона </w:t>
      </w:r>
      <w:r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bCs/>
          <w:sz w:val="28"/>
          <w:szCs w:val="28"/>
        </w:rPr>
        <w:t>»</w:t>
      </w:r>
      <w:r w:rsidRPr="00EE1F9D">
        <w:rPr>
          <w:bCs/>
          <w:sz w:val="28"/>
          <w:szCs w:val="28"/>
        </w:rPr>
        <w:t xml:space="preserve"> и статью 4 Федерального закона </w:t>
      </w:r>
      <w:r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выборах депутатов Государственной Думы Федерального Собрания Российской Федерации</w:t>
      </w:r>
      <w:r>
        <w:rPr>
          <w:bCs/>
          <w:sz w:val="28"/>
          <w:szCs w:val="28"/>
        </w:rPr>
        <w:t xml:space="preserve">», </w:t>
      </w:r>
      <w:r w:rsidRPr="00EE1F9D">
        <w:rPr>
          <w:bCs/>
          <w:sz w:val="28"/>
          <w:szCs w:val="28"/>
        </w:rPr>
        <w:t>Федераль</w:t>
      </w:r>
      <w:r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01.04.2022 </w:t>
      </w:r>
      <w:r w:rsidR="004C43FE"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90-ФЗ</w:t>
      </w:r>
      <w:r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641863">
        <w:rPr>
          <w:rFonts w:eastAsiaTheme="minorHAnsi"/>
          <w:sz w:val="28"/>
          <w:szCs w:val="28"/>
          <w:lang w:eastAsia="en-US"/>
        </w:rPr>
        <w:t xml:space="preserve">Федерального закона от 28.06.2022 № 220-ФЗ «О внесении изменений в отдельные законодательные акты Российской Федерации», </w:t>
      </w:r>
      <w:r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05.12.2022 </w:t>
      </w:r>
      <w:r w:rsidR="004C43FE"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498-ФЗ</w:t>
      </w:r>
      <w:r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 xml:space="preserve">ии» (далее – Федеральный закон), а также </w:t>
      </w:r>
      <w:r w:rsidRPr="00EE1F9D">
        <w:rPr>
          <w:sz w:val="28"/>
          <w:szCs w:val="28"/>
        </w:rPr>
        <w:t>Федеральн</w:t>
      </w:r>
      <w:r w:rsidR="004C43FE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4C43FE">
        <w:rPr>
          <w:sz w:val="28"/>
          <w:szCs w:val="28"/>
        </w:rPr>
        <w:t>а</w:t>
      </w:r>
      <w:r>
        <w:rPr>
          <w:sz w:val="28"/>
          <w:szCs w:val="28"/>
        </w:rPr>
        <w:t xml:space="preserve"> от 21.12.2021 </w:t>
      </w:r>
      <w:r w:rsidR="004C43FE">
        <w:rPr>
          <w:sz w:val="28"/>
          <w:szCs w:val="28"/>
        </w:rPr>
        <w:t>№ </w:t>
      </w:r>
      <w:r>
        <w:rPr>
          <w:sz w:val="28"/>
          <w:szCs w:val="28"/>
        </w:rPr>
        <w:t xml:space="preserve">414-ФЗ </w:t>
      </w:r>
      <w:r w:rsidR="004C43FE">
        <w:rPr>
          <w:sz w:val="28"/>
          <w:szCs w:val="28"/>
        </w:rPr>
        <w:t>«</w:t>
      </w:r>
      <w:r w:rsidRPr="00EE1F9D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4C43FE">
        <w:rPr>
          <w:sz w:val="28"/>
          <w:szCs w:val="28"/>
        </w:rPr>
        <w:t>».</w:t>
      </w:r>
    </w:p>
    <w:p w:rsidR="000A7248" w:rsidRP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248">
        <w:rPr>
          <w:sz w:val="28"/>
          <w:szCs w:val="28"/>
        </w:rPr>
        <w:t xml:space="preserve">В соответствии с </w:t>
      </w:r>
      <w:r w:rsidR="003624D3">
        <w:rPr>
          <w:sz w:val="28"/>
          <w:szCs w:val="28"/>
        </w:rPr>
        <w:t>Федеральным законом</w:t>
      </w:r>
      <w:r w:rsidRPr="000A7248">
        <w:rPr>
          <w:sz w:val="28"/>
          <w:szCs w:val="28"/>
        </w:rPr>
        <w:t xml:space="preserve"> в областной закон вносятся изменения, ограничивающие пассивное избирательное право лиц:</w:t>
      </w:r>
    </w:p>
    <w:p w:rsidR="000A7248" w:rsidRP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248">
        <w:rPr>
          <w:sz w:val="28"/>
          <w:szCs w:val="28"/>
        </w:rPr>
        <w:t>осужденных за совершение преступлений экстремистской направленности, судимость которых снята или погашена, до истечения пяти лет со дня снятия или погашения судимости;</w:t>
      </w:r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A7248">
        <w:rPr>
          <w:sz w:val="28"/>
          <w:szCs w:val="28"/>
        </w:rPr>
        <w:t>осужденных к лишению свободы за совершение преступлений, предусмотренных частью второй статьи 133, частью первой статьи 134 Уголовного кодекса Российской Федерации, а также осужденных к лишению свободы за совершение преступлений, перечисленных в пункте 4 части 6 статьи 4 областного закона № 77-оз, судимость которых снята или погашена – до истечения пяти лет со дня снятия или погашения судимости.</w:t>
      </w:r>
      <w:proofErr w:type="gramEnd"/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248">
        <w:rPr>
          <w:sz w:val="28"/>
          <w:szCs w:val="28"/>
        </w:rPr>
        <w:t>Кроме того, законопроект содержит положения, предусматривающие необходимость указания кандидатом в заявлен</w:t>
      </w:r>
      <w:proofErr w:type="gramStart"/>
      <w:r w:rsidRPr="000A7248">
        <w:rPr>
          <w:sz w:val="28"/>
          <w:szCs w:val="28"/>
        </w:rPr>
        <w:t>ии о е</w:t>
      </w:r>
      <w:proofErr w:type="gramEnd"/>
      <w:r w:rsidRPr="000A7248">
        <w:rPr>
          <w:sz w:val="28"/>
          <w:szCs w:val="28"/>
        </w:rPr>
        <w:t>го согласии баллотироваться страхового номера индивидуального лицевого счета.</w:t>
      </w:r>
    </w:p>
    <w:p w:rsidR="00EA6CA7" w:rsidRPr="00EA6CA7" w:rsidRDefault="00EA6CA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6CA7">
        <w:rPr>
          <w:sz w:val="28"/>
          <w:szCs w:val="28"/>
        </w:rPr>
        <w:t xml:space="preserve">Законопроектом внесены изменения в представляемые кандидатом в избирательную комиссию сведения о размере и об источниках доходов, имуществе, принадлежащем кандидату на праве собственности, о счетах, вкладах в банках, ценных бумагах в части необходимости указания страхового номера индивидуального лицевого счета и сведений о принадлежащих кандидату на праве собственности (в том числе совместной) комнатах, садовых домах и </w:t>
      </w:r>
      <w:proofErr w:type="spellStart"/>
      <w:r w:rsidRPr="00EA6CA7">
        <w:rPr>
          <w:sz w:val="28"/>
          <w:szCs w:val="28"/>
        </w:rPr>
        <w:t>машино</w:t>
      </w:r>
      <w:proofErr w:type="spellEnd"/>
      <w:r w:rsidRPr="00EA6CA7">
        <w:rPr>
          <w:sz w:val="28"/>
          <w:szCs w:val="28"/>
        </w:rPr>
        <w:t>-местах.</w:t>
      </w:r>
      <w:proofErr w:type="gramEnd"/>
    </w:p>
    <w:p w:rsidR="00EA6CA7" w:rsidRDefault="00EA6CA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6CA7">
        <w:rPr>
          <w:sz w:val="28"/>
          <w:szCs w:val="28"/>
        </w:rPr>
        <w:lastRenderedPageBreak/>
        <w:t>Также изменения коснулись представляемых кандидатами, участвующими в выборах, сведений о своих расходах, а также о расходах своих супруги (супруга) и несовершеннолетних детей, в которых теперь подлежит отражению информация по каждой сделке по приобретению цифровых финансовых активов и цифровой валюты, совершенной в течение последних трех лет, если сумма сделки превышает общий доход кандидата и его супруги (супруга) за три последних года</w:t>
      </w:r>
      <w:proofErr w:type="gramEnd"/>
      <w:r w:rsidRPr="00EA6CA7">
        <w:rPr>
          <w:sz w:val="28"/>
          <w:szCs w:val="28"/>
        </w:rPr>
        <w:t>, предшествующих совершению сделки, и об источниках получения средств, за счет которых совершена сделка.</w:t>
      </w:r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0A7248">
        <w:rPr>
          <w:sz w:val="28"/>
          <w:szCs w:val="28"/>
        </w:rPr>
        <w:t xml:space="preserve">а зарегистрированного кандидата, </w:t>
      </w:r>
      <w:r>
        <w:rPr>
          <w:sz w:val="28"/>
          <w:szCs w:val="28"/>
        </w:rPr>
        <w:t>политическую партию (ее региональное отделение)</w:t>
      </w:r>
      <w:r w:rsidR="00BC495A">
        <w:rPr>
          <w:sz w:val="28"/>
          <w:szCs w:val="28"/>
        </w:rPr>
        <w:t xml:space="preserve">, зарегистрировавшей </w:t>
      </w:r>
      <w:proofErr w:type="spellStart"/>
      <w:r w:rsidR="00BC495A">
        <w:rPr>
          <w:sz w:val="28"/>
          <w:szCs w:val="28"/>
        </w:rPr>
        <w:t>общеобластной</w:t>
      </w:r>
      <w:proofErr w:type="spellEnd"/>
      <w:r w:rsidRPr="000A7248">
        <w:rPr>
          <w:sz w:val="28"/>
          <w:szCs w:val="28"/>
        </w:rPr>
        <w:t xml:space="preserve"> список кандидатов, возложена обязанность по предоставлению в соответствующую избирательную комиссию копии агитационных материалов, предназначенных для размещения на каналах организаций, осуществляющих телерадиовещание, в периодических печатных изданиях, после направления (передачи) агитационного материала в указанную организацию, редакцию периодического печатного издания и до начала его распространения.</w:t>
      </w:r>
      <w:proofErr w:type="gramEnd"/>
    </w:p>
    <w:p w:rsidR="00BC495A" w:rsidRPr="00BC495A" w:rsidRDefault="0066246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="00BC495A" w:rsidRPr="00BC495A">
        <w:rPr>
          <w:sz w:val="28"/>
          <w:szCs w:val="28"/>
        </w:rPr>
        <w:t xml:space="preserve"> в областной закон вносятся изменения, устанавливающие запрет для всех юридических и физических лиц, являющихся иностранными агентами, а также российских юридических лиц, учрежденных иностранными агентами, на внесение пожертвования в избирательные фонды кандидатов, </w:t>
      </w:r>
      <w:r w:rsidR="00BC495A">
        <w:rPr>
          <w:sz w:val="28"/>
          <w:szCs w:val="28"/>
        </w:rPr>
        <w:t>политических партий (ее регионального отделения)</w:t>
      </w:r>
      <w:r w:rsidR="00BC495A" w:rsidRPr="00BC495A">
        <w:rPr>
          <w:sz w:val="28"/>
          <w:szCs w:val="28"/>
        </w:rPr>
        <w:t xml:space="preserve">. Ранее запрет на внесение пожертвования в избирательные фонды кандидатов, </w:t>
      </w:r>
      <w:r w:rsidR="00BC495A">
        <w:rPr>
          <w:sz w:val="28"/>
          <w:szCs w:val="28"/>
        </w:rPr>
        <w:t xml:space="preserve">политических партий (ее регионального отделения) </w:t>
      </w:r>
      <w:r w:rsidR="00BC495A" w:rsidRPr="00BC495A">
        <w:rPr>
          <w:sz w:val="28"/>
          <w:szCs w:val="28"/>
        </w:rPr>
        <w:t>касался только некоммерческих организаций, выполняющих функции иностранного агента, и российских юридических лиц, информация о которых включена в реестр иностранных средств массовой информации, выполняющих функции иностранного агента.</w:t>
      </w:r>
    </w:p>
    <w:p w:rsidR="00EA6CA7" w:rsidRDefault="00EA6CA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CA7">
        <w:rPr>
          <w:sz w:val="28"/>
          <w:szCs w:val="28"/>
        </w:rPr>
        <w:t>Предусматривается возможность составления и ведения списка избирателей в электронном виде, а также в</w:t>
      </w:r>
      <w:r w:rsidR="00542E27">
        <w:rPr>
          <w:sz w:val="28"/>
          <w:szCs w:val="28"/>
        </w:rPr>
        <w:t xml:space="preserve">озможность использования </w:t>
      </w:r>
      <w:r w:rsidRPr="00EA6CA7">
        <w:rPr>
          <w:sz w:val="28"/>
          <w:szCs w:val="28"/>
        </w:rPr>
        <w:t>электронной графической подписи избирателя.</w:t>
      </w:r>
    </w:p>
    <w:p w:rsidR="00C22654" w:rsidRDefault="00C22654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22654">
        <w:rPr>
          <w:sz w:val="28"/>
          <w:szCs w:val="28"/>
        </w:rPr>
        <w:t>сли кандидат является иностранн</w:t>
      </w:r>
      <w:r>
        <w:rPr>
          <w:sz w:val="28"/>
          <w:szCs w:val="28"/>
        </w:rPr>
        <w:t>ым агентом</w:t>
      </w:r>
      <w:r w:rsidRPr="00C22654">
        <w:rPr>
          <w:sz w:val="28"/>
          <w:szCs w:val="28"/>
        </w:rPr>
        <w:t xml:space="preserve"> или кандидатом, аффилированным с иностранн</w:t>
      </w:r>
      <w:r>
        <w:rPr>
          <w:sz w:val="28"/>
          <w:szCs w:val="28"/>
        </w:rPr>
        <w:t>ым</w:t>
      </w:r>
      <w:r w:rsidRPr="00C22654">
        <w:rPr>
          <w:sz w:val="28"/>
          <w:szCs w:val="28"/>
        </w:rPr>
        <w:t xml:space="preserve"> агент</w:t>
      </w:r>
      <w:r>
        <w:rPr>
          <w:sz w:val="28"/>
          <w:szCs w:val="28"/>
        </w:rPr>
        <w:t>ом</w:t>
      </w:r>
      <w:r w:rsidRPr="00C22654">
        <w:rPr>
          <w:sz w:val="28"/>
          <w:szCs w:val="28"/>
        </w:rPr>
        <w:t xml:space="preserve"> лицом, сведения об этом должны быть указаны </w:t>
      </w:r>
      <w:r>
        <w:rPr>
          <w:sz w:val="28"/>
          <w:szCs w:val="28"/>
        </w:rPr>
        <w:t>в заявлении, подписном листе, в агитационных материалах</w:t>
      </w:r>
      <w:r w:rsidR="006E1D3D">
        <w:rPr>
          <w:sz w:val="28"/>
          <w:szCs w:val="28"/>
        </w:rPr>
        <w:t xml:space="preserve"> и избирательном бюллетене.</w:t>
      </w:r>
    </w:p>
    <w:p w:rsidR="006E1D3D" w:rsidRPr="00C22654" w:rsidRDefault="006E1D3D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 в избирательном бюллетене указывается его прежние фамилия, или имя, или отчество.</w:t>
      </w:r>
    </w:p>
    <w:p w:rsidR="008F7F71" w:rsidRDefault="008F7F71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Предусматривается возможность применения дистанционного</w:t>
      </w:r>
      <w:r w:rsidR="0047102F">
        <w:rPr>
          <w:sz w:val="28"/>
          <w:szCs w:val="28"/>
        </w:rPr>
        <w:t xml:space="preserve"> электронного</w:t>
      </w:r>
      <w:r>
        <w:rPr>
          <w:sz w:val="28"/>
          <w:szCs w:val="28"/>
        </w:rPr>
        <w:t xml:space="preserve"> голосования (ДЭГ) при проведении выборов депутатов Законодательного собрания Ленинградской области. ДЭГ </w:t>
      </w:r>
      <w:proofErr w:type="gramStart"/>
      <w:r>
        <w:rPr>
          <w:sz w:val="28"/>
          <w:szCs w:val="28"/>
        </w:rPr>
        <w:t>проводится с использование</w:t>
      </w:r>
      <w:r w:rsidR="00017EBD">
        <w:rPr>
          <w:sz w:val="28"/>
          <w:szCs w:val="28"/>
        </w:rPr>
        <w:t>м</w:t>
      </w:r>
      <w:r>
        <w:rPr>
          <w:sz w:val="28"/>
          <w:szCs w:val="28"/>
        </w:rPr>
        <w:t xml:space="preserve"> ГАС</w:t>
      </w:r>
      <w:proofErr w:type="gramEnd"/>
      <w:r>
        <w:rPr>
          <w:sz w:val="28"/>
          <w:szCs w:val="28"/>
        </w:rPr>
        <w:t xml:space="preserve"> «Выборы», а также иных информационных систем</w:t>
      </w:r>
      <w:r w:rsidR="00735D32">
        <w:rPr>
          <w:sz w:val="28"/>
          <w:szCs w:val="28"/>
        </w:rPr>
        <w:t xml:space="preserve">, прошедших сертификацию и соответствующих требованиям, установленным ЦИК России. При этом предусматривается обязательное прохождение процедур идентификации, </w:t>
      </w:r>
      <w:r w:rsidR="00203639" w:rsidRPr="00203639">
        <w:rPr>
          <w:sz w:val="28"/>
          <w:szCs w:val="28"/>
        </w:rPr>
        <w:t>аутентификации</w:t>
      </w:r>
      <w:r w:rsidR="00735D32">
        <w:rPr>
          <w:sz w:val="28"/>
          <w:szCs w:val="28"/>
        </w:rPr>
        <w:t xml:space="preserve"> и подтверждения личности, а также </w:t>
      </w:r>
      <w:proofErr w:type="spellStart"/>
      <w:r w:rsidR="00735D32">
        <w:rPr>
          <w:sz w:val="28"/>
          <w:szCs w:val="28"/>
        </w:rPr>
        <w:t>анонимизации</w:t>
      </w:r>
      <w:proofErr w:type="spellEnd"/>
      <w:r w:rsidR="00735D32">
        <w:rPr>
          <w:sz w:val="28"/>
          <w:szCs w:val="28"/>
        </w:rPr>
        <w:t xml:space="preserve"> результатов волеизъявления, их </w:t>
      </w:r>
      <w:proofErr w:type="spellStart"/>
      <w:r w:rsidR="00735D32">
        <w:rPr>
          <w:sz w:val="28"/>
          <w:szCs w:val="28"/>
        </w:rPr>
        <w:t>зашифрование</w:t>
      </w:r>
      <w:proofErr w:type="spellEnd"/>
      <w:r w:rsidR="00735D32">
        <w:rPr>
          <w:sz w:val="28"/>
          <w:szCs w:val="28"/>
        </w:rPr>
        <w:t xml:space="preserve"> при проведении голосования и </w:t>
      </w:r>
      <w:proofErr w:type="spellStart"/>
      <w:r w:rsidR="00735D32">
        <w:rPr>
          <w:sz w:val="28"/>
          <w:szCs w:val="28"/>
        </w:rPr>
        <w:t>расшифрования</w:t>
      </w:r>
      <w:proofErr w:type="spellEnd"/>
      <w:r w:rsidR="00735D32">
        <w:rPr>
          <w:sz w:val="28"/>
          <w:szCs w:val="28"/>
        </w:rPr>
        <w:t xml:space="preserve"> после его завершения.</w:t>
      </w:r>
    </w:p>
    <w:p w:rsidR="00D54CDF" w:rsidRDefault="00D54CDF" w:rsidP="00F86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Исключаются положения о члене комиссии с правом совещательного голоса.</w:t>
      </w:r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C85A23">
        <w:rPr>
          <w:sz w:val="28"/>
          <w:szCs w:val="28"/>
        </w:rPr>
        <w:t>юридико-технический</w:t>
      </w:r>
      <w:r w:rsidR="00C85A23" w:rsidRPr="009155E3">
        <w:rPr>
          <w:sz w:val="28"/>
          <w:szCs w:val="28"/>
        </w:rPr>
        <w:t xml:space="preserve"> </w:t>
      </w:r>
      <w:r w:rsidR="005066C5" w:rsidRPr="009155E3">
        <w:rPr>
          <w:sz w:val="28"/>
          <w:szCs w:val="28"/>
        </w:rPr>
        <w:t>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0D286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832" w:rsidRDefault="00EC0832" w:rsidP="00763F08">
      <w:r>
        <w:separator/>
      </w:r>
    </w:p>
  </w:endnote>
  <w:endnote w:type="continuationSeparator" w:id="0">
    <w:p w:rsidR="00EC0832" w:rsidRDefault="00EC0832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832" w:rsidRDefault="00EC0832" w:rsidP="00763F08">
      <w:r>
        <w:separator/>
      </w:r>
    </w:p>
  </w:footnote>
  <w:footnote w:type="continuationSeparator" w:id="0">
    <w:p w:rsidR="00EC0832" w:rsidRDefault="00EC0832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0D2867">
          <w:rPr>
            <w:noProof/>
            <w:sz w:val="28"/>
            <w:szCs w:val="28"/>
          </w:rPr>
          <w:t>3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17EBD"/>
    <w:rsid w:val="000506E9"/>
    <w:rsid w:val="000633A7"/>
    <w:rsid w:val="0007169B"/>
    <w:rsid w:val="00081452"/>
    <w:rsid w:val="000A4868"/>
    <w:rsid w:val="000A7248"/>
    <w:rsid w:val="000D2867"/>
    <w:rsid w:val="000D6B5D"/>
    <w:rsid w:val="000F0131"/>
    <w:rsid w:val="000F6F20"/>
    <w:rsid w:val="00146C9D"/>
    <w:rsid w:val="001530F6"/>
    <w:rsid w:val="00157FD7"/>
    <w:rsid w:val="001865E7"/>
    <w:rsid w:val="001A3BD1"/>
    <w:rsid w:val="001D2530"/>
    <w:rsid w:val="001F4EDF"/>
    <w:rsid w:val="001F66F0"/>
    <w:rsid w:val="00203639"/>
    <w:rsid w:val="002071C5"/>
    <w:rsid w:val="00220244"/>
    <w:rsid w:val="00251B94"/>
    <w:rsid w:val="00257D03"/>
    <w:rsid w:val="00261689"/>
    <w:rsid w:val="00275B55"/>
    <w:rsid w:val="00287FAB"/>
    <w:rsid w:val="002C7382"/>
    <w:rsid w:val="002D1885"/>
    <w:rsid w:val="003010B3"/>
    <w:rsid w:val="0031452A"/>
    <w:rsid w:val="003202C3"/>
    <w:rsid w:val="00327630"/>
    <w:rsid w:val="00350EF8"/>
    <w:rsid w:val="00354CD7"/>
    <w:rsid w:val="003624D3"/>
    <w:rsid w:val="003B2656"/>
    <w:rsid w:val="003E5F2B"/>
    <w:rsid w:val="003F1D09"/>
    <w:rsid w:val="0041147B"/>
    <w:rsid w:val="004329EA"/>
    <w:rsid w:val="0047102F"/>
    <w:rsid w:val="0047288B"/>
    <w:rsid w:val="00490BC6"/>
    <w:rsid w:val="004B6F5A"/>
    <w:rsid w:val="004C3A12"/>
    <w:rsid w:val="004C43FE"/>
    <w:rsid w:val="004E67CC"/>
    <w:rsid w:val="005066C5"/>
    <w:rsid w:val="005067E4"/>
    <w:rsid w:val="00522E01"/>
    <w:rsid w:val="00531B70"/>
    <w:rsid w:val="00542E27"/>
    <w:rsid w:val="0055451A"/>
    <w:rsid w:val="005A35C9"/>
    <w:rsid w:val="0061245A"/>
    <w:rsid w:val="00615E98"/>
    <w:rsid w:val="00631170"/>
    <w:rsid w:val="00641863"/>
    <w:rsid w:val="00662467"/>
    <w:rsid w:val="006B5E3F"/>
    <w:rsid w:val="006C7352"/>
    <w:rsid w:val="006D1750"/>
    <w:rsid w:val="006E1D3D"/>
    <w:rsid w:val="00703CE5"/>
    <w:rsid w:val="007109DD"/>
    <w:rsid w:val="00735D32"/>
    <w:rsid w:val="00741001"/>
    <w:rsid w:val="0075229A"/>
    <w:rsid w:val="00763F08"/>
    <w:rsid w:val="00794488"/>
    <w:rsid w:val="007C395C"/>
    <w:rsid w:val="007F5E92"/>
    <w:rsid w:val="00806211"/>
    <w:rsid w:val="00812492"/>
    <w:rsid w:val="00814950"/>
    <w:rsid w:val="008208A0"/>
    <w:rsid w:val="00822E82"/>
    <w:rsid w:val="0084230E"/>
    <w:rsid w:val="00846FB1"/>
    <w:rsid w:val="00863901"/>
    <w:rsid w:val="00867CCA"/>
    <w:rsid w:val="0087186D"/>
    <w:rsid w:val="008E2296"/>
    <w:rsid w:val="008F7F71"/>
    <w:rsid w:val="00965605"/>
    <w:rsid w:val="00995351"/>
    <w:rsid w:val="009A152C"/>
    <w:rsid w:val="009D1A17"/>
    <w:rsid w:val="009E3A80"/>
    <w:rsid w:val="00A53D24"/>
    <w:rsid w:val="00A578AA"/>
    <w:rsid w:val="00A9190E"/>
    <w:rsid w:val="00A925D5"/>
    <w:rsid w:val="00AA291A"/>
    <w:rsid w:val="00AA4F0D"/>
    <w:rsid w:val="00AB660F"/>
    <w:rsid w:val="00B14FA1"/>
    <w:rsid w:val="00BC37F7"/>
    <w:rsid w:val="00BC495A"/>
    <w:rsid w:val="00BC6BB7"/>
    <w:rsid w:val="00BD26BF"/>
    <w:rsid w:val="00C04492"/>
    <w:rsid w:val="00C22654"/>
    <w:rsid w:val="00C64A74"/>
    <w:rsid w:val="00C73C62"/>
    <w:rsid w:val="00C81373"/>
    <w:rsid w:val="00C85A23"/>
    <w:rsid w:val="00C93A94"/>
    <w:rsid w:val="00C9598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26A15"/>
    <w:rsid w:val="00D35A04"/>
    <w:rsid w:val="00D54CDF"/>
    <w:rsid w:val="00D610A3"/>
    <w:rsid w:val="00D66D0B"/>
    <w:rsid w:val="00D76A8D"/>
    <w:rsid w:val="00D9414D"/>
    <w:rsid w:val="00DA3B73"/>
    <w:rsid w:val="00DB6762"/>
    <w:rsid w:val="00DC3BA2"/>
    <w:rsid w:val="00DF1DFD"/>
    <w:rsid w:val="00E2648A"/>
    <w:rsid w:val="00E53411"/>
    <w:rsid w:val="00E53F3D"/>
    <w:rsid w:val="00E735C1"/>
    <w:rsid w:val="00E81DDA"/>
    <w:rsid w:val="00E84FD9"/>
    <w:rsid w:val="00EA20C2"/>
    <w:rsid w:val="00EA6CA7"/>
    <w:rsid w:val="00EA7EBD"/>
    <w:rsid w:val="00EC0832"/>
    <w:rsid w:val="00EC2785"/>
    <w:rsid w:val="00EE1F9D"/>
    <w:rsid w:val="00F16EAE"/>
    <w:rsid w:val="00F53475"/>
    <w:rsid w:val="00F63081"/>
    <w:rsid w:val="00F63745"/>
    <w:rsid w:val="00F86259"/>
    <w:rsid w:val="00FA5CE1"/>
    <w:rsid w:val="00FD29DB"/>
    <w:rsid w:val="00FD7D5F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0D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0D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30</cp:revision>
  <cp:lastPrinted>2023-04-07T12:59:00Z</cp:lastPrinted>
  <dcterms:created xsi:type="dcterms:W3CDTF">2020-11-17T14:46:00Z</dcterms:created>
  <dcterms:modified xsi:type="dcterms:W3CDTF">2023-04-07T12:59:00Z</dcterms:modified>
</cp:coreProperties>
</file>