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9107DC" w14:textId="77777777" w:rsidR="00AB44D5" w:rsidRDefault="00786D10" w:rsidP="00AB44D5">
      <w:pPr>
        <w:spacing w:after="0" w:line="240" w:lineRule="auto"/>
        <w:jc w:val="center"/>
        <w:rPr>
          <w:rFonts w:ascii="Times New Roman" w:hAnsi="Times New Roman" w:cs="Times New Roman"/>
          <w:sz w:val="28"/>
          <w:szCs w:val="28"/>
        </w:rPr>
      </w:pPr>
      <w:r w:rsidRPr="00786D10">
        <w:rPr>
          <w:rFonts w:ascii="Times New Roman" w:hAnsi="Times New Roman" w:cs="Times New Roman"/>
          <w:sz w:val="28"/>
          <w:szCs w:val="28"/>
        </w:rPr>
        <w:t xml:space="preserve">Изменения в </w:t>
      </w:r>
      <w:r w:rsidR="00EE3B5D" w:rsidRPr="00EE3B5D">
        <w:rPr>
          <w:rFonts w:ascii="Times New Roman" w:hAnsi="Times New Roman" w:cs="Times New Roman"/>
          <w:sz w:val="28"/>
          <w:szCs w:val="28"/>
        </w:rPr>
        <w:t>областной закон от</w:t>
      </w:r>
      <w:r w:rsidR="00DC2222">
        <w:rPr>
          <w:rFonts w:ascii="Times New Roman" w:hAnsi="Times New Roman" w:cs="Times New Roman"/>
          <w:sz w:val="28"/>
          <w:szCs w:val="28"/>
        </w:rPr>
        <w:t xml:space="preserve"> 0</w:t>
      </w:r>
      <w:r w:rsidR="00AB44D5">
        <w:rPr>
          <w:rFonts w:ascii="Times New Roman" w:hAnsi="Times New Roman" w:cs="Times New Roman"/>
          <w:sz w:val="28"/>
          <w:szCs w:val="28"/>
        </w:rPr>
        <w:t>1</w:t>
      </w:r>
      <w:r w:rsidR="00DC2222">
        <w:rPr>
          <w:rFonts w:ascii="Times New Roman" w:hAnsi="Times New Roman" w:cs="Times New Roman"/>
          <w:sz w:val="28"/>
          <w:szCs w:val="28"/>
        </w:rPr>
        <w:t xml:space="preserve"> </w:t>
      </w:r>
      <w:r w:rsidR="00AB44D5">
        <w:rPr>
          <w:rFonts w:ascii="Times New Roman" w:hAnsi="Times New Roman" w:cs="Times New Roman"/>
          <w:sz w:val="28"/>
          <w:szCs w:val="28"/>
        </w:rPr>
        <w:t>августа</w:t>
      </w:r>
      <w:r w:rsidR="00DC2222">
        <w:rPr>
          <w:rFonts w:ascii="Times New Roman" w:hAnsi="Times New Roman" w:cs="Times New Roman"/>
          <w:sz w:val="28"/>
          <w:szCs w:val="28"/>
        </w:rPr>
        <w:t xml:space="preserve"> 200</w:t>
      </w:r>
      <w:r w:rsidR="00AB44D5">
        <w:rPr>
          <w:rFonts w:ascii="Times New Roman" w:hAnsi="Times New Roman" w:cs="Times New Roman"/>
          <w:sz w:val="28"/>
          <w:szCs w:val="28"/>
        </w:rPr>
        <w:t>6</w:t>
      </w:r>
      <w:r w:rsidR="00EE3B5D" w:rsidRPr="00EE3B5D">
        <w:rPr>
          <w:rFonts w:ascii="Times New Roman" w:hAnsi="Times New Roman" w:cs="Times New Roman"/>
          <w:sz w:val="28"/>
          <w:szCs w:val="28"/>
        </w:rPr>
        <w:t xml:space="preserve"> года № </w:t>
      </w:r>
      <w:r w:rsidR="0069178E" w:rsidRPr="00AB44D5">
        <w:rPr>
          <w:rFonts w:ascii="Times New Roman" w:hAnsi="Times New Roman" w:cs="Times New Roman"/>
          <w:sz w:val="28"/>
          <w:szCs w:val="28"/>
        </w:rPr>
        <w:t>77</w:t>
      </w:r>
      <w:r w:rsidR="00EE3B5D" w:rsidRPr="00EE3B5D">
        <w:rPr>
          <w:rFonts w:ascii="Times New Roman" w:hAnsi="Times New Roman" w:cs="Times New Roman"/>
          <w:sz w:val="28"/>
          <w:szCs w:val="28"/>
        </w:rPr>
        <w:t xml:space="preserve">-оз </w:t>
      </w:r>
    </w:p>
    <w:p w14:paraId="21F6099E" w14:textId="7A0F7FD2" w:rsidR="00EE3B5D" w:rsidRPr="00273668" w:rsidRDefault="00AB44D5" w:rsidP="00AB44D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w:t>
      </w:r>
      <w:r w:rsidRPr="00AB44D5">
        <w:rPr>
          <w:rFonts w:ascii="Times New Roman" w:hAnsi="Times New Roman" w:cs="Times New Roman"/>
          <w:sz w:val="28"/>
          <w:szCs w:val="28"/>
        </w:rPr>
        <w:t xml:space="preserve"> выборах депутатов </w:t>
      </w:r>
      <w:r>
        <w:rPr>
          <w:rFonts w:ascii="Times New Roman" w:hAnsi="Times New Roman" w:cs="Times New Roman"/>
          <w:sz w:val="28"/>
          <w:szCs w:val="28"/>
        </w:rPr>
        <w:t>З</w:t>
      </w:r>
      <w:r w:rsidRPr="00AB44D5">
        <w:rPr>
          <w:rFonts w:ascii="Times New Roman" w:hAnsi="Times New Roman" w:cs="Times New Roman"/>
          <w:sz w:val="28"/>
          <w:szCs w:val="28"/>
        </w:rPr>
        <w:t>аконодательного собрания</w:t>
      </w:r>
      <w:r>
        <w:rPr>
          <w:rFonts w:ascii="Times New Roman" w:hAnsi="Times New Roman" w:cs="Times New Roman"/>
          <w:sz w:val="28"/>
          <w:szCs w:val="28"/>
        </w:rPr>
        <w:t xml:space="preserve"> Л</w:t>
      </w:r>
      <w:r w:rsidRPr="00AB44D5">
        <w:rPr>
          <w:rFonts w:ascii="Times New Roman" w:hAnsi="Times New Roman" w:cs="Times New Roman"/>
          <w:sz w:val="28"/>
          <w:szCs w:val="28"/>
        </w:rPr>
        <w:t>енинградской области</w:t>
      </w:r>
      <w:r>
        <w:rPr>
          <w:rFonts w:ascii="Times New Roman" w:hAnsi="Times New Roman" w:cs="Times New Roman"/>
          <w:sz w:val="28"/>
          <w:szCs w:val="28"/>
        </w:rPr>
        <w:t>»</w:t>
      </w:r>
    </w:p>
    <w:p w14:paraId="663D5F9A" w14:textId="77777777" w:rsidR="00EE3B5D" w:rsidRPr="00273668" w:rsidRDefault="00EE3B5D" w:rsidP="00EE3B5D">
      <w:pPr>
        <w:spacing w:after="0" w:line="240" w:lineRule="auto"/>
        <w:jc w:val="center"/>
        <w:rPr>
          <w:rFonts w:ascii="Times New Roman" w:hAnsi="Times New Roman" w:cs="Times New Roman"/>
          <w:sz w:val="28"/>
          <w:szCs w:val="28"/>
        </w:rPr>
      </w:pPr>
    </w:p>
    <w:tbl>
      <w:tblPr>
        <w:tblStyle w:val="a3"/>
        <w:tblW w:w="15877" w:type="dxa"/>
        <w:tblInd w:w="-459" w:type="dxa"/>
        <w:tblLook w:val="04A0" w:firstRow="1" w:lastRow="0" w:firstColumn="1" w:lastColumn="0" w:noHBand="0" w:noVBand="1"/>
      </w:tblPr>
      <w:tblGrid>
        <w:gridCol w:w="568"/>
        <w:gridCol w:w="6520"/>
        <w:gridCol w:w="6521"/>
        <w:gridCol w:w="2268"/>
      </w:tblGrid>
      <w:tr w:rsidR="00F47DA7" w:rsidRPr="004E58CF" w14:paraId="57D51CAC" w14:textId="77777777" w:rsidTr="00282D87">
        <w:tc>
          <w:tcPr>
            <w:tcW w:w="568" w:type="dxa"/>
          </w:tcPr>
          <w:p w14:paraId="5B899101" w14:textId="77777777" w:rsidR="00F47DA7" w:rsidRPr="00282D87" w:rsidRDefault="00F47DA7" w:rsidP="00282D87">
            <w:pPr>
              <w:jc w:val="center"/>
              <w:rPr>
                <w:rFonts w:ascii="Times New Roman" w:hAnsi="Times New Roman" w:cs="Times New Roman"/>
                <w:sz w:val="20"/>
                <w:szCs w:val="20"/>
              </w:rPr>
            </w:pPr>
            <w:r w:rsidRPr="00282D87">
              <w:rPr>
                <w:rFonts w:ascii="Times New Roman" w:hAnsi="Times New Roman" w:cs="Times New Roman"/>
                <w:sz w:val="20"/>
                <w:szCs w:val="20"/>
              </w:rPr>
              <w:t xml:space="preserve">№ </w:t>
            </w:r>
            <w:proofErr w:type="gramStart"/>
            <w:r w:rsidRPr="00282D87">
              <w:rPr>
                <w:rFonts w:ascii="Times New Roman" w:hAnsi="Times New Roman" w:cs="Times New Roman"/>
                <w:sz w:val="20"/>
                <w:szCs w:val="20"/>
              </w:rPr>
              <w:t>п</w:t>
            </w:r>
            <w:proofErr w:type="gramEnd"/>
            <w:r w:rsidRPr="00282D87">
              <w:rPr>
                <w:rFonts w:ascii="Times New Roman" w:hAnsi="Times New Roman" w:cs="Times New Roman"/>
                <w:sz w:val="20"/>
                <w:szCs w:val="20"/>
              </w:rPr>
              <w:t>/п</w:t>
            </w:r>
          </w:p>
        </w:tc>
        <w:tc>
          <w:tcPr>
            <w:tcW w:w="6520" w:type="dxa"/>
          </w:tcPr>
          <w:p w14:paraId="478CA915" w14:textId="77777777" w:rsidR="00F47DA7" w:rsidRPr="004E58CF" w:rsidRDefault="00F47DA7" w:rsidP="00966BAC">
            <w:pPr>
              <w:jc w:val="center"/>
              <w:rPr>
                <w:rFonts w:ascii="Times New Roman" w:hAnsi="Times New Roman" w:cs="Times New Roman"/>
                <w:b/>
                <w:sz w:val="20"/>
                <w:szCs w:val="20"/>
              </w:rPr>
            </w:pPr>
            <w:r w:rsidRPr="004E58CF">
              <w:rPr>
                <w:rFonts w:ascii="Times New Roman" w:hAnsi="Times New Roman" w:cs="Times New Roman"/>
                <w:b/>
                <w:sz w:val="20"/>
                <w:szCs w:val="20"/>
              </w:rPr>
              <w:t>Действующая редакция</w:t>
            </w:r>
          </w:p>
          <w:p w14:paraId="7A3F5CAC" w14:textId="77777777" w:rsidR="00F47DA7" w:rsidRPr="004E58CF" w:rsidRDefault="00F47DA7" w:rsidP="00966BAC">
            <w:pPr>
              <w:jc w:val="center"/>
              <w:rPr>
                <w:rFonts w:ascii="Times New Roman" w:hAnsi="Times New Roman" w:cs="Times New Roman"/>
                <w:b/>
                <w:sz w:val="20"/>
                <w:szCs w:val="20"/>
              </w:rPr>
            </w:pPr>
            <w:r w:rsidRPr="004E58CF">
              <w:rPr>
                <w:rFonts w:ascii="Times New Roman" w:hAnsi="Times New Roman" w:cs="Times New Roman"/>
                <w:b/>
                <w:sz w:val="20"/>
                <w:szCs w:val="20"/>
              </w:rPr>
              <w:t>областного закона</w:t>
            </w:r>
          </w:p>
        </w:tc>
        <w:tc>
          <w:tcPr>
            <w:tcW w:w="6521" w:type="dxa"/>
          </w:tcPr>
          <w:p w14:paraId="6BD32EB7" w14:textId="77777777" w:rsidR="00F47DA7" w:rsidRPr="004E58CF" w:rsidRDefault="00F47DA7" w:rsidP="00966BAC">
            <w:pPr>
              <w:jc w:val="center"/>
              <w:rPr>
                <w:rFonts w:ascii="Times New Roman" w:hAnsi="Times New Roman" w:cs="Times New Roman"/>
                <w:b/>
                <w:sz w:val="20"/>
                <w:szCs w:val="20"/>
              </w:rPr>
            </w:pPr>
            <w:r w:rsidRPr="004E58CF">
              <w:rPr>
                <w:rFonts w:ascii="Times New Roman" w:hAnsi="Times New Roman" w:cs="Times New Roman"/>
                <w:b/>
                <w:sz w:val="20"/>
                <w:szCs w:val="20"/>
              </w:rPr>
              <w:t>Предлагаемые изменения</w:t>
            </w:r>
          </w:p>
        </w:tc>
        <w:tc>
          <w:tcPr>
            <w:tcW w:w="2268" w:type="dxa"/>
          </w:tcPr>
          <w:p w14:paraId="1FB4029E" w14:textId="77777777" w:rsidR="00F47DA7" w:rsidRPr="004E58CF" w:rsidRDefault="00F47DA7" w:rsidP="00966BAC">
            <w:pPr>
              <w:jc w:val="center"/>
              <w:rPr>
                <w:rFonts w:ascii="Times New Roman" w:hAnsi="Times New Roman" w:cs="Times New Roman"/>
                <w:b/>
                <w:sz w:val="20"/>
                <w:szCs w:val="20"/>
              </w:rPr>
            </w:pPr>
            <w:r w:rsidRPr="004E58CF">
              <w:rPr>
                <w:rFonts w:ascii="Times New Roman" w:hAnsi="Times New Roman" w:cs="Times New Roman"/>
                <w:b/>
                <w:sz w:val="20"/>
                <w:szCs w:val="20"/>
              </w:rPr>
              <w:t>Примечание</w:t>
            </w:r>
          </w:p>
        </w:tc>
      </w:tr>
      <w:tr w:rsidR="00D76BE4" w:rsidRPr="004E58CF" w14:paraId="1A98754D" w14:textId="77777777" w:rsidTr="00282D87">
        <w:tc>
          <w:tcPr>
            <w:tcW w:w="568" w:type="dxa"/>
          </w:tcPr>
          <w:p w14:paraId="2BC0F71F" w14:textId="77777777" w:rsidR="00D76BE4" w:rsidRPr="00282D87" w:rsidRDefault="00D76BE4" w:rsidP="00282D87">
            <w:pPr>
              <w:pStyle w:val="a4"/>
              <w:numPr>
                <w:ilvl w:val="0"/>
                <w:numId w:val="2"/>
              </w:numPr>
              <w:ind w:left="0" w:firstLine="0"/>
              <w:jc w:val="center"/>
              <w:rPr>
                <w:rFonts w:ascii="Times New Roman" w:hAnsi="Times New Roman" w:cs="Times New Roman"/>
                <w:sz w:val="20"/>
                <w:szCs w:val="20"/>
              </w:rPr>
            </w:pPr>
          </w:p>
        </w:tc>
        <w:tc>
          <w:tcPr>
            <w:tcW w:w="6520" w:type="dxa"/>
          </w:tcPr>
          <w:p w14:paraId="4471F337" w14:textId="77777777" w:rsidR="00D76BE4" w:rsidRDefault="00D76BE4" w:rsidP="00D76BE4">
            <w:pPr>
              <w:ind w:firstLine="317"/>
              <w:jc w:val="both"/>
              <w:rPr>
                <w:rFonts w:ascii="Times New Roman" w:hAnsi="Times New Roman" w:cs="Times New Roman"/>
                <w:b/>
                <w:sz w:val="20"/>
                <w:szCs w:val="20"/>
              </w:rPr>
            </w:pPr>
            <w:r w:rsidRPr="00D76BE4">
              <w:rPr>
                <w:rFonts w:ascii="Times New Roman" w:hAnsi="Times New Roman" w:cs="Times New Roman"/>
                <w:b/>
                <w:sz w:val="20"/>
                <w:szCs w:val="20"/>
              </w:rPr>
              <w:t>Статья 3. Основные принципы и избирательная система при проведении выборов депутатов Законодательного собрания Ленинградской области</w:t>
            </w:r>
          </w:p>
          <w:p w14:paraId="24D51949" w14:textId="5F8EEF22" w:rsidR="00D76BE4" w:rsidRPr="00D76BE4" w:rsidRDefault="00D76BE4" w:rsidP="00D76BE4">
            <w:pPr>
              <w:ind w:firstLine="317"/>
              <w:jc w:val="both"/>
              <w:rPr>
                <w:rFonts w:ascii="Times New Roman" w:hAnsi="Times New Roman" w:cs="Times New Roman"/>
                <w:sz w:val="20"/>
                <w:szCs w:val="20"/>
              </w:rPr>
            </w:pPr>
            <w:r w:rsidRPr="00D76BE4">
              <w:rPr>
                <w:rFonts w:ascii="Times New Roman" w:hAnsi="Times New Roman" w:cs="Times New Roman"/>
                <w:sz w:val="20"/>
                <w:szCs w:val="20"/>
              </w:rPr>
              <w:t>1. Выборы депутатов Законодательного собрания Ленинградской области (далее - Законодательное собрание) осуществляются гражданами</w:t>
            </w:r>
            <w:bookmarkStart w:id="0" w:name="_GoBack"/>
            <w:bookmarkEnd w:id="0"/>
            <w:r w:rsidRPr="00D76BE4">
              <w:rPr>
                <w:rFonts w:ascii="Times New Roman" w:hAnsi="Times New Roman" w:cs="Times New Roman"/>
                <w:sz w:val="20"/>
                <w:szCs w:val="20"/>
              </w:rPr>
              <w:t xml:space="preserve"> Российской Федерации, место жительства которых расположено на территории Ленинградской области, на основе всеобщего равного и прямого избирательного права при тайном голосовании. Участие в выборах является добровольным.</w:t>
            </w:r>
          </w:p>
        </w:tc>
        <w:tc>
          <w:tcPr>
            <w:tcW w:w="6521" w:type="dxa"/>
          </w:tcPr>
          <w:p w14:paraId="0DF861EA" w14:textId="77777777" w:rsidR="00D76BE4" w:rsidRDefault="00D76BE4" w:rsidP="00D76BE4">
            <w:pPr>
              <w:ind w:firstLine="317"/>
              <w:jc w:val="both"/>
              <w:rPr>
                <w:rFonts w:ascii="Times New Roman" w:hAnsi="Times New Roman" w:cs="Times New Roman"/>
                <w:b/>
                <w:sz w:val="20"/>
                <w:szCs w:val="20"/>
              </w:rPr>
            </w:pPr>
            <w:r w:rsidRPr="00D76BE4">
              <w:rPr>
                <w:rFonts w:ascii="Times New Roman" w:hAnsi="Times New Roman" w:cs="Times New Roman"/>
                <w:b/>
                <w:sz w:val="20"/>
                <w:szCs w:val="20"/>
              </w:rPr>
              <w:t>Статья 3. Основные принципы и избирательная система при проведении выборов депутатов Законодательного собрания Ленинградской области</w:t>
            </w:r>
          </w:p>
          <w:p w14:paraId="1E37C1C4" w14:textId="2AA8B8D2" w:rsidR="00D76BE4" w:rsidRPr="00D76BE4" w:rsidRDefault="00D76BE4" w:rsidP="00D76BE4">
            <w:pPr>
              <w:ind w:firstLine="317"/>
              <w:jc w:val="both"/>
              <w:rPr>
                <w:rFonts w:ascii="Times New Roman" w:hAnsi="Times New Roman" w:cs="Times New Roman"/>
                <w:sz w:val="20"/>
                <w:szCs w:val="20"/>
              </w:rPr>
            </w:pPr>
            <w:r w:rsidRPr="00D76BE4">
              <w:rPr>
                <w:rFonts w:ascii="Times New Roman" w:hAnsi="Times New Roman" w:cs="Times New Roman"/>
                <w:sz w:val="20"/>
                <w:szCs w:val="20"/>
              </w:rPr>
              <w:t>1. Депутаты Законодательного собрания Ленинградской области (далее – Законодательное собрание) избираются гражданами Российской Федерации, проживающими на территории Ленинградской области и обладающими в соответствии с федеральным законом и настоящим областным законом активным избирательным правом.</w:t>
            </w:r>
          </w:p>
        </w:tc>
        <w:tc>
          <w:tcPr>
            <w:tcW w:w="2268" w:type="dxa"/>
          </w:tcPr>
          <w:p w14:paraId="5C11312D" w14:textId="77777777" w:rsidR="00D76BE4" w:rsidRPr="004E58CF" w:rsidRDefault="00D76BE4" w:rsidP="00966BAC">
            <w:pPr>
              <w:jc w:val="center"/>
              <w:rPr>
                <w:rFonts w:ascii="Times New Roman" w:hAnsi="Times New Roman" w:cs="Times New Roman"/>
                <w:b/>
                <w:sz w:val="20"/>
                <w:szCs w:val="20"/>
              </w:rPr>
            </w:pPr>
          </w:p>
        </w:tc>
      </w:tr>
      <w:tr w:rsidR="007D6739" w:rsidRPr="004E58CF" w14:paraId="2F3308A8" w14:textId="77777777" w:rsidTr="00282D87">
        <w:tc>
          <w:tcPr>
            <w:tcW w:w="568" w:type="dxa"/>
          </w:tcPr>
          <w:p w14:paraId="6ABE6F3E" w14:textId="77777777" w:rsidR="00C01B37" w:rsidRPr="00282D87" w:rsidRDefault="00C01B37" w:rsidP="00282D87">
            <w:pPr>
              <w:pStyle w:val="a4"/>
              <w:numPr>
                <w:ilvl w:val="0"/>
                <w:numId w:val="2"/>
              </w:numPr>
              <w:ind w:left="0" w:firstLine="0"/>
              <w:jc w:val="center"/>
              <w:rPr>
                <w:rFonts w:ascii="Times New Roman" w:hAnsi="Times New Roman" w:cs="Times New Roman"/>
                <w:sz w:val="20"/>
                <w:szCs w:val="20"/>
              </w:rPr>
            </w:pPr>
          </w:p>
        </w:tc>
        <w:tc>
          <w:tcPr>
            <w:tcW w:w="6520" w:type="dxa"/>
          </w:tcPr>
          <w:p w14:paraId="469C98E3" w14:textId="77777777" w:rsidR="00C01B37" w:rsidRPr="004E58CF" w:rsidRDefault="00C01B37" w:rsidP="00D76BE4">
            <w:pPr>
              <w:pStyle w:val="ConsPlusTitle"/>
              <w:ind w:firstLine="317"/>
              <w:jc w:val="both"/>
              <w:outlineLvl w:val="2"/>
              <w:rPr>
                <w:rFonts w:ascii="Times New Roman" w:hAnsi="Times New Roman" w:cs="Times New Roman"/>
                <w:szCs w:val="20"/>
              </w:rPr>
            </w:pPr>
            <w:r w:rsidRPr="004E58CF">
              <w:rPr>
                <w:rFonts w:ascii="Times New Roman" w:hAnsi="Times New Roman" w:cs="Times New Roman"/>
                <w:szCs w:val="20"/>
              </w:rPr>
              <w:t>Статья 4. Избирательное право</w:t>
            </w:r>
          </w:p>
          <w:p w14:paraId="0F9DC157" w14:textId="22167BF2" w:rsidR="00D76BE4" w:rsidRDefault="00D76BE4" w:rsidP="00D76BE4">
            <w:pPr>
              <w:pStyle w:val="ConsPlusNormal"/>
              <w:ind w:firstLine="317"/>
              <w:jc w:val="both"/>
              <w:rPr>
                <w:rFonts w:ascii="Times New Roman" w:hAnsi="Times New Roman" w:cs="Times New Roman"/>
                <w:szCs w:val="20"/>
              </w:rPr>
            </w:pPr>
            <w:r w:rsidRPr="00D76BE4">
              <w:rPr>
                <w:rFonts w:ascii="Times New Roman" w:hAnsi="Times New Roman" w:cs="Times New Roman"/>
                <w:szCs w:val="20"/>
              </w:rPr>
              <w:t>2. Право быть избранным депутатом Законодательного собрания имеют граждане Российской Федерации, достигшие 21 года на день голосования.</w:t>
            </w:r>
          </w:p>
          <w:p w14:paraId="320EE326" w14:textId="77777777" w:rsidR="00D76BE4" w:rsidRDefault="00D76BE4" w:rsidP="00D76BE4">
            <w:pPr>
              <w:pStyle w:val="ConsPlusNormal"/>
              <w:ind w:firstLine="317"/>
              <w:jc w:val="both"/>
              <w:rPr>
                <w:rFonts w:ascii="Times New Roman" w:hAnsi="Times New Roman" w:cs="Times New Roman"/>
                <w:szCs w:val="20"/>
              </w:rPr>
            </w:pPr>
          </w:p>
          <w:p w14:paraId="275396F5" w14:textId="77777777" w:rsidR="00D76BE4" w:rsidRDefault="00D76BE4" w:rsidP="00D76BE4">
            <w:pPr>
              <w:pStyle w:val="ConsPlusNormal"/>
              <w:ind w:firstLine="317"/>
              <w:jc w:val="both"/>
              <w:rPr>
                <w:rFonts w:ascii="Times New Roman" w:hAnsi="Times New Roman" w:cs="Times New Roman"/>
                <w:szCs w:val="20"/>
              </w:rPr>
            </w:pPr>
          </w:p>
          <w:p w14:paraId="4CD2F465" w14:textId="77777777" w:rsidR="00D76BE4" w:rsidRDefault="00D76BE4" w:rsidP="00D76BE4">
            <w:pPr>
              <w:pStyle w:val="ConsPlusNormal"/>
              <w:ind w:firstLine="317"/>
              <w:jc w:val="both"/>
              <w:rPr>
                <w:rFonts w:ascii="Times New Roman" w:hAnsi="Times New Roman" w:cs="Times New Roman"/>
                <w:szCs w:val="20"/>
              </w:rPr>
            </w:pPr>
          </w:p>
          <w:p w14:paraId="53F693CB" w14:textId="77777777" w:rsidR="00D76BE4" w:rsidRDefault="00D76BE4" w:rsidP="00D76BE4">
            <w:pPr>
              <w:pStyle w:val="ConsPlusNormal"/>
              <w:ind w:firstLine="317"/>
              <w:jc w:val="both"/>
              <w:rPr>
                <w:rFonts w:ascii="Times New Roman" w:hAnsi="Times New Roman" w:cs="Times New Roman"/>
                <w:szCs w:val="20"/>
              </w:rPr>
            </w:pPr>
          </w:p>
          <w:p w14:paraId="3590A910" w14:textId="77777777" w:rsidR="00D76BE4" w:rsidRDefault="00D76BE4" w:rsidP="00D76BE4">
            <w:pPr>
              <w:pStyle w:val="ConsPlusNormal"/>
              <w:ind w:firstLine="317"/>
              <w:jc w:val="both"/>
              <w:rPr>
                <w:rFonts w:ascii="Times New Roman" w:hAnsi="Times New Roman" w:cs="Times New Roman"/>
                <w:szCs w:val="20"/>
              </w:rPr>
            </w:pPr>
          </w:p>
          <w:p w14:paraId="09B2AE3F" w14:textId="77777777" w:rsidR="00D76BE4" w:rsidRDefault="00D76BE4" w:rsidP="00D76BE4">
            <w:pPr>
              <w:pStyle w:val="ConsPlusNormal"/>
              <w:ind w:firstLine="317"/>
              <w:jc w:val="both"/>
              <w:rPr>
                <w:rFonts w:ascii="Times New Roman" w:hAnsi="Times New Roman" w:cs="Times New Roman"/>
                <w:szCs w:val="20"/>
              </w:rPr>
            </w:pPr>
          </w:p>
          <w:p w14:paraId="00A211D0" w14:textId="77777777" w:rsidR="00C01B37" w:rsidRPr="004E58CF" w:rsidRDefault="00C01B37" w:rsidP="00D76BE4">
            <w:pPr>
              <w:pStyle w:val="ConsPlusNormal"/>
              <w:ind w:firstLine="317"/>
              <w:jc w:val="both"/>
              <w:rPr>
                <w:rFonts w:ascii="Times New Roman" w:hAnsi="Times New Roman" w:cs="Times New Roman"/>
                <w:szCs w:val="20"/>
              </w:rPr>
            </w:pPr>
            <w:r w:rsidRPr="004E58CF">
              <w:rPr>
                <w:rFonts w:ascii="Times New Roman" w:hAnsi="Times New Roman" w:cs="Times New Roman"/>
                <w:szCs w:val="20"/>
              </w:rPr>
              <w:t>6. Не имеют права быть избранными граждане Российской Федерации:</w:t>
            </w:r>
          </w:p>
          <w:p w14:paraId="5140D4AD" w14:textId="77777777" w:rsidR="00C01B37" w:rsidRPr="004E58CF" w:rsidRDefault="00C01B37" w:rsidP="00D76BE4">
            <w:pPr>
              <w:pStyle w:val="ConsPlusNormal"/>
              <w:ind w:firstLine="317"/>
              <w:jc w:val="both"/>
              <w:rPr>
                <w:rFonts w:ascii="Times New Roman" w:hAnsi="Times New Roman" w:cs="Times New Roman"/>
                <w:szCs w:val="20"/>
              </w:rPr>
            </w:pPr>
            <w:r w:rsidRPr="004E58CF">
              <w:rPr>
                <w:rFonts w:ascii="Times New Roman" w:hAnsi="Times New Roman" w:cs="Times New Roman"/>
                <w:szCs w:val="20"/>
              </w:rPr>
              <w:t xml:space="preserve">4) осужденные за совершение преступлений экстремистской направленности, предусмотренных Уголовным </w:t>
            </w:r>
            <w:hyperlink r:id="rId7">
              <w:r w:rsidRPr="004E58CF">
                <w:rPr>
                  <w:rFonts w:ascii="Times New Roman" w:hAnsi="Times New Roman" w:cs="Times New Roman"/>
                  <w:szCs w:val="20"/>
                </w:rPr>
                <w:t>кодексом</w:t>
              </w:r>
            </w:hyperlink>
            <w:r w:rsidRPr="004E58CF">
              <w:rPr>
                <w:rFonts w:ascii="Times New Roman" w:hAnsi="Times New Roman" w:cs="Times New Roman"/>
                <w:szCs w:val="20"/>
              </w:rPr>
              <w:t xml:space="preserve"> Российской Федерации, и имеющие на день голосования на выборах неснятую и непогашенную судимость за указанные преступления, если на таких лиц не распространяется действие </w:t>
            </w:r>
            <w:hyperlink w:anchor="P65">
              <w:r w:rsidRPr="004E58CF">
                <w:rPr>
                  <w:rFonts w:ascii="Times New Roman" w:hAnsi="Times New Roman" w:cs="Times New Roman"/>
                  <w:szCs w:val="20"/>
                </w:rPr>
                <w:t>пунктов 2</w:t>
              </w:r>
            </w:hyperlink>
            <w:r w:rsidRPr="004E58CF">
              <w:rPr>
                <w:rFonts w:ascii="Times New Roman" w:hAnsi="Times New Roman" w:cs="Times New Roman"/>
                <w:szCs w:val="20"/>
              </w:rPr>
              <w:t xml:space="preserve"> и </w:t>
            </w:r>
            <w:hyperlink w:anchor="P66">
              <w:r w:rsidRPr="004E58CF">
                <w:rPr>
                  <w:rFonts w:ascii="Times New Roman" w:hAnsi="Times New Roman" w:cs="Times New Roman"/>
                  <w:szCs w:val="20"/>
                </w:rPr>
                <w:t>3</w:t>
              </w:r>
            </w:hyperlink>
            <w:r w:rsidRPr="004E58CF">
              <w:rPr>
                <w:rFonts w:ascii="Times New Roman" w:hAnsi="Times New Roman" w:cs="Times New Roman"/>
                <w:szCs w:val="20"/>
              </w:rPr>
              <w:t xml:space="preserve"> настоящей части;</w:t>
            </w:r>
          </w:p>
          <w:p w14:paraId="630ADA95" w14:textId="77777777" w:rsidR="00525402" w:rsidRPr="004E58CF" w:rsidRDefault="00525402" w:rsidP="00D76BE4">
            <w:pPr>
              <w:pStyle w:val="ConsPlusNormal"/>
              <w:ind w:firstLine="317"/>
              <w:jc w:val="both"/>
              <w:rPr>
                <w:rFonts w:ascii="Times New Roman" w:hAnsi="Times New Roman" w:cs="Times New Roman"/>
                <w:szCs w:val="20"/>
              </w:rPr>
            </w:pPr>
            <w:proofErr w:type="gramStart"/>
            <w:r w:rsidRPr="004E58CF">
              <w:rPr>
                <w:rFonts w:ascii="Times New Roman" w:hAnsi="Times New Roman" w:cs="Times New Roman"/>
                <w:szCs w:val="20"/>
              </w:rPr>
              <w:t xml:space="preserve">5) осужденные к лишению свободы за совершение преступлений, предусмотренных </w:t>
            </w:r>
            <w:hyperlink r:id="rId8">
              <w:r w:rsidRPr="004E58CF">
                <w:rPr>
                  <w:rFonts w:ascii="Times New Roman" w:hAnsi="Times New Roman" w:cs="Times New Roman"/>
                  <w:szCs w:val="20"/>
                </w:rPr>
                <w:t>статьей 106</w:t>
              </w:r>
            </w:hyperlink>
            <w:r w:rsidRPr="004E58CF">
              <w:rPr>
                <w:rFonts w:ascii="Times New Roman" w:hAnsi="Times New Roman" w:cs="Times New Roman"/>
                <w:szCs w:val="20"/>
              </w:rPr>
              <w:t xml:space="preserve">, </w:t>
            </w:r>
            <w:hyperlink r:id="rId9">
              <w:r w:rsidRPr="004E58CF">
                <w:rPr>
                  <w:rFonts w:ascii="Times New Roman" w:hAnsi="Times New Roman" w:cs="Times New Roman"/>
                  <w:szCs w:val="20"/>
                </w:rPr>
                <w:t>частью второй статьи 107</w:t>
              </w:r>
            </w:hyperlink>
            <w:r w:rsidRPr="004E58CF">
              <w:rPr>
                <w:rFonts w:ascii="Times New Roman" w:hAnsi="Times New Roman" w:cs="Times New Roman"/>
                <w:szCs w:val="20"/>
              </w:rPr>
              <w:t xml:space="preserve">, </w:t>
            </w:r>
            <w:hyperlink r:id="rId10">
              <w:r w:rsidRPr="004E58CF">
                <w:rPr>
                  <w:rFonts w:ascii="Times New Roman" w:hAnsi="Times New Roman" w:cs="Times New Roman"/>
                  <w:szCs w:val="20"/>
                </w:rPr>
                <w:t>частью третьей статьи 110.1</w:t>
              </w:r>
            </w:hyperlink>
            <w:r w:rsidRPr="004E58CF">
              <w:rPr>
                <w:rFonts w:ascii="Times New Roman" w:hAnsi="Times New Roman" w:cs="Times New Roman"/>
                <w:szCs w:val="20"/>
              </w:rPr>
              <w:t xml:space="preserve">, </w:t>
            </w:r>
            <w:hyperlink r:id="rId11">
              <w:r w:rsidRPr="004E58CF">
                <w:rPr>
                  <w:rFonts w:ascii="Times New Roman" w:hAnsi="Times New Roman" w:cs="Times New Roman"/>
                  <w:szCs w:val="20"/>
                </w:rPr>
                <w:t>частью второй статьи 112</w:t>
              </w:r>
            </w:hyperlink>
            <w:r w:rsidRPr="004E58CF">
              <w:rPr>
                <w:rFonts w:ascii="Times New Roman" w:hAnsi="Times New Roman" w:cs="Times New Roman"/>
                <w:szCs w:val="20"/>
              </w:rPr>
              <w:t xml:space="preserve">, </w:t>
            </w:r>
            <w:hyperlink r:id="rId12">
              <w:r w:rsidRPr="004E58CF">
                <w:rPr>
                  <w:rFonts w:ascii="Times New Roman" w:hAnsi="Times New Roman" w:cs="Times New Roman"/>
                  <w:szCs w:val="20"/>
                </w:rPr>
                <w:t>частью второй статьи 119</w:t>
              </w:r>
            </w:hyperlink>
            <w:r w:rsidRPr="004E58CF">
              <w:rPr>
                <w:rFonts w:ascii="Times New Roman" w:hAnsi="Times New Roman" w:cs="Times New Roman"/>
                <w:szCs w:val="20"/>
              </w:rPr>
              <w:t xml:space="preserve">, </w:t>
            </w:r>
            <w:hyperlink r:id="rId13">
              <w:r w:rsidRPr="004E58CF">
                <w:rPr>
                  <w:rFonts w:ascii="Times New Roman" w:hAnsi="Times New Roman" w:cs="Times New Roman"/>
                  <w:szCs w:val="20"/>
                </w:rPr>
                <w:t>частью первой статьи 126</w:t>
              </w:r>
            </w:hyperlink>
            <w:r w:rsidRPr="004E58CF">
              <w:rPr>
                <w:rFonts w:ascii="Times New Roman" w:hAnsi="Times New Roman" w:cs="Times New Roman"/>
                <w:szCs w:val="20"/>
              </w:rPr>
              <w:t xml:space="preserve">, </w:t>
            </w:r>
            <w:hyperlink r:id="rId14">
              <w:r w:rsidRPr="004E58CF">
                <w:rPr>
                  <w:rFonts w:ascii="Times New Roman" w:hAnsi="Times New Roman" w:cs="Times New Roman"/>
                  <w:szCs w:val="20"/>
                </w:rPr>
                <w:t>частью второй статьи 127</w:t>
              </w:r>
            </w:hyperlink>
            <w:r w:rsidRPr="004E58CF">
              <w:rPr>
                <w:rFonts w:ascii="Times New Roman" w:hAnsi="Times New Roman" w:cs="Times New Roman"/>
                <w:szCs w:val="20"/>
              </w:rPr>
              <w:t xml:space="preserve">, </w:t>
            </w:r>
            <w:hyperlink r:id="rId15">
              <w:r w:rsidRPr="004E58CF">
                <w:rPr>
                  <w:rFonts w:ascii="Times New Roman" w:hAnsi="Times New Roman" w:cs="Times New Roman"/>
                  <w:szCs w:val="20"/>
                </w:rPr>
                <w:t>частью первой статьи 127.2</w:t>
              </w:r>
            </w:hyperlink>
            <w:r w:rsidRPr="004E58CF">
              <w:rPr>
                <w:rFonts w:ascii="Times New Roman" w:hAnsi="Times New Roman" w:cs="Times New Roman"/>
                <w:szCs w:val="20"/>
              </w:rPr>
              <w:t xml:space="preserve">, </w:t>
            </w:r>
            <w:hyperlink r:id="rId16">
              <w:r w:rsidRPr="004E58CF">
                <w:rPr>
                  <w:rFonts w:ascii="Times New Roman" w:hAnsi="Times New Roman" w:cs="Times New Roman"/>
                  <w:szCs w:val="20"/>
                </w:rPr>
                <w:t>статьей 136</w:t>
              </w:r>
            </w:hyperlink>
            <w:r w:rsidRPr="004E58CF">
              <w:rPr>
                <w:rFonts w:ascii="Times New Roman" w:hAnsi="Times New Roman" w:cs="Times New Roman"/>
                <w:szCs w:val="20"/>
              </w:rPr>
              <w:t xml:space="preserve">, </w:t>
            </w:r>
            <w:hyperlink r:id="rId17">
              <w:r w:rsidRPr="004E58CF">
                <w:rPr>
                  <w:rFonts w:ascii="Times New Roman" w:hAnsi="Times New Roman" w:cs="Times New Roman"/>
                  <w:szCs w:val="20"/>
                </w:rPr>
                <w:t>частями второй</w:t>
              </w:r>
            </w:hyperlink>
            <w:r w:rsidRPr="004E58CF">
              <w:rPr>
                <w:rFonts w:ascii="Times New Roman" w:hAnsi="Times New Roman" w:cs="Times New Roman"/>
                <w:szCs w:val="20"/>
              </w:rPr>
              <w:t xml:space="preserve"> и </w:t>
            </w:r>
            <w:hyperlink r:id="rId18">
              <w:r w:rsidRPr="004E58CF">
                <w:rPr>
                  <w:rFonts w:ascii="Times New Roman" w:hAnsi="Times New Roman" w:cs="Times New Roman"/>
                  <w:szCs w:val="20"/>
                </w:rPr>
                <w:t>третьей статьи 141</w:t>
              </w:r>
            </w:hyperlink>
            <w:r w:rsidRPr="004E58CF">
              <w:rPr>
                <w:rFonts w:ascii="Times New Roman" w:hAnsi="Times New Roman" w:cs="Times New Roman"/>
                <w:szCs w:val="20"/>
              </w:rPr>
              <w:t xml:space="preserve">, </w:t>
            </w:r>
            <w:hyperlink r:id="rId19">
              <w:r w:rsidRPr="004E58CF">
                <w:rPr>
                  <w:rFonts w:ascii="Times New Roman" w:hAnsi="Times New Roman" w:cs="Times New Roman"/>
                  <w:szCs w:val="20"/>
                </w:rPr>
                <w:t>частью первой статьи 142</w:t>
              </w:r>
            </w:hyperlink>
            <w:r w:rsidRPr="004E58CF">
              <w:rPr>
                <w:rFonts w:ascii="Times New Roman" w:hAnsi="Times New Roman" w:cs="Times New Roman"/>
                <w:szCs w:val="20"/>
              </w:rPr>
              <w:t xml:space="preserve">, </w:t>
            </w:r>
            <w:hyperlink r:id="rId20">
              <w:r w:rsidRPr="004E58CF">
                <w:rPr>
                  <w:rFonts w:ascii="Times New Roman" w:hAnsi="Times New Roman" w:cs="Times New Roman"/>
                  <w:szCs w:val="20"/>
                </w:rPr>
                <w:t>статьей 142.1</w:t>
              </w:r>
            </w:hyperlink>
            <w:r w:rsidRPr="004E58CF">
              <w:rPr>
                <w:rFonts w:ascii="Times New Roman" w:hAnsi="Times New Roman" w:cs="Times New Roman"/>
                <w:szCs w:val="20"/>
              </w:rPr>
              <w:t xml:space="preserve">, </w:t>
            </w:r>
            <w:hyperlink r:id="rId21">
              <w:r w:rsidRPr="004E58CF">
                <w:rPr>
                  <w:rFonts w:ascii="Times New Roman" w:hAnsi="Times New Roman" w:cs="Times New Roman"/>
                  <w:szCs w:val="20"/>
                </w:rPr>
                <w:t>частями первой</w:t>
              </w:r>
            </w:hyperlink>
            <w:r w:rsidRPr="004E58CF">
              <w:rPr>
                <w:rFonts w:ascii="Times New Roman" w:hAnsi="Times New Roman" w:cs="Times New Roman"/>
                <w:szCs w:val="20"/>
              </w:rPr>
              <w:t xml:space="preserve"> и </w:t>
            </w:r>
            <w:hyperlink r:id="rId22">
              <w:r w:rsidRPr="004E58CF">
                <w:rPr>
                  <w:rFonts w:ascii="Times New Roman" w:hAnsi="Times New Roman" w:cs="Times New Roman"/>
                  <w:szCs w:val="20"/>
                </w:rPr>
                <w:t>третьей статьи 142.2</w:t>
              </w:r>
            </w:hyperlink>
            <w:r w:rsidRPr="004E58CF">
              <w:rPr>
                <w:rFonts w:ascii="Times New Roman" w:hAnsi="Times New Roman" w:cs="Times New Roman"/>
                <w:szCs w:val="20"/>
              </w:rPr>
              <w:t xml:space="preserve">, </w:t>
            </w:r>
            <w:hyperlink r:id="rId23">
              <w:r w:rsidRPr="004E58CF">
                <w:rPr>
                  <w:rFonts w:ascii="Times New Roman" w:hAnsi="Times New Roman" w:cs="Times New Roman"/>
                  <w:szCs w:val="20"/>
                </w:rPr>
                <w:t>частью первой статьи 150</w:t>
              </w:r>
            </w:hyperlink>
            <w:r w:rsidRPr="004E58CF">
              <w:rPr>
                <w:rFonts w:ascii="Times New Roman" w:hAnsi="Times New Roman" w:cs="Times New Roman"/>
                <w:szCs w:val="20"/>
              </w:rPr>
              <w:t xml:space="preserve">, </w:t>
            </w:r>
            <w:hyperlink r:id="rId24">
              <w:r w:rsidRPr="004E58CF">
                <w:rPr>
                  <w:rFonts w:ascii="Times New Roman" w:hAnsi="Times New Roman" w:cs="Times New Roman"/>
                  <w:szCs w:val="20"/>
                </w:rPr>
                <w:t>частью второй статьи 158</w:t>
              </w:r>
            </w:hyperlink>
            <w:r w:rsidRPr="004E58CF">
              <w:rPr>
                <w:rFonts w:ascii="Times New Roman" w:hAnsi="Times New Roman" w:cs="Times New Roman"/>
                <w:szCs w:val="20"/>
              </w:rPr>
              <w:t xml:space="preserve">, </w:t>
            </w:r>
            <w:hyperlink r:id="rId25">
              <w:r w:rsidRPr="004E58CF">
                <w:rPr>
                  <w:rFonts w:ascii="Times New Roman" w:hAnsi="Times New Roman" w:cs="Times New Roman"/>
                  <w:szCs w:val="20"/>
                </w:rPr>
                <w:t>частями второй</w:t>
              </w:r>
            </w:hyperlink>
            <w:r w:rsidRPr="004E58CF">
              <w:rPr>
                <w:rFonts w:ascii="Times New Roman" w:hAnsi="Times New Roman" w:cs="Times New Roman"/>
                <w:szCs w:val="20"/>
              </w:rPr>
              <w:t xml:space="preserve"> и </w:t>
            </w:r>
            <w:hyperlink r:id="rId26">
              <w:r w:rsidRPr="004E58CF">
                <w:rPr>
                  <w:rFonts w:ascii="Times New Roman" w:hAnsi="Times New Roman" w:cs="Times New Roman"/>
                  <w:szCs w:val="20"/>
                </w:rPr>
                <w:t>пятой статьи 159</w:t>
              </w:r>
            </w:hyperlink>
            <w:r w:rsidRPr="004E58CF">
              <w:rPr>
                <w:rFonts w:ascii="Times New Roman" w:hAnsi="Times New Roman" w:cs="Times New Roman"/>
                <w:szCs w:val="20"/>
              </w:rPr>
              <w:t xml:space="preserve">, </w:t>
            </w:r>
            <w:hyperlink r:id="rId27">
              <w:r w:rsidRPr="004E58CF">
                <w:rPr>
                  <w:rFonts w:ascii="Times New Roman" w:hAnsi="Times New Roman" w:cs="Times New Roman"/>
                  <w:szCs w:val="20"/>
                </w:rPr>
                <w:t>частью второй статьи 159.1</w:t>
              </w:r>
            </w:hyperlink>
            <w:r w:rsidRPr="004E58CF">
              <w:rPr>
                <w:rFonts w:ascii="Times New Roman" w:hAnsi="Times New Roman" w:cs="Times New Roman"/>
                <w:szCs w:val="20"/>
              </w:rPr>
              <w:t xml:space="preserve">, </w:t>
            </w:r>
            <w:hyperlink r:id="rId28">
              <w:r w:rsidRPr="004E58CF">
                <w:rPr>
                  <w:rFonts w:ascii="Times New Roman" w:hAnsi="Times New Roman" w:cs="Times New Roman"/>
                  <w:szCs w:val="20"/>
                </w:rPr>
                <w:t>частью второй статьи 159.2</w:t>
              </w:r>
            </w:hyperlink>
            <w:r w:rsidRPr="004E58CF">
              <w:rPr>
                <w:rFonts w:ascii="Times New Roman" w:hAnsi="Times New Roman" w:cs="Times New Roman"/>
                <w:szCs w:val="20"/>
              </w:rPr>
              <w:t xml:space="preserve">, </w:t>
            </w:r>
            <w:hyperlink r:id="rId29">
              <w:r w:rsidRPr="004E58CF">
                <w:rPr>
                  <w:rFonts w:ascii="Times New Roman" w:hAnsi="Times New Roman" w:cs="Times New Roman"/>
                  <w:szCs w:val="20"/>
                </w:rPr>
                <w:t>частью второй статьи 159.3</w:t>
              </w:r>
            </w:hyperlink>
            <w:r w:rsidRPr="004E58CF">
              <w:rPr>
                <w:rFonts w:ascii="Times New Roman" w:hAnsi="Times New Roman" w:cs="Times New Roman"/>
                <w:szCs w:val="20"/>
              </w:rPr>
              <w:t xml:space="preserve">, </w:t>
            </w:r>
            <w:hyperlink r:id="rId30">
              <w:r w:rsidRPr="004E58CF">
                <w:rPr>
                  <w:rFonts w:ascii="Times New Roman" w:hAnsi="Times New Roman" w:cs="Times New Roman"/>
                  <w:szCs w:val="20"/>
                </w:rPr>
                <w:t>частью второй статьи 159.5</w:t>
              </w:r>
            </w:hyperlink>
            <w:r w:rsidRPr="004E58CF">
              <w:rPr>
                <w:rFonts w:ascii="Times New Roman" w:hAnsi="Times New Roman" w:cs="Times New Roman"/>
                <w:szCs w:val="20"/>
              </w:rPr>
              <w:t xml:space="preserve">, </w:t>
            </w:r>
            <w:hyperlink r:id="rId31">
              <w:r w:rsidRPr="004E58CF">
                <w:rPr>
                  <w:rFonts w:ascii="Times New Roman" w:hAnsi="Times New Roman" w:cs="Times New Roman"/>
                  <w:szCs w:val="20"/>
                </w:rPr>
                <w:t>частью второй статьи 159.6</w:t>
              </w:r>
            </w:hyperlink>
            <w:r w:rsidRPr="004E58CF">
              <w:rPr>
                <w:rFonts w:ascii="Times New Roman" w:hAnsi="Times New Roman" w:cs="Times New Roman"/>
                <w:szCs w:val="20"/>
              </w:rPr>
              <w:t xml:space="preserve">, </w:t>
            </w:r>
            <w:hyperlink r:id="rId32">
              <w:r w:rsidRPr="004E58CF">
                <w:rPr>
                  <w:rFonts w:ascii="Times New Roman" w:hAnsi="Times New Roman" w:cs="Times New Roman"/>
                  <w:szCs w:val="20"/>
                </w:rPr>
                <w:t>частью второй статьи 160</w:t>
              </w:r>
            </w:hyperlink>
            <w:r w:rsidRPr="004E58CF">
              <w:rPr>
                <w:rFonts w:ascii="Times New Roman" w:hAnsi="Times New Roman" w:cs="Times New Roman"/>
                <w:szCs w:val="20"/>
              </w:rPr>
              <w:t xml:space="preserve">, </w:t>
            </w:r>
            <w:hyperlink r:id="rId33">
              <w:r w:rsidRPr="004E58CF">
                <w:rPr>
                  <w:rFonts w:ascii="Times New Roman" w:hAnsi="Times New Roman" w:cs="Times New Roman"/>
                  <w:szCs w:val="20"/>
                </w:rPr>
                <w:t>частью первой статьи 161</w:t>
              </w:r>
            </w:hyperlink>
            <w:r w:rsidRPr="004E58CF">
              <w:rPr>
                <w:rFonts w:ascii="Times New Roman" w:hAnsi="Times New Roman" w:cs="Times New Roman"/>
                <w:szCs w:val="20"/>
              </w:rPr>
              <w:t xml:space="preserve">, </w:t>
            </w:r>
            <w:hyperlink r:id="rId34">
              <w:r w:rsidRPr="004E58CF">
                <w:rPr>
                  <w:rFonts w:ascii="Times New Roman" w:hAnsi="Times New Roman" w:cs="Times New Roman"/>
                  <w:szCs w:val="20"/>
                </w:rPr>
                <w:t>частью второй статьи 167</w:t>
              </w:r>
            </w:hyperlink>
            <w:r w:rsidRPr="004E58CF">
              <w:rPr>
                <w:rFonts w:ascii="Times New Roman" w:hAnsi="Times New Roman" w:cs="Times New Roman"/>
                <w:szCs w:val="20"/>
              </w:rPr>
              <w:t xml:space="preserve">, </w:t>
            </w:r>
            <w:hyperlink r:id="rId35">
              <w:r w:rsidRPr="004E58CF">
                <w:rPr>
                  <w:rFonts w:ascii="Times New Roman" w:hAnsi="Times New Roman" w:cs="Times New Roman"/>
                  <w:szCs w:val="20"/>
                </w:rPr>
                <w:t>частью третьей статьи 174</w:t>
              </w:r>
            </w:hyperlink>
            <w:r w:rsidRPr="004E58CF">
              <w:rPr>
                <w:rFonts w:ascii="Times New Roman" w:hAnsi="Times New Roman" w:cs="Times New Roman"/>
                <w:szCs w:val="20"/>
              </w:rPr>
              <w:t xml:space="preserve">, </w:t>
            </w:r>
            <w:hyperlink r:id="rId36">
              <w:r w:rsidRPr="004E58CF">
                <w:rPr>
                  <w:rFonts w:ascii="Times New Roman" w:hAnsi="Times New Roman" w:cs="Times New Roman"/>
                  <w:szCs w:val="20"/>
                </w:rPr>
                <w:t>частью третьей статьи 174.1</w:t>
              </w:r>
            </w:hyperlink>
            <w:r w:rsidRPr="004E58CF">
              <w:rPr>
                <w:rFonts w:ascii="Times New Roman" w:hAnsi="Times New Roman" w:cs="Times New Roman"/>
                <w:szCs w:val="20"/>
              </w:rPr>
              <w:t xml:space="preserve">, </w:t>
            </w:r>
            <w:hyperlink r:id="rId37">
              <w:r w:rsidRPr="004E58CF">
                <w:rPr>
                  <w:rFonts w:ascii="Times New Roman" w:hAnsi="Times New Roman" w:cs="Times New Roman"/>
                  <w:szCs w:val="20"/>
                </w:rPr>
                <w:t>частью второй статьи 189</w:t>
              </w:r>
            </w:hyperlink>
            <w:r w:rsidRPr="004E58CF">
              <w:rPr>
                <w:rFonts w:ascii="Times New Roman" w:hAnsi="Times New Roman" w:cs="Times New Roman"/>
                <w:szCs w:val="20"/>
              </w:rPr>
              <w:t xml:space="preserve">, </w:t>
            </w:r>
            <w:hyperlink r:id="rId38">
              <w:r w:rsidRPr="004E58CF">
                <w:rPr>
                  <w:rFonts w:ascii="Times New Roman" w:hAnsi="Times New Roman" w:cs="Times New Roman"/>
                  <w:szCs w:val="20"/>
                </w:rPr>
                <w:t>частью первой статьи 200.2</w:t>
              </w:r>
            </w:hyperlink>
            <w:r w:rsidRPr="004E58CF">
              <w:rPr>
                <w:rFonts w:ascii="Times New Roman" w:hAnsi="Times New Roman" w:cs="Times New Roman"/>
                <w:szCs w:val="20"/>
              </w:rPr>
              <w:t xml:space="preserve">, </w:t>
            </w:r>
            <w:hyperlink r:id="rId39">
              <w:r w:rsidRPr="004E58CF">
                <w:rPr>
                  <w:rFonts w:ascii="Times New Roman" w:hAnsi="Times New Roman" w:cs="Times New Roman"/>
                  <w:szCs w:val="20"/>
                </w:rPr>
                <w:t>частью второй статьи 200.3</w:t>
              </w:r>
            </w:hyperlink>
            <w:r w:rsidRPr="004E58CF">
              <w:rPr>
                <w:rFonts w:ascii="Times New Roman" w:hAnsi="Times New Roman" w:cs="Times New Roman"/>
                <w:szCs w:val="20"/>
              </w:rPr>
              <w:t xml:space="preserve">, </w:t>
            </w:r>
            <w:hyperlink r:id="rId40">
              <w:r w:rsidRPr="004E58CF">
                <w:rPr>
                  <w:rFonts w:ascii="Times New Roman" w:hAnsi="Times New Roman" w:cs="Times New Roman"/>
                  <w:szCs w:val="20"/>
                </w:rPr>
                <w:t>частью первой статьи 205.2</w:t>
              </w:r>
            </w:hyperlink>
            <w:r w:rsidRPr="004E58CF">
              <w:rPr>
                <w:rFonts w:ascii="Times New Roman" w:hAnsi="Times New Roman" w:cs="Times New Roman"/>
                <w:szCs w:val="20"/>
              </w:rPr>
              <w:t xml:space="preserve">, </w:t>
            </w:r>
            <w:hyperlink r:id="rId41">
              <w:r w:rsidRPr="004E58CF">
                <w:rPr>
                  <w:rFonts w:ascii="Times New Roman" w:hAnsi="Times New Roman" w:cs="Times New Roman"/>
                  <w:szCs w:val="20"/>
                </w:rPr>
                <w:t xml:space="preserve">частью </w:t>
              </w:r>
              <w:r w:rsidRPr="004E58CF">
                <w:rPr>
                  <w:rFonts w:ascii="Times New Roman" w:hAnsi="Times New Roman" w:cs="Times New Roman"/>
                  <w:szCs w:val="20"/>
                </w:rPr>
                <w:lastRenderedPageBreak/>
                <w:t>второй статьи 207.2</w:t>
              </w:r>
            </w:hyperlink>
            <w:r w:rsidRPr="004E58CF">
              <w:rPr>
                <w:rFonts w:ascii="Times New Roman" w:hAnsi="Times New Roman" w:cs="Times New Roman"/>
                <w:szCs w:val="20"/>
              </w:rPr>
              <w:t xml:space="preserve">, </w:t>
            </w:r>
            <w:hyperlink r:id="rId42">
              <w:r w:rsidRPr="004E58CF">
                <w:rPr>
                  <w:rFonts w:ascii="Times New Roman" w:hAnsi="Times New Roman" w:cs="Times New Roman"/>
                  <w:szCs w:val="20"/>
                </w:rPr>
                <w:t>статьей 212.1</w:t>
              </w:r>
            </w:hyperlink>
            <w:r w:rsidRPr="004E58CF">
              <w:rPr>
                <w:rFonts w:ascii="Times New Roman" w:hAnsi="Times New Roman" w:cs="Times New Roman"/>
                <w:szCs w:val="20"/>
              </w:rPr>
              <w:t xml:space="preserve">, </w:t>
            </w:r>
            <w:hyperlink r:id="rId43">
              <w:r w:rsidRPr="004E58CF">
                <w:rPr>
                  <w:rFonts w:ascii="Times New Roman" w:hAnsi="Times New Roman" w:cs="Times New Roman"/>
                  <w:szCs w:val="20"/>
                </w:rPr>
                <w:t>частью первой статьи 228.4</w:t>
              </w:r>
            </w:hyperlink>
            <w:r w:rsidRPr="004E58CF">
              <w:rPr>
                <w:rFonts w:ascii="Times New Roman" w:hAnsi="Times New Roman" w:cs="Times New Roman"/>
                <w:szCs w:val="20"/>
              </w:rPr>
              <w:t xml:space="preserve">, </w:t>
            </w:r>
            <w:hyperlink r:id="rId44">
              <w:r w:rsidRPr="004E58CF">
                <w:rPr>
                  <w:rFonts w:ascii="Times New Roman" w:hAnsi="Times New Roman" w:cs="Times New Roman"/>
                  <w:szCs w:val="20"/>
                </w:rPr>
                <w:t>частью первой статьи 230</w:t>
              </w:r>
            </w:hyperlink>
            <w:r w:rsidRPr="004E58CF">
              <w:rPr>
                <w:rFonts w:ascii="Times New Roman" w:hAnsi="Times New Roman" w:cs="Times New Roman"/>
                <w:szCs w:val="20"/>
              </w:rPr>
              <w:t xml:space="preserve">, </w:t>
            </w:r>
            <w:hyperlink r:id="rId45">
              <w:r w:rsidRPr="004E58CF">
                <w:rPr>
                  <w:rFonts w:ascii="Times New Roman" w:hAnsi="Times New Roman" w:cs="Times New Roman"/>
                  <w:szCs w:val="20"/>
                </w:rPr>
                <w:t>частью первой статьи 232</w:t>
              </w:r>
            </w:hyperlink>
            <w:r w:rsidRPr="004E58CF">
              <w:rPr>
                <w:rFonts w:ascii="Times New Roman" w:hAnsi="Times New Roman" w:cs="Times New Roman"/>
                <w:szCs w:val="20"/>
              </w:rPr>
              <w:t xml:space="preserve">, </w:t>
            </w:r>
            <w:hyperlink r:id="rId46">
              <w:r w:rsidRPr="004E58CF">
                <w:rPr>
                  <w:rFonts w:ascii="Times New Roman" w:hAnsi="Times New Roman" w:cs="Times New Roman"/>
                  <w:szCs w:val="20"/>
                </w:rPr>
                <w:t>частью первой статьи 239</w:t>
              </w:r>
            </w:hyperlink>
            <w:r w:rsidRPr="004E58CF">
              <w:rPr>
                <w:rFonts w:ascii="Times New Roman" w:hAnsi="Times New Roman" w:cs="Times New Roman"/>
                <w:szCs w:val="20"/>
              </w:rPr>
              <w:t xml:space="preserve">, </w:t>
            </w:r>
            <w:hyperlink r:id="rId47">
              <w:r w:rsidRPr="004E58CF">
                <w:rPr>
                  <w:rFonts w:ascii="Times New Roman" w:hAnsi="Times New Roman" w:cs="Times New Roman"/>
                  <w:szCs w:val="20"/>
                </w:rPr>
                <w:t>частью второй статьи 243.4</w:t>
              </w:r>
            </w:hyperlink>
            <w:r w:rsidRPr="004E58CF">
              <w:rPr>
                <w:rFonts w:ascii="Times New Roman" w:hAnsi="Times New Roman" w:cs="Times New Roman"/>
                <w:szCs w:val="20"/>
              </w:rPr>
              <w:t xml:space="preserve">, </w:t>
            </w:r>
            <w:hyperlink r:id="rId48">
              <w:r w:rsidRPr="004E58CF">
                <w:rPr>
                  <w:rFonts w:ascii="Times New Roman" w:hAnsi="Times New Roman" w:cs="Times New Roman"/>
                  <w:szCs w:val="20"/>
                </w:rPr>
                <w:t>частью второй статьи 244</w:t>
              </w:r>
            </w:hyperlink>
            <w:r w:rsidRPr="004E58CF">
              <w:rPr>
                <w:rFonts w:ascii="Times New Roman" w:hAnsi="Times New Roman" w:cs="Times New Roman"/>
                <w:szCs w:val="20"/>
              </w:rPr>
              <w:t xml:space="preserve">, </w:t>
            </w:r>
            <w:hyperlink r:id="rId49">
              <w:r w:rsidRPr="004E58CF">
                <w:rPr>
                  <w:rFonts w:ascii="Times New Roman" w:hAnsi="Times New Roman" w:cs="Times New Roman"/>
                  <w:szCs w:val="20"/>
                </w:rPr>
                <w:t>частью первой.1 статьи 258.1</w:t>
              </w:r>
            </w:hyperlink>
            <w:r w:rsidRPr="004E58CF">
              <w:rPr>
                <w:rFonts w:ascii="Times New Roman" w:hAnsi="Times New Roman" w:cs="Times New Roman"/>
                <w:szCs w:val="20"/>
              </w:rPr>
              <w:t xml:space="preserve">, </w:t>
            </w:r>
            <w:hyperlink r:id="rId50">
              <w:r w:rsidRPr="004E58CF">
                <w:rPr>
                  <w:rFonts w:ascii="Times New Roman" w:hAnsi="Times New Roman" w:cs="Times New Roman"/>
                  <w:szCs w:val="20"/>
                </w:rPr>
                <w:t>частями первой</w:t>
              </w:r>
            </w:hyperlink>
            <w:r w:rsidRPr="004E58CF">
              <w:rPr>
                <w:rFonts w:ascii="Times New Roman" w:hAnsi="Times New Roman" w:cs="Times New Roman"/>
                <w:szCs w:val="20"/>
              </w:rPr>
              <w:t xml:space="preserve"> и </w:t>
            </w:r>
            <w:hyperlink r:id="rId51">
              <w:r w:rsidRPr="004E58CF">
                <w:rPr>
                  <w:rFonts w:ascii="Times New Roman" w:hAnsi="Times New Roman" w:cs="Times New Roman"/>
                  <w:szCs w:val="20"/>
                </w:rPr>
                <w:t>второй статьи 273</w:t>
              </w:r>
            </w:hyperlink>
            <w:r w:rsidRPr="004E58CF">
              <w:rPr>
                <w:rFonts w:ascii="Times New Roman" w:hAnsi="Times New Roman" w:cs="Times New Roman"/>
                <w:szCs w:val="20"/>
              </w:rPr>
              <w:t xml:space="preserve">, </w:t>
            </w:r>
            <w:hyperlink r:id="rId52">
              <w:r w:rsidRPr="004E58CF">
                <w:rPr>
                  <w:rFonts w:ascii="Times New Roman" w:hAnsi="Times New Roman" w:cs="Times New Roman"/>
                  <w:szCs w:val="20"/>
                </w:rPr>
                <w:t>частью первой статьи 274.1</w:t>
              </w:r>
            </w:hyperlink>
            <w:r w:rsidRPr="004E58CF">
              <w:rPr>
                <w:rFonts w:ascii="Times New Roman" w:hAnsi="Times New Roman" w:cs="Times New Roman"/>
                <w:szCs w:val="20"/>
              </w:rPr>
              <w:t xml:space="preserve">, </w:t>
            </w:r>
            <w:hyperlink r:id="rId53">
              <w:r w:rsidRPr="004E58CF">
                <w:rPr>
                  <w:rFonts w:ascii="Times New Roman" w:hAnsi="Times New Roman" w:cs="Times New Roman"/>
                  <w:szCs w:val="20"/>
                </w:rPr>
                <w:t>частью второй статьи 280</w:t>
              </w:r>
            </w:hyperlink>
            <w:r w:rsidRPr="004E58CF">
              <w:rPr>
                <w:rFonts w:ascii="Times New Roman" w:hAnsi="Times New Roman" w:cs="Times New Roman"/>
                <w:szCs w:val="20"/>
              </w:rPr>
              <w:t xml:space="preserve">, </w:t>
            </w:r>
            <w:hyperlink r:id="rId54">
              <w:r w:rsidRPr="004E58CF">
                <w:rPr>
                  <w:rFonts w:ascii="Times New Roman" w:hAnsi="Times New Roman" w:cs="Times New Roman"/>
                  <w:szCs w:val="20"/>
                </w:rPr>
                <w:t>частью второй статьи 280.1</w:t>
              </w:r>
            </w:hyperlink>
            <w:r w:rsidRPr="004E58CF">
              <w:rPr>
                <w:rFonts w:ascii="Times New Roman" w:hAnsi="Times New Roman" w:cs="Times New Roman"/>
                <w:szCs w:val="20"/>
              </w:rPr>
              <w:t xml:space="preserve">, </w:t>
            </w:r>
            <w:hyperlink r:id="rId55">
              <w:r w:rsidRPr="004E58CF">
                <w:rPr>
                  <w:rFonts w:ascii="Times New Roman" w:hAnsi="Times New Roman" w:cs="Times New Roman"/>
                  <w:szCs w:val="20"/>
                </w:rPr>
                <w:t>частью первой статьи 282</w:t>
              </w:r>
            </w:hyperlink>
            <w:r w:rsidRPr="004E58CF">
              <w:rPr>
                <w:rFonts w:ascii="Times New Roman" w:hAnsi="Times New Roman" w:cs="Times New Roman"/>
                <w:szCs w:val="20"/>
              </w:rPr>
              <w:t xml:space="preserve">, </w:t>
            </w:r>
            <w:r w:rsidRPr="004E58CF">
              <w:rPr>
                <w:rFonts w:ascii="Times New Roman" w:hAnsi="Times New Roman" w:cs="Times New Roman"/>
                <w:szCs w:val="20"/>
              </w:rPr>
              <w:fldChar w:fldCharType="begin"/>
            </w:r>
            <w:r w:rsidRPr="004E58CF">
              <w:rPr>
                <w:rFonts w:ascii="Times New Roman" w:hAnsi="Times New Roman" w:cs="Times New Roman"/>
                <w:szCs w:val="20"/>
              </w:rPr>
              <w:instrText xml:space="preserve"> HYPERLINK "consultantplus://offline/ref=4C2E8EC5A00FD2C4E39992E1976EA4E8C5B49CADB74842FDDEAA8096AD941235648C309F88F9DB03</w:instrText>
            </w:r>
            <w:proofErr w:type="gramEnd"/>
            <w:r w:rsidRPr="004E58CF">
              <w:rPr>
                <w:rFonts w:ascii="Times New Roman" w:hAnsi="Times New Roman" w:cs="Times New Roman"/>
                <w:szCs w:val="20"/>
              </w:rPr>
              <w:instrText xml:space="preserve">5F9649C8C469C2EB0EBB665F82C18ECBC7r7L" \h </w:instrText>
            </w:r>
            <w:r w:rsidRPr="004E58CF">
              <w:rPr>
                <w:rFonts w:ascii="Times New Roman" w:hAnsi="Times New Roman" w:cs="Times New Roman"/>
                <w:szCs w:val="20"/>
              </w:rPr>
              <w:fldChar w:fldCharType="separate"/>
            </w:r>
            <w:proofErr w:type="gramStart"/>
            <w:r w:rsidRPr="004E58CF">
              <w:rPr>
                <w:rFonts w:ascii="Times New Roman" w:hAnsi="Times New Roman" w:cs="Times New Roman"/>
                <w:szCs w:val="20"/>
              </w:rPr>
              <w:t>частью третьей статьи 296</w:t>
            </w:r>
            <w:r w:rsidRPr="004E58CF">
              <w:rPr>
                <w:rFonts w:ascii="Times New Roman" w:hAnsi="Times New Roman" w:cs="Times New Roman"/>
                <w:szCs w:val="20"/>
              </w:rPr>
              <w:fldChar w:fldCharType="end"/>
            </w:r>
            <w:r w:rsidRPr="004E58CF">
              <w:rPr>
                <w:rFonts w:ascii="Times New Roman" w:hAnsi="Times New Roman" w:cs="Times New Roman"/>
                <w:szCs w:val="20"/>
              </w:rPr>
              <w:t xml:space="preserve">, </w:t>
            </w:r>
            <w:hyperlink r:id="rId56">
              <w:r w:rsidRPr="004E58CF">
                <w:rPr>
                  <w:rFonts w:ascii="Times New Roman" w:hAnsi="Times New Roman" w:cs="Times New Roman"/>
                  <w:szCs w:val="20"/>
                </w:rPr>
                <w:t>частью третьей статьи 309</w:t>
              </w:r>
            </w:hyperlink>
            <w:r w:rsidRPr="004E58CF">
              <w:rPr>
                <w:rFonts w:ascii="Times New Roman" w:hAnsi="Times New Roman" w:cs="Times New Roman"/>
                <w:szCs w:val="20"/>
              </w:rPr>
              <w:t xml:space="preserve">, </w:t>
            </w:r>
            <w:hyperlink r:id="rId57">
              <w:r w:rsidRPr="004E58CF">
                <w:rPr>
                  <w:rFonts w:ascii="Times New Roman" w:hAnsi="Times New Roman" w:cs="Times New Roman"/>
                  <w:szCs w:val="20"/>
                </w:rPr>
                <w:t>частями первой</w:t>
              </w:r>
            </w:hyperlink>
            <w:r w:rsidRPr="004E58CF">
              <w:rPr>
                <w:rFonts w:ascii="Times New Roman" w:hAnsi="Times New Roman" w:cs="Times New Roman"/>
                <w:szCs w:val="20"/>
              </w:rPr>
              <w:t xml:space="preserve"> и </w:t>
            </w:r>
            <w:hyperlink r:id="rId58">
              <w:r w:rsidRPr="004E58CF">
                <w:rPr>
                  <w:rFonts w:ascii="Times New Roman" w:hAnsi="Times New Roman" w:cs="Times New Roman"/>
                  <w:szCs w:val="20"/>
                </w:rPr>
                <w:t>второй статьи 313</w:t>
              </w:r>
            </w:hyperlink>
            <w:r w:rsidRPr="004E58CF">
              <w:rPr>
                <w:rFonts w:ascii="Times New Roman" w:hAnsi="Times New Roman" w:cs="Times New Roman"/>
                <w:szCs w:val="20"/>
              </w:rPr>
              <w:t xml:space="preserve">, </w:t>
            </w:r>
            <w:hyperlink r:id="rId59">
              <w:r w:rsidRPr="004E58CF">
                <w:rPr>
                  <w:rFonts w:ascii="Times New Roman" w:hAnsi="Times New Roman" w:cs="Times New Roman"/>
                  <w:szCs w:val="20"/>
                </w:rPr>
                <w:t>частью первой статьи 318</w:t>
              </w:r>
            </w:hyperlink>
            <w:r w:rsidRPr="004E58CF">
              <w:rPr>
                <w:rFonts w:ascii="Times New Roman" w:hAnsi="Times New Roman" w:cs="Times New Roman"/>
                <w:szCs w:val="20"/>
              </w:rPr>
              <w:t xml:space="preserve">, </w:t>
            </w:r>
            <w:hyperlink r:id="rId60">
              <w:r w:rsidRPr="004E58CF">
                <w:rPr>
                  <w:rFonts w:ascii="Times New Roman" w:hAnsi="Times New Roman" w:cs="Times New Roman"/>
                  <w:szCs w:val="20"/>
                </w:rPr>
                <w:t>частью второй статьи 354</w:t>
              </w:r>
            </w:hyperlink>
            <w:r w:rsidRPr="004E58CF">
              <w:rPr>
                <w:rFonts w:ascii="Times New Roman" w:hAnsi="Times New Roman" w:cs="Times New Roman"/>
                <w:szCs w:val="20"/>
              </w:rPr>
              <w:t xml:space="preserve">, </w:t>
            </w:r>
            <w:hyperlink r:id="rId61">
              <w:r w:rsidRPr="004E58CF">
                <w:rPr>
                  <w:rFonts w:ascii="Times New Roman" w:hAnsi="Times New Roman" w:cs="Times New Roman"/>
                  <w:szCs w:val="20"/>
                </w:rPr>
                <w:t>частью второй статьи 354.1</w:t>
              </w:r>
            </w:hyperlink>
            <w:r w:rsidRPr="004E58CF">
              <w:rPr>
                <w:rFonts w:ascii="Times New Roman" w:hAnsi="Times New Roman" w:cs="Times New Roman"/>
                <w:szCs w:val="20"/>
              </w:rPr>
              <w:t xml:space="preserve"> Уголовного кодекса Российской Федерации, и имеющие на день голосования на выборах неснятую и непогашенную судимость за указанные преступления, - до истечения пяти лет со дня снятия или погашения судимости;</w:t>
            </w:r>
            <w:proofErr w:type="gramEnd"/>
          </w:p>
          <w:p w14:paraId="2C4D776E" w14:textId="77777777" w:rsidR="00525402" w:rsidRPr="004E58CF" w:rsidRDefault="00525402" w:rsidP="00D76BE4">
            <w:pPr>
              <w:pStyle w:val="ConsPlusNormal"/>
              <w:ind w:firstLine="317"/>
              <w:jc w:val="both"/>
              <w:rPr>
                <w:rFonts w:ascii="Times New Roman" w:hAnsi="Times New Roman" w:cs="Times New Roman"/>
                <w:szCs w:val="20"/>
              </w:rPr>
            </w:pPr>
          </w:p>
          <w:p w14:paraId="46B7943C" w14:textId="77777777" w:rsidR="007D6739" w:rsidRPr="004E58CF" w:rsidRDefault="007D6739" w:rsidP="00D76BE4">
            <w:pPr>
              <w:pStyle w:val="ConsPlusNormal"/>
              <w:ind w:firstLine="317"/>
              <w:jc w:val="both"/>
              <w:rPr>
                <w:rFonts w:ascii="Times New Roman" w:hAnsi="Times New Roman" w:cs="Times New Roman"/>
                <w:szCs w:val="20"/>
              </w:rPr>
            </w:pPr>
          </w:p>
          <w:p w14:paraId="0BBEA3BB" w14:textId="77777777" w:rsidR="007D6739" w:rsidRPr="004E58CF" w:rsidRDefault="007D6739" w:rsidP="00D76BE4">
            <w:pPr>
              <w:pStyle w:val="ConsPlusNormal"/>
              <w:ind w:firstLine="317"/>
              <w:jc w:val="both"/>
              <w:rPr>
                <w:rFonts w:ascii="Times New Roman" w:hAnsi="Times New Roman" w:cs="Times New Roman"/>
                <w:szCs w:val="20"/>
              </w:rPr>
            </w:pPr>
          </w:p>
          <w:p w14:paraId="2B9BFFEC" w14:textId="77777777" w:rsidR="007D6739" w:rsidRPr="004E58CF" w:rsidRDefault="007D6739" w:rsidP="00D76BE4">
            <w:pPr>
              <w:pStyle w:val="ConsPlusNormal"/>
              <w:ind w:firstLine="317"/>
              <w:jc w:val="both"/>
              <w:rPr>
                <w:rFonts w:ascii="Times New Roman" w:hAnsi="Times New Roman" w:cs="Times New Roman"/>
                <w:szCs w:val="20"/>
              </w:rPr>
            </w:pPr>
          </w:p>
          <w:p w14:paraId="1AB5C30C" w14:textId="77777777" w:rsidR="007D6739" w:rsidRPr="004E58CF" w:rsidRDefault="007D6739" w:rsidP="00D76BE4">
            <w:pPr>
              <w:pStyle w:val="ConsPlusNormal"/>
              <w:ind w:firstLine="317"/>
              <w:jc w:val="both"/>
              <w:rPr>
                <w:rFonts w:ascii="Times New Roman" w:hAnsi="Times New Roman" w:cs="Times New Roman"/>
                <w:szCs w:val="20"/>
              </w:rPr>
            </w:pPr>
          </w:p>
          <w:p w14:paraId="26BE8347" w14:textId="75DBF513" w:rsidR="00C01B37" w:rsidRPr="004E58CF" w:rsidRDefault="007D6739" w:rsidP="00D76BE4">
            <w:pPr>
              <w:autoSpaceDE w:val="0"/>
              <w:autoSpaceDN w:val="0"/>
              <w:adjustRightInd w:val="0"/>
              <w:ind w:firstLine="317"/>
              <w:jc w:val="both"/>
              <w:rPr>
                <w:rFonts w:ascii="Times New Roman" w:hAnsi="Times New Roman" w:cs="Times New Roman"/>
                <w:sz w:val="20"/>
                <w:szCs w:val="20"/>
              </w:rPr>
            </w:pPr>
            <w:r w:rsidRPr="004E58CF">
              <w:rPr>
                <w:rFonts w:ascii="Times New Roman" w:hAnsi="Times New Roman" w:cs="Times New Roman"/>
                <w:sz w:val="20"/>
                <w:szCs w:val="20"/>
              </w:rPr>
              <w:t xml:space="preserve">7. Если срок действия ограничений пассивного избирательного права, предусмотренных </w:t>
            </w:r>
            <w:hyperlink r:id="rId62" w:history="1">
              <w:r w:rsidRPr="004E58CF">
                <w:rPr>
                  <w:rFonts w:ascii="Times New Roman" w:hAnsi="Times New Roman" w:cs="Times New Roman"/>
                  <w:sz w:val="20"/>
                  <w:szCs w:val="20"/>
                </w:rPr>
                <w:t>пунктами 2</w:t>
              </w:r>
            </w:hyperlink>
            <w:r w:rsidRPr="004E58CF">
              <w:rPr>
                <w:rFonts w:ascii="Times New Roman" w:hAnsi="Times New Roman" w:cs="Times New Roman"/>
                <w:sz w:val="20"/>
                <w:szCs w:val="20"/>
              </w:rPr>
              <w:t xml:space="preserve">, </w:t>
            </w:r>
            <w:hyperlink r:id="rId63" w:history="1">
              <w:r w:rsidRPr="004E58CF">
                <w:rPr>
                  <w:rFonts w:ascii="Times New Roman" w:hAnsi="Times New Roman" w:cs="Times New Roman"/>
                  <w:b/>
                  <w:sz w:val="20"/>
                  <w:szCs w:val="20"/>
                </w:rPr>
                <w:t>3</w:t>
              </w:r>
            </w:hyperlink>
            <w:r w:rsidRPr="004E58CF">
              <w:rPr>
                <w:rFonts w:ascii="Times New Roman" w:hAnsi="Times New Roman" w:cs="Times New Roman"/>
                <w:b/>
                <w:sz w:val="20"/>
                <w:szCs w:val="20"/>
              </w:rPr>
              <w:t xml:space="preserve"> и </w:t>
            </w:r>
            <w:hyperlink r:id="rId64" w:history="1">
              <w:r w:rsidRPr="004E58CF">
                <w:rPr>
                  <w:rFonts w:ascii="Times New Roman" w:hAnsi="Times New Roman" w:cs="Times New Roman"/>
                  <w:sz w:val="20"/>
                  <w:szCs w:val="20"/>
                </w:rPr>
                <w:t>5 части 6</w:t>
              </w:r>
            </w:hyperlink>
            <w:r w:rsidRPr="004E58CF">
              <w:rPr>
                <w:rFonts w:ascii="Times New Roman" w:hAnsi="Times New Roman" w:cs="Times New Roman"/>
                <w:sz w:val="20"/>
                <w:szCs w:val="20"/>
              </w:rPr>
              <w:t xml:space="preserve"> настоящей статьи, истекает в период избирательной кампании до дня голосования на выборах депутатов Законодательного собрания, гражданин, пассивное избирательное право которого было ограничено, вправе в установленном настоящим областным законом порядке быть выдвину</w:t>
            </w:r>
            <w:r w:rsidR="004E58CF">
              <w:rPr>
                <w:rFonts w:ascii="Times New Roman" w:hAnsi="Times New Roman" w:cs="Times New Roman"/>
                <w:sz w:val="20"/>
                <w:szCs w:val="20"/>
              </w:rPr>
              <w:t>тым кандидатом на этих выборах.</w:t>
            </w:r>
          </w:p>
        </w:tc>
        <w:tc>
          <w:tcPr>
            <w:tcW w:w="6521" w:type="dxa"/>
          </w:tcPr>
          <w:p w14:paraId="71B87CB4" w14:textId="77777777" w:rsidR="00C01B37" w:rsidRPr="004E58CF" w:rsidRDefault="00C01B37" w:rsidP="00D76BE4">
            <w:pPr>
              <w:pStyle w:val="ConsPlusTitle"/>
              <w:ind w:firstLine="317"/>
              <w:jc w:val="both"/>
              <w:outlineLvl w:val="2"/>
              <w:rPr>
                <w:rFonts w:ascii="Times New Roman" w:hAnsi="Times New Roman" w:cs="Times New Roman"/>
                <w:szCs w:val="20"/>
              </w:rPr>
            </w:pPr>
            <w:r w:rsidRPr="004E58CF">
              <w:rPr>
                <w:rFonts w:ascii="Times New Roman" w:hAnsi="Times New Roman" w:cs="Times New Roman"/>
                <w:szCs w:val="20"/>
              </w:rPr>
              <w:lastRenderedPageBreak/>
              <w:t>Статья 4. Избирательное право</w:t>
            </w:r>
          </w:p>
          <w:p w14:paraId="61D3A640" w14:textId="3E5A3FEF" w:rsidR="00D76BE4" w:rsidRDefault="00D76BE4" w:rsidP="00D76BE4">
            <w:pPr>
              <w:pStyle w:val="ConsPlusNormal"/>
              <w:ind w:firstLine="317"/>
              <w:jc w:val="both"/>
              <w:rPr>
                <w:rFonts w:ascii="Times New Roman" w:hAnsi="Times New Roman" w:cs="Times New Roman"/>
                <w:szCs w:val="20"/>
              </w:rPr>
            </w:pPr>
            <w:r w:rsidRPr="00D76BE4">
              <w:rPr>
                <w:rFonts w:ascii="Times New Roman" w:hAnsi="Times New Roman" w:cs="Times New Roman"/>
                <w:szCs w:val="20"/>
              </w:rPr>
              <w:t xml:space="preserve">2. </w:t>
            </w:r>
            <w:proofErr w:type="gramStart"/>
            <w:r w:rsidRPr="00D76BE4">
              <w:rPr>
                <w:rFonts w:ascii="Times New Roman" w:hAnsi="Times New Roman" w:cs="Times New Roman"/>
                <w:szCs w:val="20"/>
              </w:rPr>
              <w:t>Депутатом Законодательного собрания Ленинградской области может быть избран гражданин Российской Федерации, достигший 21 года,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обладающий в соответствии с федеральным законом, Уставом Ленинградской области и областными законами пассивным избирательным правом.</w:t>
            </w:r>
            <w:proofErr w:type="gramEnd"/>
          </w:p>
          <w:p w14:paraId="4D9502D2" w14:textId="77777777" w:rsidR="00C01B37" w:rsidRPr="004E58CF" w:rsidRDefault="00C01B37" w:rsidP="00D76BE4">
            <w:pPr>
              <w:pStyle w:val="ConsPlusNormal"/>
              <w:ind w:firstLine="317"/>
              <w:jc w:val="both"/>
              <w:rPr>
                <w:rFonts w:ascii="Times New Roman" w:hAnsi="Times New Roman" w:cs="Times New Roman"/>
                <w:szCs w:val="20"/>
              </w:rPr>
            </w:pPr>
            <w:r w:rsidRPr="004E58CF">
              <w:rPr>
                <w:rFonts w:ascii="Times New Roman" w:hAnsi="Times New Roman" w:cs="Times New Roman"/>
                <w:szCs w:val="20"/>
              </w:rPr>
              <w:t>6. Не имеют права быть избранными граждане Российской Федерации:</w:t>
            </w:r>
          </w:p>
          <w:p w14:paraId="1D962516" w14:textId="77777777" w:rsidR="00525402" w:rsidRPr="004E58CF" w:rsidRDefault="00C01B37" w:rsidP="00D76BE4">
            <w:pPr>
              <w:autoSpaceDE w:val="0"/>
              <w:autoSpaceDN w:val="0"/>
              <w:adjustRightInd w:val="0"/>
              <w:ind w:firstLine="317"/>
              <w:jc w:val="both"/>
              <w:rPr>
                <w:rFonts w:ascii="Times New Roman" w:hAnsi="Times New Roman" w:cs="Times New Roman"/>
                <w:sz w:val="20"/>
                <w:szCs w:val="20"/>
              </w:rPr>
            </w:pPr>
            <w:proofErr w:type="gramStart"/>
            <w:r w:rsidRPr="004E58CF">
              <w:rPr>
                <w:rFonts w:ascii="Times New Roman" w:hAnsi="Times New Roman" w:cs="Times New Roman"/>
                <w:sz w:val="20"/>
                <w:szCs w:val="20"/>
              </w:rPr>
              <w:t xml:space="preserve">4) осужденные за совершение преступлений экстремистской направленности, предусмотренных Уголовным </w:t>
            </w:r>
            <w:hyperlink r:id="rId65" w:history="1">
              <w:r w:rsidRPr="004E58CF">
                <w:rPr>
                  <w:rFonts w:ascii="Times New Roman" w:hAnsi="Times New Roman" w:cs="Times New Roman"/>
                  <w:sz w:val="20"/>
                  <w:szCs w:val="20"/>
                </w:rPr>
                <w:t>кодексом</w:t>
              </w:r>
            </w:hyperlink>
            <w:r w:rsidRPr="004E58CF">
              <w:rPr>
                <w:rFonts w:ascii="Times New Roman" w:hAnsi="Times New Roman" w:cs="Times New Roman"/>
                <w:sz w:val="20"/>
                <w:szCs w:val="20"/>
              </w:rPr>
              <w:t xml:space="preserve"> Российской Федерации, и имеющие на день голосования на выборах неснятую и непогашенную судимость за указанные преступления, </w:t>
            </w:r>
            <w:r w:rsidRPr="004E58CF">
              <w:rPr>
                <w:rFonts w:ascii="Times New Roman" w:hAnsi="Times New Roman" w:cs="Times New Roman"/>
                <w:b/>
                <w:sz w:val="20"/>
                <w:szCs w:val="20"/>
              </w:rPr>
              <w:t>а также осужденные за совершение указанных преступлений, судимость которых снята или погашена, - до истечения пяти лет со дня снятия или погашения судимости,</w:t>
            </w:r>
            <w:r w:rsidRPr="004E58CF">
              <w:rPr>
                <w:rFonts w:ascii="Times New Roman" w:hAnsi="Times New Roman" w:cs="Times New Roman"/>
                <w:sz w:val="20"/>
                <w:szCs w:val="20"/>
              </w:rPr>
              <w:t xml:space="preserve"> если на таких лиц не распространяется действие </w:t>
            </w:r>
            <w:hyperlink r:id="rId66" w:history="1">
              <w:r w:rsidRPr="004E58CF">
                <w:rPr>
                  <w:rFonts w:ascii="Times New Roman" w:hAnsi="Times New Roman" w:cs="Times New Roman"/>
                  <w:sz w:val="20"/>
                  <w:szCs w:val="20"/>
                </w:rPr>
                <w:t>п</w:t>
              </w:r>
              <w:r w:rsidR="00686B1E" w:rsidRPr="004E58CF">
                <w:rPr>
                  <w:rFonts w:ascii="Times New Roman" w:hAnsi="Times New Roman" w:cs="Times New Roman"/>
                  <w:sz w:val="20"/>
                  <w:szCs w:val="20"/>
                </w:rPr>
                <w:t>унктов</w:t>
              </w:r>
              <w:r w:rsidRPr="004E58CF">
                <w:rPr>
                  <w:rFonts w:ascii="Times New Roman" w:hAnsi="Times New Roman" w:cs="Times New Roman"/>
                  <w:sz w:val="20"/>
                  <w:szCs w:val="20"/>
                </w:rPr>
                <w:t xml:space="preserve"> </w:t>
              </w:r>
            </w:hyperlink>
            <w:r w:rsidR="00686B1E" w:rsidRPr="004E58CF">
              <w:rPr>
                <w:rFonts w:ascii="Times New Roman" w:hAnsi="Times New Roman" w:cs="Times New Roman"/>
                <w:sz w:val="20"/>
                <w:szCs w:val="20"/>
              </w:rPr>
              <w:t>2</w:t>
            </w:r>
            <w:r w:rsidRPr="004E58CF">
              <w:rPr>
                <w:rFonts w:ascii="Times New Roman" w:hAnsi="Times New Roman" w:cs="Times New Roman"/>
                <w:sz w:val="20"/>
                <w:szCs w:val="20"/>
              </w:rPr>
              <w:t xml:space="preserve"> и </w:t>
            </w:r>
            <w:hyperlink r:id="rId67" w:history="1">
              <w:r w:rsidR="00686B1E" w:rsidRPr="004E58CF">
                <w:rPr>
                  <w:rFonts w:ascii="Times New Roman" w:hAnsi="Times New Roman" w:cs="Times New Roman"/>
                  <w:sz w:val="20"/>
                  <w:szCs w:val="20"/>
                </w:rPr>
                <w:t>3</w:t>
              </w:r>
            </w:hyperlink>
            <w:r w:rsidRPr="004E58CF">
              <w:rPr>
                <w:rFonts w:ascii="Times New Roman" w:hAnsi="Times New Roman" w:cs="Times New Roman"/>
                <w:sz w:val="20"/>
                <w:szCs w:val="20"/>
              </w:rPr>
              <w:t xml:space="preserve"> настояще</w:t>
            </w:r>
            <w:r w:rsidR="00686B1E" w:rsidRPr="004E58CF">
              <w:rPr>
                <w:rFonts w:ascii="Times New Roman" w:hAnsi="Times New Roman" w:cs="Times New Roman"/>
                <w:sz w:val="20"/>
                <w:szCs w:val="20"/>
              </w:rPr>
              <w:t>й</w:t>
            </w:r>
            <w:proofErr w:type="gramEnd"/>
            <w:r w:rsidRPr="004E58CF">
              <w:rPr>
                <w:rFonts w:ascii="Times New Roman" w:hAnsi="Times New Roman" w:cs="Times New Roman"/>
                <w:sz w:val="20"/>
                <w:szCs w:val="20"/>
              </w:rPr>
              <w:t xml:space="preserve"> </w:t>
            </w:r>
            <w:r w:rsidR="00686B1E" w:rsidRPr="004E58CF">
              <w:rPr>
                <w:rFonts w:ascii="Times New Roman" w:hAnsi="Times New Roman" w:cs="Times New Roman"/>
                <w:sz w:val="20"/>
                <w:szCs w:val="20"/>
              </w:rPr>
              <w:t>части</w:t>
            </w:r>
            <w:r w:rsidRPr="004E58CF">
              <w:rPr>
                <w:rFonts w:ascii="Times New Roman" w:hAnsi="Times New Roman" w:cs="Times New Roman"/>
                <w:sz w:val="20"/>
                <w:szCs w:val="20"/>
              </w:rPr>
              <w:t>;</w:t>
            </w:r>
          </w:p>
          <w:p w14:paraId="6522150E" w14:textId="26D35BCA" w:rsidR="00525402" w:rsidRPr="004E58CF" w:rsidRDefault="00525402" w:rsidP="004E58CF">
            <w:pPr>
              <w:autoSpaceDE w:val="0"/>
              <w:autoSpaceDN w:val="0"/>
              <w:adjustRightInd w:val="0"/>
              <w:ind w:firstLine="317"/>
              <w:jc w:val="both"/>
              <w:rPr>
                <w:rFonts w:ascii="Times New Roman" w:hAnsi="Times New Roman" w:cs="Times New Roman"/>
                <w:sz w:val="20"/>
                <w:szCs w:val="20"/>
              </w:rPr>
            </w:pPr>
            <w:proofErr w:type="gramStart"/>
            <w:r w:rsidRPr="004E58CF">
              <w:rPr>
                <w:rFonts w:ascii="Times New Roman" w:hAnsi="Times New Roman" w:cs="Times New Roman"/>
                <w:sz w:val="20"/>
                <w:szCs w:val="20"/>
              </w:rPr>
              <w:t xml:space="preserve">5) осужденные к лишению свободы за совершение преступлений, предусмотренных </w:t>
            </w:r>
            <w:hyperlink r:id="rId68" w:history="1">
              <w:r w:rsidRPr="004E58CF">
                <w:rPr>
                  <w:rFonts w:ascii="Times New Roman" w:hAnsi="Times New Roman" w:cs="Times New Roman"/>
                  <w:sz w:val="20"/>
                  <w:szCs w:val="20"/>
                </w:rPr>
                <w:t>статьей 106</w:t>
              </w:r>
            </w:hyperlink>
            <w:r w:rsidRPr="004E58CF">
              <w:rPr>
                <w:rFonts w:ascii="Times New Roman" w:hAnsi="Times New Roman" w:cs="Times New Roman"/>
                <w:sz w:val="20"/>
                <w:szCs w:val="20"/>
              </w:rPr>
              <w:t xml:space="preserve">, </w:t>
            </w:r>
            <w:hyperlink r:id="rId69" w:history="1">
              <w:r w:rsidRPr="004E58CF">
                <w:rPr>
                  <w:rFonts w:ascii="Times New Roman" w:hAnsi="Times New Roman" w:cs="Times New Roman"/>
                  <w:sz w:val="20"/>
                  <w:szCs w:val="20"/>
                </w:rPr>
                <w:t>частью второй статьи 107</w:t>
              </w:r>
            </w:hyperlink>
            <w:r w:rsidRPr="004E58CF">
              <w:rPr>
                <w:rFonts w:ascii="Times New Roman" w:hAnsi="Times New Roman" w:cs="Times New Roman"/>
                <w:sz w:val="20"/>
                <w:szCs w:val="20"/>
              </w:rPr>
              <w:t xml:space="preserve">, </w:t>
            </w:r>
            <w:hyperlink r:id="rId70" w:history="1">
              <w:r w:rsidRPr="004E58CF">
                <w:rPr>
                  <w:rFonts w:ascii="Times New Roman" w:hAnsi="Times New Roman" w:cs="Times New Roman"/>
                  <w:sz w:val="20"/>
                  <w:szCs w:val="20"/>
                </w:rPr>
                <w:t>частью третьей статьи 110.1</w:t>
              </w:r>
            </w:hyperlink>
            <w:r w:rsidRPr="004E58CF">
              <w:rPr>
                <w:rFonts w:ascii="Times New Roman" w:hAnsi="Times New Roman" w:cs="Times New Roman"/>
                <w:sz w:val="20"/>
                <w:szCs w:val="20"/>
              </w:rPr>
              <w:t xml:space="preserve">, </w:t>
            </w:r>
            <w:hyperlink r:id="rId71" w:history="1">
              <w:r w:rsidRPr="004E58CF">
                <w:rPr>
                  <w:rFonts w:ascii="Times New Roman" w:hAnsi="Times New Roman" w:cs="Times New Roman"/>
                  <w:sz w:val="20"/>
                  <w:szCs w:val="20"/>
                </w:rPr>
                <w:t>частью второй статьи 112</w:t>
              </w:r>
            </w:hyperlink>
            <w:r w:rsidRPr="004E58CF">
              <w:rPr>
                <w:rFonts w:ascii="Times New Roman" w:hAnsi="Times New Roman" w:cs="Times New Roman"/>
                <w:sz w:val="20"/>
                <w:szCs w:val="20"/>
              </w:rPr>
              <w:t xml:space="preserve">, </w:t>
            </w:r>
            <w:hyperlink r:id="rId72" w:history="1">
              <w:r w:rsidRPr="004E58CF">
                <w:rPr>
                  <w:rFonts w:ascii="Times New Roman" w:hAnsi="Times New Roman" w:cs="Times New Roman"/>
                  <w:sz w:val="20"/>
                  <w:szCs w:val="20"/>
                </w:rPr>
                <w:t>частью второй статьи 119</w:t>
              </w:r>
            </w:hyperlink>
            <w:r w:rsidRPr="004E58CF">
              <w:rPr>
                <w:rFonts w:ascii="Times New Roman" w:hAnsi="Times New Roman" w:cs="Times New Roman"/>
                <w:sz w:val="20"/>
                <w:szCs w:val="20"/>
              </w:rPr>
              <w:t xml:space="preserve">, </w:t>
            </w:r>
            <w:hyperlink r:id="rId73" w:history="1">
              <w:r w:rsidRPr="004E58CF">
                <w:rPr>
                  <w:rFonts w:ascii="Times New Roman" w:hAnsi="Times New Roman" w:cs="Times New Roman"/>
                  <w:sz w:val="20"/>
                  <w:szCs w:val="20"/>
                </w:rPr>
                <w:t>частью первой статьи 126</w:t>
              </w:r>
            </w:hyperlink>
            <w:r w:rsidRPr="004E58CF">
              <w:rPr>
                <w:rFonts w:ascii="Times New Roman" w:hAnsi="Times New Roman" w:cs="Times New Roman"/>
                <w:sz w:val="20"/>
                <w:szCs w:val="20"/>
              </w:rPr>
              <w:t xml:space="preserve">, </w:t>
            </w:r>
            <w:hyperlink r:id="rId74" w:history="1">
              <w:r w:rsidRPr="004E58CF">
                <w:rPr>
                  <w:rFonts w:ascii="Times New Roman" w:hAnsi="Times New Roman" w:cs="Times New Roman"/>
                  <w:sz w:val="20"/>
                  <w:szCs w:val="20"/>
                </w:rPr>
                <w:t>частью второй статьи 127</w:t>
              </w:r>
            </w:hyperlink>
            <w:r w:rsidRPr="004E58CF">
              <w:rPr>
                <w:rFonts w:ascii="Times New Roman" w:hAnsi="Times New Roman" w:cs="Times New Roman"/>
                <w:sz w:val="20"/>
                <w:szCs w:val="20"/>
              </w:rPr>
              <w:t xml:space="preserve">, </w:t>
            </w:r>
            <w:hyperlink r:id="rId75" w:history="1">
              <w:r w:rsidRPr="004E58CF">
                <w:rPr>
                  <w:rFonts w:ascii="Times New Roman" w:hAnsi="Times New Roman" w:cs="Times New Roman"/>
                  <w:sz w:val="20"/>
                  <w:szCs w:val="20"/>
                </w:rPr>
                <w:t>частью первой статьи 127</w:t>
              </w:r>
              <w:r w:rsidRPr="00D76BE4">
                <w:rPr>
                  <w:rFonts w:ascii="Times New Roman" w:hAnsi="Times New Roman" w:cs="Times New Roman"/>
                  <w:sz w:val="20"/>
                  <w:szCs w:val="20"/>
                  <w:vertAlign w:val="superscript"/>
                </w:rPr>
                <w:t>2</w:t>
              </w:r>
            </w:hyperlink>
            <w:r w:rsidRPr="004E58CF">
              <w:rPr>
                <w:rFonts w:ascii="Times New Roman" w:hAnsi="Times New Roman" w:cs="Times New Roman"/>
                <w:sz w:val="20"/>
                <w:szCs w:val="20"/>
              </w:rPr>
              <w:t xml:space="preserve">, </w:t>
            </w:r>
            <w:hyperlink r:id="rId76" w:history="1">
              <w:r w:rsidRPr="004E58CF">
                <w:rPr>
                  <w:rFonts w:ascii="Times New Roman" w:hAnsi="Times New Roman" w:cs="Times New Roman"/>
                  <w:b/>
                  <w:sz w:val="20"/>
                  <w:szCs w:val="20"/>
                </w:rPr>
                <w:t>частью второй статьи 133</w:t>
              </w:r>
            </w:hyperlink>
            <w:r w:rsidRPr="004E58CF">
              <w:rPr>
                <w:rFonts w:ascii="Times New Roman" w:hAnsi="Times New Roman" w:cs="Times New Roman"/>
                <w:b/>
                <w:sz w:val="20"/>
                <w:szCs w:val="20"/>
              </w:rPr>
              <w:t>,</w:t>
            </w:r>
            <w:proofErr w:type="gramEnd"/>
            <w:r w:rsidRPr="004E58CF">
              <w:rPr>
                <w:rFonts w:ascii="Times New Roman" w:hAnsi="Times New Roman" w:cs="Times New Roman"/>
                <w:b/>
                <w:sz w:val="20"/>
                <w:szCs w:val="20"/>
              </w:rPr>
              <w:t xml:space="preserve"> </w:t>
            </w:r>
            <w:hyperlink r:id="rId77" w:history="1">
              <w:r w:rsidRPr="004E58CF">
                <w:rPr>
                  <w:rFonts w:ascii="Times New Roman" w:hAnsi="Times New Roman" w:cs="Times New Roman"/>
                  <w:b/>
                  <w:sz w:val="20"/>
                  <w:szCs w:val="20"/>
                </w:rPr>
                <w:t>частью первой статьи 134</w:t>
              </w:r>
            </w:hyperlink>
            <w:r w:rsidRPr="004E58CF">
              <w:rPr>
                <w:rFonts w:ascii="Times New Roman" w:hAnsi="Times New Roman" w:cs="Times New Roman"/>
                <w:b/>
                <w:sz w:val="20"/>
                <w:szCs w:val="20"/>
              </w:rPr>
              <w:t>,</w:t>
            </w:r>
            <w:r w:rsidRPr="004E58CF">
              <w:rPr>
                <w:rFonts w:ascii="Times New Roman" w:hAnsi="Times New Roman" w:cs="Times New Roman"/>
                <w:sz w:val="20"/>
                <w:szCs w:val="20"/>
              </w:rPr>
              <w:t xml:space="preserve"> </w:t>
            </w:r>
            <w:hyperlink r:id="rId78" w:history="1">
              <w:r w:rsidRPr="004E58CF">
                <w:rPr>
                  <w:rFonts w:ascii="Times New Roman" w:hAnsi="Times New Roman" w:cs="Times New Roman"/>
                  <w:sz w:val="20"/>
                  <w:szCs w:val="20"/>
                </w:rPr>
                <w:t>статьей 136</w:t>
              </w:r>
            </w:hyperlink>
            <w:r w:rsidRPr="004E58CF">
              <w:rPr>
                <w:rFonts w:ascii="Times New Roman" w:hAnsi="Times New Roman" w:cs="Times New Roman"/>
                <w:sz w:val="20"/>
                <w:szCs w:val="20"/>
              </w:rPr>
              <w:t xml:space="preserve">, </w:t>
            </w:r>
            <w:hyperlink r:id="rId79" w:history="1">
              <w:r w:rsidRPr="004E58CF">
                <w:rPr>
                  <w:rFonts w:ascii="Times New Roman" w:hAnsi="Times New Roman" w:cs="Times New Roman"/>
                  <w:sz w:val="20"/>
                  <w:szCs w:val="20"/>
                </w:rPr>
                <w:t>частями второй</w:t>
              </w:r>
            </w:hyperlink>
            <w:r w:rsidRPr="004E58CF">
              <w:rPr>
                <w:rFonts w:ascii="Times New Roman" w:hAnsi="Times New Roman" w:cs="Times New Roman"/>
                <w:sz w:val="20"/>
                <w:szCs w:val="20"/>
              </w:rPr>
              <w:t xml:space="preserve"> и </w:t>
            </w:r>
            <w:hyperlink r:id="rId80" w:history="1">
              <w:r w:rsidRPr="004E58CF">
                <w:rPr>
                  <w:rFonts w:ascii="Times New Roman" w:hAnsi="Times New Roman" w:cs="Times New Roman"/>
                  <w:sz w:val="20"/>
                  <w:szCs w:val="20"/>
                </w:rPr>
                <w:t>третьей статьи 141</w:t>
              </w:r>
            </w:hyperlink>
            <w:r w:rsidRPr="004E58CF">
              <w:rPr>
                <w:rFonts w:ascii="Times New Roman" w:hAnsi="Times New Roman" w:cs="Times New Roman"/>
                <w:sz w:val="20"/>
                <w:szCs w:val="20"/>
              </w:rPr>
              <w:t xml:space="preserve">, </w:t>
            </w:r>
            <w:hyperlink r:id="rId81" w:history="1">
              <w:r w:rsidRPr="004E58CF">
                <w:rPr>
                  <w:rFonts w:ascii="Times New Roman" w:hAnsi="Times New Roman" w:cs="Times New Roman"/>
                  <w:sz w:val="20"/>
                  <w:szCs w:val="20"/>
                </w:rPr>
                <w:t>частью первой статьи 142</w:t>
              </w:r>
            </w:hyperlink>
            <w:r w:rsidRPr="004E58CF">
              <w:rPr>
                <w:rFonts w:ascii="Times New Roman" w:hAnsi="Times New Roman" w:cs="Times New Roman"/>
                <w:sz w:val="20"/>
                <w:szCs w:val="20"/>
              </w:rPr>
              <w:t xml:space="preserve">, </w:t>
            </w:r>
            <w:hyperlink r:id="rId82" w:history="1">
              <w:r w:rsidRPr="004E58CF">
                <w:rPr>
                  <w:rFonts w:ascii="Times New Roman" w:hAnsi="Times New Roman" w:cs="Times New Roman"/>
                  <w:sz w:val="20"/>
                  <w:szCs w:val="20"/>
                </w:rPr>
                <w:t>статьей 142.1</w:t>
              </w:r>
            </w:hyperlink>
            <w:r w:rsidRPr="004E58CF">
              <w:rPr>
                <w:rFonts w:ascii="Times New Roman" w:hAnsi="Times New Roman" w:cs="Times New Roman"/>
                <w:sz w:val="20"/>
                <w:szCs w:val="20"/>
              </w:rPr>
              <w:t xml:space="preserve">, </w:t>
            </w:r>
            <w:hyperlink r:id="rId83" w:history="1">
              <w:r w:rsidRPr="004E58CF">
                <w:rPr>
                  <w:rFonts w:ascii="Times New Roman" w:hAnsi="Times New Roman" w:cs="Times New Roman"/>
                  <w:sz w:val="20"/>
                  <w:szCs w:val="20"/>
                </w:rPr>
                <w:t>частями первой</w:t>
              </w:r>
            </w:hyperlink>
            <w:r w:rsidRPr="004E58CF">
              <w:rPr>
                <w:rFonts w:ascii="Times New Roman" w:hAnsi="Times New Roman" w:cs="Times New Roman"/>
                <w:sz w:val="20"/>
                <w:szCs w:val="20"/>
              </w:rPr>
              <w:t xml:space="preserve"> и </w:t>
            </w:r>
            <w:hyperlink r:id="rId84" w:history="1">
              <w:r w:rsidRPr="004E58CF">
                <w:rPr>
                  <w:rFonts w:ascii="Times New Roman" w:hAnsi="Times New Roman" w:cs="Times New Roman"/>
                  <w:sz w:val="20"/>
                  <w:szCs w:val="20"/>
                </w:rPr>
                <w:t>третьей статьи 142.2</w:t>
              </w:r>
            </w:hyperlink>
            <w:r w:rsidRPr="004E58CF">
              <w:rPr>
                <w:rFonts w:ascii="Times New Roman" w:hAnsi="Times New Roman" w:cs="Times New Roman"/>
                <w:sz w:val="20"/>
                <w:szCs w:val="20"/>
              </w:rPr>
              <w:t xml:space="preserve">, </w:t>
            </w:r>
            <w:hyperlink r:id="rId85" w:history="1">
              <w:r w:rsidRPr="004E58CF">
                <w:rPr>
                  <w:rFonts w:ascii="Times New Roman" w:hAnsi="Times New Roman" w:cs="Times New Roman"/>
                  <w:sz w:val="20"/>
                  <w:szCs w:val="20"/>
                </w:rPr>
                <w:t>частью первой статьи 150</w:t>
              </w:r>
            </w:hyperlink>
            <w:r w:rsidRPr="004E58CF">
              <w:rPr>
                <w:rFonts w:ascii="Times New Roman" w:hAnsi="Times New Roman" w:cs="Times New Roman"/>
                <w:sz w:val="20"/>
                <w:szCs w:val="20"/>
              </w:rPr>
              <w:t xml:space="preserve">, </w:t>
            </w:r>
            <w:hyperlink r:id="rId86" w:history="1">
              <w:r w:rsidRPr="004E58CF">
                <w:rPr>
                  <w:rFonts w:ascii="Times New Roman" w:hAnsi="Times New Roman" w:cs="Times New Roman"/>
                  <w:sz w:val="20"/>
                  <w:szCs w:val="20"/>
                </w:rPr>
                <w:t>частью второй статьи 158</w:t>
              </w:r>
            </w:hyperlink>
            <w:r w:rsidRPr="004E58CF">
              <w:rPr>
                <w:rFonts w:ascii="Times New Roman" w:hAnsi="Times New Roman" w:cs="Times New Roman"/>
                <w:sz w:val="20"/>
                <w:szCs w:val="20"/>
              </w:rPr>
              <w:t xml:space="preserve">, </w:t>
            </w:r>
            <w:hyperlink r:id="rId87" w:history="1">
              <w:r w:rsidRPr="004E58CF">
                <w:rPr>
                  <w:rFonts w:ascii="Times New Roman" w:hAnsi="Times New Roman" w:cs="Times New Roman"/>
                  <w:sz w:val="20"/>
                  <w:szCs w:val="20"/>
                </w:rPr>
                <w:t>частями второй</w:t>
              </w:r>
            </w:hyperlink>
            <w:r w:rsidRPr="004E58CF">
              <w:rPr>
                <w:rFonts w:ascii="Times New Roman" w:hAnsi="Times New Roman" w:cs="Times New Roman"/>
                <w:sz w:val="20"/>
                <w:szCs w:val="20"/>
              </w:rPr>
              <w:t xml:space="preserve"> и </w:t>
            </w:r>
            <w:hyperlink r:id="rId88" w:history="1">
              <w:r w:rsidRPr="004E58CF">
                <w:rPr>
                  <w:rFonts w:ascii="Times New Roman" w:hAnsi="Times New Roman" w:cs="Times New Roman"/>
                  <w:sz w:val="20"/>
                  <w:szCs w:val="20"/>
                </w:rPr>
                <w:t>пятой статьи 159</w:t>
              </w:r>
            </w:hyperlink>
            <w:r w:rsidRPr="004E58CF">
              <w:rPr>
                <w:rFonts w:ascii="Times New Roman" w:hAnsi="Times New Roman" w:cs="Times New Roman"/>
                <w:sz w:val="20"/>
                <w:szCs w:val="20"/>
              </w:rPr>
              <w:t xml:space="preserve">, </w:t>
            </w:r>
            <w:hyperlink r:id="rId89" w:history="1">
              <w:r w:rsidRPr="004E58CF">
                <w:rPr>
                  <w:rFonts w:ascii="Times New Roman" w:hAnsi="Times New Roman" w:cs="Times New Roman"/>
                  <w:sz w:val="20"/>
                  <w:szCs w:val="20"/>
                </w:rPr>
                <w:t>частью второй статьи 159.1</w:t>
              </w:r>
            </w:hyperlink>
            <w:r w:rsidRPr="004E58CF">
              <w:rPr>
                <w:rFonts w:ascii="Times New Roman" w:hAnsi="Times New Roman" w:cs="Times New Roman"/>
                <w:sz w:val="20"/>
                <w:szCs w:val="20"/>
              </w:rPr>
              <w:t xml:space="preserve">, </w:t>
            </w:r>
            <w:hyperlink r:id="rId90" w:history="1">
              <w:r w:rsidRPr="004E58CF">
                <w:rPr>
                  <w:rFonts w:ascii="Times New Roman" w:hAnsi="Times New Roman" w:cs="Times New Roman"/>
                  <w:sz w:val="20"/>
                  <w:szCs w:val="20"/>
                </w:rPr>
                <w:t>частью второй статьи 159.2</w:t>
              </w:r>
            </w:hyperlink>
            <w:r w:rsidRPr="004E58CF">
              <w:rPr>
                <w:rFonts w:ascii="Times New Roman" w:hAnsi="Times New Roman" w:cs="Times New Roman"/>
                <w:sz w:val="20"/>
                <w:szCs w:val="20"/>
              </w:rPr>
              <w:t xml:space="preserve">, </w:t>
            </w:r>
            <w:hyperlink r:id="rId91" w:history="1">
              <w:r w:rsidRPr="004E58CF">
                <w:rPr>
                  <w:rFonts w:ascii="Times New Roman" w:hAnsi="Times New Roman" w:cs="Times New Roman"/>
                  <w:sz w:val="20"/>
                  <w:szCs w:val="20"/>
                </w:rPr>
                <w:t>частью второй статьи 159.3</w:t>
              </w:r>
            </w:hyperlink>
            <w:r w:rsidRPr="004E58CF">
              <w:rPr>
                <w:rFonts w:ascii="Times New Roman" w:hAnsi="Times New Roman" w:cs="Times New Roman"/>
                <w:sz w:val="20"/>
                <w:szCs w:val="20"/>
              </w:rPr>
              <w:t xml:space="preserve">, </w:t>
            </w:r>
            <w:hyperlink r:id="rId92" w:history="1">
              <w:r w:rsidRPr="004E58CF">
                <w:rPr>
                  <w:rFonts w:ascii="Times New Roman" w:hAnsi="Times New Roman" w:cs="Times New Roman"/>
                  <w:sz w:val="20"/>
                  <w:szCs w:val="20"/>
                </w:rPr>
                <w:t>частью второй статьи 159.5</w:t>
              </w:r>
            </w:hyperlink>
            <w:r w:rsidRPr="004E58CF">
              <w:rPr>
                <w:rFonts w:ascii="Times New Roman" w:hAnsi="Times New Roman" w:cs="Times New Roman"/>
                <w:sz w:val="20"/>
                <w:szCs w:val="20"/>
              </w:rPr>
              <w:t xml:space="preserve">, </w:t>
            </w:r>
            <w:hyperlink r:id="rId93" w:history="1">
              <w:r w:rsidRPr="004E58CF">
                <w:rPr>
                  <w:rFonts w:ascii="Times New Roman" w:hAnsi="Times New Roman" w:cs="Times New Roman"/>
                  <w:sz w:val="20"/>
                  <w:szCs w:val="20"/>
                </w:rPr>
                <w:t xml:space="preserve">частью второй статьи </w:t>
              </w:r>
              <w:r w:rsidRPr="004E58CF">
                <w:rPr>
                  <w:rFonts w:ascii="Times New Roman" w:hAnsi="Times New Roman" w:cs="Times New Roman"/>
                  <w:sz w:val="20"/>
                  <w:szCs w:val="20"/>
                </w:rPr>
                <w:lastRenderedPageBreak/>
                <w:t>159.6</w:t>
              </w:r>
            </w:hyperlink>
            <w:r w:rsidRPr="004E58CF">
              <w:rPr>
                <w:rFonts w:ascii="Times New Roman" w:hAnsi="Times New Roman" w:cs="Times New Roman"/>
                <w:sz w:val="20"/>
                <w:szCs w:val="20"/>
              </w:rPr>
              <w:t xml:space="preserve">, </w:t>
            </w:r>
            <w:hyperlink r:id="rId94" w:history="1">
              <w:r w:rsidRPr="004E58CF">
                <w:rPr>
                  <w:rFonts w:ascii="Times New Roman" w:hAnsi="Times New Roman" w:cs="Times New Roman"/>
                  <w:sz w:val="20"/>
                  <w:szCs w:val="20"/>
                </w:rPr>
                <w:t>частью второй статьи 160</w:t>
              </w:r>
            </w:hyperlink>
            <w:r w:rsidRPr="004E58CF">
              <w:rPr>
                <w:rFonts w:ascii="Times New Roman" w:hAnsi="Times New Roman" w:cs="Times New Roman"/>
                <w:sz w:val="20"/>
                <w:szCs w:val="20"/>
              </w:rPr>
              <w:t xml:space="preserve">, </w:t>
            </w:r>
            <w:hyperlink r:id="rId95" w:history="1">
              <w:r w:rsidRPr="004E58CF">
                <w:rPr>
                  <w:rFonts w:ascii="Times New Roman" w:hAnsi="Times New Roman" w:cs="Times New Roman"/>
                  <w:sz w:val="20"/>
                  <w:szCs w:val="20"/>
                </w:rPr>
                <w:t>частью первой статьи 161</w:t>
              </w:r>
            </w:hyperlink>
            <w:r w:rsidRPr="004E58CF">
              <w:rPr>
                <w:rFonts w:ascii="Times New Roman" w:hAnsi="Times New Roman" w:cs="Times New Roman"/>
                <w:sz w:val="20"/>
                <w:szCs w:val="20"/>
              </w:rPr>
              <w:t xml:space="preserve">, </w:t>
            </w:r>
            <w:hyperlink r:id="rId96" w:history="1">
              <w:r w:rsidRPr="004E58CF">
                <w:rPr>
                  <w:rFonts w:ascii="Times New Roman" w:hAnsi="Times New Roman" w:cs="Times New Roman"/>
                  <w:sz w:val="20"/>
                  <w:szCs w:val="20"/>
                </w:rPr>
                <w:t>частью второй статьи 167</w:t>
              </w:r>
            </w:hyperlink>
            <w:r w:rsidRPr="004E58CF">
              <w:rPr>
                <w:rFonts w:ascii="Times New Roman" w:hAnsi="Times New Roman" w:cs="Times New Roman"/>
                <w:sz w:val="20"/>
                <w:szCs w:val="20"/>
              </w:rPr>
              <w:t xml:space="preserve">, </w:t>
            </w:r>
            <w:hyperlink r:id="rId97" w:history="1">
              <w:r w:rsidRPr="004E58CF">
                <w:rPr>
                  <w:rFonts w:ascii="Times New Roman" w:hAnsi="Times New Roman" w:cs="Times New Roman"/>
                  <w:sz w:val="20"/>
                  <w:szCs w:val="20"/>
                </w:rPr>
                <w:t>частью третьей статьи 174</w:t>
              </w:r>
            </w:hyperlink>
            <w:r w:rsidRPr="004E58CF">
              <w:rPr>
                <w:rFonts w:ascii="Times New Roman" w:hAnsi="Times New Roman" w:cs="Times New Roman"/>
                <w:sz w:val="20"/>
                <w:szCs w:val="20"/>
              </w:rPr>
              <w:t xml:space="preserve">, </w:t>
            </w:r>
            <w:hyperlink r:id="rId98" w:history="1">
              <w:r w:rsidRPr="004E58CF">
                <w:rPr>
                  <w:rFonts w:ascii="Times New Roman" w:hAnsi="Times New Roman" w:cs="Times New Roman"/>
                  <w:sz w:val="20"/>
                  <w:szCs w:val="20"/>
                </w:rPr>
                <w:t>частью третьей статьи 174.1</w:t>
              </w:r>
            </w:hyperlink>
            <w:r w:rsidRPr="004E58CF">
              <w:rPr>
                <w:rFonts w:ascii="Times New Roman" w:hAnsi="Times New Roman" w:cs="Times New Roman"/>
                <w:sz w:val="20"/>
                <w:szCs w:val="20"/>
              </w:rPr>
              <w:t xml:space="preserve">, </w:t>
            </w:r>
            <w:hyperlink r:id="rId99" w:history="1">
              <w:r w:rsidRPr="004E58CF">
                <w:rPr>
                  <w:rFonts w:ascii="Times New Roman" w:hAnsi="Times New Roman" w:cs="Times New Roman"/>
                  <w:sz w:val="20"/>
                  <w:szCs w:val="20"/>
                </w:rPr>
                <w:t>частью второй статьи 189</w:t>
              </w:r>
            </w:hyperlink>
            <w:r w:rsidRPr="004E58CF">
              <w:rPr>
                <w:rFonts w:ascii="Times New Roman" w:hAnsi="Times New Roman" w:cs="Times New Roman"/>
                <w:sz w:val="20"/>
                <w:szCs w:val="20"/>
              </w:rPr>
              <w:t xml:space="preserve">, </w:t>
            </w:r>
            <w:hyperlink r:id="rId100" w:history="1">
              <w:r w:rsidRPr="004E58CF">
                <w:rPr>
                  <w:rFonts w:ascii="Times New Roman" w:hAnsi="Times New Roman" w:cs="Times New Roman"/>
                  <w:sz w:val="20"/>
                  <w:szCs w:val="20"/>
                </w:rPr>
                <w:t>частью первой статьи 200.2</w:t>
              </w:r>
            </w:hyperlink>
            <w:r w:rsidRPr="004E58CF">
              <w:rPr>
                <w:rFonts w:ascii="Times New Roman" w:hAnsi="Times New Roman" w:cs="Times New Roman"/>
                <w:sz w:val="20"/>
                <w:szCs w:val="20"/>
              </w:rPr>
              <w:t xml:space="preserve">, </w:t>
            </w:r>
            <w:hyperlink r:id="rId101" w:history="1">
              <w:r w:rsidRPr="004E58CF">
                <w:rPr>
                  <w:rFonts w:ascii="Times New Roman" w:hAnsi="Times New Roman" w:cs="Times New Roman"/>
                  <w:sz w:val="20"/>
                  <w:szCs w:val="20"/>
                </w:rPr>
                <w:t>частью второй статьи 200.3</w:t>
              </w:r>
            </w:hyperlink>
            <w:r w:rsidRPr="004E58CF">
              <w:rPr>
                <w:rFonts w:ascii="Times New Roman" w:hAnsi="Times New Roman" w:cs="Times New Roman"/>
                <w:sz w:val="20"/>
                <w:szCs w:val="20"/>
              </w:rPr>
              <w:t xml:space="preserve">, </w:t>
            </w:r>
            <w:hyperlink r:id="rId102" w:history="1">
              <w:r w:rsidRPr="004E58CF">
                <w:rPr>
                  <w:rFonts w:ascii="Times New Roman" w:hAnsi="Times New Roman" w:cs="Times New Roman"/>
                  <w:sz w:val="20"/>
                  <w:szCs w:val="20"/>
                </w:rPr>
                <w:t>частью первой статьи 205.2</w:t>
              </w:r>
            </w:hyperlink>
            <w:r w:rsidRPr="004E58CF">
              <w:rPr>
                <w:rFonts w:ascii="Times New Roman" w:hAnsi="Times New Roman" w:cs="Times New Roman"/>
                <w:sz w:val="20"/>
                <w:szCs w:val="20"/>
              </w:rPr>
              <w:t xml:space="preserve">, </w:t>
            </w:r>
            <w:hyperlink r:id="rId103" w:history="1">
              <w:r w:rsidRPr="004E58CF">
                <w:rPr>
                  <w:rFonts w:ascii="Times New Roman" w:hAnsi="Times New Roman" w:cs="Times New Roman"/>
                  <w:sz w:val="20"/>
                  <w:szCs w:val="20"/>
                </w:rPr>
                <w:t>частью второй статьи 207.2</w:t>
              </w:r>
            </w:hyperlink>
            <w:r w:rsidRPr="004E58CF">
              <w:rPr>
                <w:rFonts w:ascii="Times New Roman" w:hAnsi="Times New Roman" w:cs="Times New Roman"/>
                <w:sz w:val="20"/>
                <w:szCs w:val="20"/>
              </w:rPr>
              <w:t xml:space="preserve">, </w:t>
            </w:r>
            <w:hyperlink r:id="rId104" w:history="1">
              <w:r w:rsidRPr="004E58CF">
                <w:rPr>
                  <w:rFonts w:ascii="Times New Roman" w:hAnsi="Times New Roman" w:cs="Times New Roman"/>
                  <w:sz w:val="20"/>
                  <w:szCs w:val="20"/>
                </w:rPr>
                <w:t>статьей 212.1</w:t>
              </w:r>
            </w:hyperlink>
            <w:r w:rsidRPr="004E58CF">
              <w:rPr>
                <w:rFonts w:ascii="Times New Roman" w:hAnsi="Times New Roman" w:cs="Times New Roman"/>
                <w:sz w:val="20"/>
                <w:szCs w:val="20"/>
              </w:rPr>
              <w:t xml:space="preserve">, </w:t>
            </w:r>
            <w:hyperlink r:id="rId105" w:history="1">
              <w:r w:rsidRPr="004E58CF">
                <w:rPr>
                  <w:rFonts w:ascii="Times New Roman" w:hAnsi="Times New Roman" w:cs="Times New Roman"/>
                  <w:sz w:val="20"/>
                  <w:szCs w:val="20"/>
                </w:rPr>
                <w:t>частью первой статьи 228.4</w:t>
              </w:r>
            </w:hyperlink>
            <w:r w:rsidRPr="004E58CF">
              <w:rPr>
                <w:rFonts w:ascii="Times New Roman" w:hAnsi="Times New Roman" w:cs="Times New Roman"/>
                <w:sz w:val="20"/>
                <w:szCs w:val="20"/>
              </w:rPr>
              <w:t xml:space="preserve">, </w:t>
            </w:r>
            <w:hyperlink r:id="rId106" w:history="1">
              <w:r w:rsidRPr="004E58CF">
                <w:rPr>
                  <w:rFonts w:ascii="Times New Roman" w:hAnsi="Times New Roman" w:cs="Times New Roman"/>
                  <w:sz w:val="20"/>
                  <w:szCs w:val="20"/>
                </w:rPr>
                <w:t>частью первой статьи 230</w:t>
              </w:r>
            </w:hyperlink>
            <w:r w:rsidRPr="004E58CF">
              <w:rPr>
                <w:rFonts w:ascii="Times New Roman" w:hAnsi="Times New Roman" w:cs="Times New Roman"/>
                <w:sz w:val="20"/>
                <w:szCs w:val="20"/>
              </w:rPr>
              <w:t xml:space="preserve">, </w:t>
            </w:r>
            <w:hyperlink r:id="rId107" w:history="1">
              <w:r w:rsidRPr="004E58CF">
                <w:rPr>
                  <w:rFonts w:ascii="Times New Roman" w:hAnsi="Times New Roman" w:cs="Times New Roman"/>
                  <w:sz w:val="20"/>
                  <w:szCs w:val="20"/>
                </w:rPr>
                <w:t>частью первой статьи 232</w:t>
              </w:r>
            </w:hyperlink>
            <w:r w:rsidRPr="004E58CF">
              <w:rPr>
                <w:rFonts w:ascii="Times New Roman" w:hAnsi="Times New Roman" w:cs="Times New Roman"/>
                <w:sz w:val="20"/>
                <w:szCs w:val="20"/>
              </w:rPr>
              <w:t xml:space="preserve">, </w:t>
            </w:r>
            <w:hyperlink r:id="rId108" w:history="1">
              <w:r w:rsidRPr="004E58CF">
                <w:rPr>
                  <w:rFonts w:ascii="Times New Roman" w:hAnsi="Times New Roman" w:cs="Times New Roman"/>
                  <w:sz w:val="20"/>
                  <w:szCs w:val="20"/>
                </w:rPr>
                <w:t>частью первой статьи 239</w:t>
              </w:r>
            </w:hyperlink>
            <w:r w:rsidRPr="004E58CF">
              <w:rPr>
                <w:rFonts w:ascii="Times New Roman" w:hAnsi="Times New Roman" w:cs="Times New Roman"/>
                <w:sz w:val="20"/>
                <w:szCs w:val="20"/>
              </w:rPr>
              <w:t xml:space="preserve">, </w:t>
            </w:r>
            <w:hyperlink r:id="rId109" w:history="1">
              <w:r w:rsidRPr="004E58CF">
                <w:rPr>
                  <w:rFonts w:ascii="Times New Roman" w:hAnsi="Times New Roman" w:cs="Times New Roman"/>
                  <w:sz w:val="20"/>
                  <w:szCs w:val="20"/>
                </w:rPr>
                <w:t>частью второй статьи 243.4</w:t>
              </w:r>
            </w:hyperlink>
            <w:r w:rsidRPr="004E58CF">
              <w:rPr>
                <w:rFonts w:ascii="Times New Roman" w:hAnsi="Times New Roman" w:cs="Times New Roman"/>
                <w:sz w:val="20"/>
                <w:szCs w:val="20"/>
              </w:rPr>
              <w:t xml:space="preserve">, </w:t>
            </w:r>
            <w:hyperlink r:id="rId110" w:history="1">
              <w:r w:rsidRPr="004E58CF">
                <w:rPr>
                  <w:rFonts w:ascii="Times New Roman" w:hAnsi="Times New Roman" w:cs="Times New Roman"/>
                  <w:sz w:val="20"/>
                  <w:szCs w:val="20"/>
                </w:rPr>
                <w:t>частью второй статьи 244</w:t>
              </w:r>
            </w:hyperlink>
            <w:r w:rsidRPr="004E58CF">
              <w:rPr>
                <w:rFonts w:ascii="Times New Roman" w:hAnsi="Times New Roman" w:cs="Times New Roman"/>
                <w:sz w:val="20"/>
                <w:szCs w:val="20"/>
              </w:rPr>
              <w:t xml:space="preserve">, </w:t>
            </w:r>
            <w:hyperlink r:id="rId111" w:history="1">
              <w:r w:rsidRPr="004E58CF">
                <w:rPr>
                  <w:rFonts w:ascii="Times New Roman" w:hAnsi="Times New Roman" w:cs="Times New Roman"/>
                  <w:sz w:val="20"/>
                  <w:szCs w:val="20"/>
                </w:rPr>
                <w:t>частью первой.1 статьи 258.1</w:t>
              </w:r>
            </w:hyperlink>
            <w:r w:rsidRPr="004E58CF">
              <w:rPr>
                <w:rFonts w:ascii="Times New Roman" w:hAnsi="Times New Roman" w:cs="Times New Roman"/>
                <w:sz w:val="20"/>
                <w:szCs w:val="20"/>
              </w:rPr>
              <w:t xml:space="preserve">, </w:t>
            </w:r>
            <w:hyperlink r:id="rId112" w:history="1">
              <w:r w:rsidRPr="004E58CF">
                <w:rPr>
                  <w:rFonts w:ascii="Times New Roman" w:hAnsi="Times New Roman" w:cs="Times New Roman"/>
                  <w:sz w:val="20"/>
                  <w:szCs w:val="20"/>
                </w:rPr>
                <w:t>частями первой</w:t>
              </w:r>
            </w:hyperlink>
            <w:r w:rsidRPr="004E58CF">
              <w:rPr>
                <w:rFonts w:ascii="Times New Roman" w:hAnsi="Times New Roman" w:cs="Times New Roman"/>
                <w:sz w:val="20"/>
                <w:szCs w:val="20"/>
              </w:rPr>
              <w:t xml:space="preserve"> и </w:t>
            </w:r>
            <w:hyperlink r:id="rId113" w:history="1">
              <w:r w:rsidRPr="004E58CF">
                <w:rPr>
                  <w:rFonts w:ascii="Times New Roman" w:hAnsi="Times New Roman" w:cs="Times New Roman"/>
                  <w:sz w:val="20"/>
                  <w:szCs w:val="20"/>
                </w:rPr>
                <w:t>второй статьи 273</w:t>
              </w:r>
            </w:hyperlink>
            <w:r w:rsidRPr="004E58CF">
              <w:rPr>
                <w:rFonts w:ascii="Times New Roman" w:hAnsi="Times New Roman" w:cs="Times New Roman"/>
                <w:sz w:val="20"/>
                <w:szCs w:val="20"/>
              </w:rPr>
              <w:t xml:space="preserve">, </w:t>
            </w:r>
            <w:hyperlink r:id="rId114" w:history="1">
              <w:r w:rsidRPr="004E58CF">
                <w:rPr>
                  <w:rFonts w:ascii="Times New Roman" w:hAnsi="Times New Roman" w:cs="Times New Roman"/>
                  <w:sz w:val="20"/>
                  <w:szCs w:val="20"/>
                </w:rPr>
                <w:t>частью первой статьи 274.1</w:t>
              </w:r>
            </w:hyperlink>
            <w:r w:rsidRPr="004E58CF">
              <w:rPr>
                <w:rFonts w:ascii="Times New Roman" w:hAnsi="Times New Roman" w:cs="Times New Roman"/>
                <w:sz w:val="20"/>
                <w:szCs w:val="20"/>
              </w:rPr>
              <w:t xml:space="preserve">, </w:t>
            </w:r>
            <w:hyperlink r:id="rId115" w:history="1">
              <w:r w:rsidRPr="004E58CF">
                <w:rPr>
                  <w:rFonts w:ascii="Times New Roman" w:hAnsi="Times New Roman" w:cs="Times New Roman"/>
                  <w:sz w:val="20"/>
                  <w:szCs w:val="20"/>
                </w:rPr>
                <w:t>частью второй статьи 280</w:t>
              </w:r>
            </w:hyperlink>
            <w:r w:rsidRPr="004E58CF">
              <w:rPr>
                <w:rFonts w:ascii="Times New Roman" w:hAnsi="Times New Roman" w:cs="Times New Roman"/>
                <w:sz w:val="20"/>
                <w:szCs w:val="20"/>
              </w:rPr>
              <w:t xml:space="preserve">, </w:t>
            </w:r>
            <w:hyperlink r:id="rId116" w:history="1">
              <w:r w:rsidRPr="004E58CF">
                <w:rPr>
                  <w:rFonts w:ascii="Times New Roman" w:hAnsi="Times New Roman" w:cs="Times New Roman"/>
                  <w:sz w:val="20"/>
                  <w:szCs w:val="20"/>
                </w:rPr>
                <w:t>частью второй статьи 280.1</w:t>
              </w:r>
            </w:hyperlink>
            <w:r w:rsidRPr="004E58CF">
              <w:rPr>
                <w:rFonts w:ascii="Times New Roman" w:hAnsi="Times New Roman" w:cs="Times New Roman"/>
                <w:sz w:val="20"/>
                <w:szCs w:val="20"/>
              </w:rPr>
              <w:t xml:space="preserve">, </w:t>
            </w:r>
            <w:hyperlink r:id="rId117" w:history="1">
              <w:proofErr w:type="gramStart"/>
              <w:r w:rsidRPr="004E58CF">
                <w:rPr>
                  <w:rFonts w:ascii="Times New Roman" w:hAnsi="Times New Roman" w:cs="Times New Roman"/>
                  <w:sz w:val="20"/>
                  <w:szCs w:val="20"/>
                </w:rPr>
                <w:t>частью первой статьи 282</w:t>
              </w:r>
            </w:hyperlink>
            <w:r w:rsidRPr="004E58CF">
              <w:rPr>
                <w:rFonts w:ascii="Times New Roman" w:hAnsi="Times New Roman" w:cs="Times New Roman"/>
                <w:sz w:val="20"/>
                <w:szCs w:val="20"/>
              </w:rPr>
              <w:t xml:space="preserve">, </w:t>
            </w:r>
            <w:hyperlink r:id="rId118" w:history="1">
              <w:r w:rsidRPr="004E58CF">
                <w:rPr>
                  <w:rFonts w:ascii="Times New Roman" w:hAnsi="Times New Roman" w:cs="Times New Roman"/>
                  <w:sz w:val="20"/>
                  <w:szCs w:val="20"/>
                </w:rPr>
                <w:t>частью третьей статьи 296</w:t>
              </w:r>
            </w:hyperlink>
            <w:r w:rsidRPr="004E58CF">
              <w:rPr>
                <w:rFonts w:ascii="Times New Roman" w:hAnsi="Times New Roman" w:cs="Times New Roman"/>
                <w:sz w:val="20"/>
                <w:szCs w:val="20"/>
              </w:rPr>
              <w:t xml:space="preserve">, </w:t>
            </w:r>
            <w:hyperlink r:id="rId119" w:history="1">
              <w:r w:rsidRPr="004E58CF">
                <w:rPr>
                  <w:rFonts w:ascii="Times New Roman" w:hAnsi="Times New Roman" w:cs="Times New Roman"/>
                  <w:sz w:val="20"/>
                  <w:szCs w:val="20"/>
                </w:rPr>
                <w:t>частью третьей статьи 309</w:t>
              </w:r>
            </w:hyperlink>
            <w:r w:rsidRPr="004E58CF">
              <w:rPr>
                <w:rFonts w:ascii="Times New Roman" w:hAnsi="Times New Roman" w:cs="Times New Roman"/>
                <w:sz w:val="20"/>
                <w:szCs w:val="20"/>
              </w:rPr>
              <w:t xml:space="preserve">, </w:t>
            </w:r>
            <w:hyperlink r:id="rId120" w:history="1">
              <w:r w:rsidRPr="004E58CF">
                <w:rPr>
                  <w:rFonts w:ascii="Times New Roman" w:hAnsi="Times New Roman" w:cs="Times New Roman"/>
                  <w:sz w:val="20"/>
                  <w:szCs w:val="20"/>
                </w:rPr>
                <w:t>частями первой</w:t>
              </w:r>
            </w:hyperlink>
            <w:r w:rsidRPr="004E58CF">
              <w:rPr>
                <w:rFonts w:ascii="Times New Roman" w:hAnsi="Times New Roman" w:cs="Times New Roman"/>
                <w:sz w:val="20"/>
                <w:szCs w:val="20"/>
              </w:rPr>
              <w:t xml:space="preserve"> и </w:t>
            </w:r>
            <w:hyperlink r:id="rId121" w:history="1">
              <w:r w:rsidRPr="004E58CF">
                <w:rPr>
                  <w:rFonts w:ascii="Times New Roman" w:hAnsi="Times New Roman" w:cs="Times New Roman"/>
                  <w:sz w:val="20"/>
                  <w:szCs w:val="20"/>
                </w:rPr>
                <w:t>второй статьи 313</w:t>
              </w:r>
            </w:hyperlink>
            <w:r w:rsidRPr="004E58CF">
              <w:rPr>
                <w:rFonts w:ascii="Times New Roman" w:hAnsi="Times New Roman" w:cs="Times New Roman"/>
                <w:sz w:val="20"/>
                <w:szCs w:val="20"/>
              </w:rPr>
              <w:t xml:space="preserve">, </w:t>
            </w:r>
            <w:hyperlink r:id="rId122" w:history="1">
              <w:r w:rsidRPr="004E58CF">
                <w:rPr>
                  <w:rFonts w:ascii="Times New Roman" w:hAnsi="Times New Roman" w:cs="Times New Roman"/>
                  <w:sz w:val="20"/>
                  <w:szCs w:val="20"/>
                </w:rPr>
                <w:t>частью первой статьи 318</w:t>
              </w:r>
            </w:hyperlink>
            <w:r w:rsidRPr="004E58CF">
              <w:rPr>
                <w:rFonts w:ascii="Times New Roman" w:hAnsi="Times New Roman" w:cs="Times New Roman"/>
                <w:sz w:val="20"/>
                <w:szCs w:val="20"/>
              </w:rPr>
              <w:t xml:space="preserve">, </w:t>
            </w:r>
            <w:hyperlink r:id="rId123" w:history="1">
              <w:r w:rsidRPr="004E58CF">
                <w:rPr>
                  <w:rFonts w:ascii="Times New Roman" w:hAnsi="Times New Roman" w:cs="Times New Roman"/>
                  <w:sz w:val="20"/>
                  <w:szCs w:val="20"/>
                </w:rPr>
                <w:t>частью второй статьи 354</w:t>
              </w:r>
            </w:hyperlink>
            <w:r w:rsidRPr="004E58CF">
              <w:rPr>
                <w:rFonts w:ascii="Times New Roman" w:hAnsi="Times New Roman" w:cs="Times New Roman"/>
                <w:sz w:val="20"/>
                <w:szCs w:val="20"/>
              </w:rPr>
              <w:t xml:space="preserve">, </w:t>
            </w:r>
            <w:hyperlink r:id="rId124" w:history="1">
              <w:r w:rsidRPr="004E58CF">
                <w:rPr>
                  <w:rFonts w:ascii="Times New Roman" w:hAnsi="Times New Roman" w:cs="Times New Roman"/>
                  <w:sz w:val="20"/>
                  <w:szCs w:val="20"/>
                </w:rPr>
                <w:t>частью второй статьи 354.1</w:t>
              </w:r>
            </w:hyperlink>
            <w:r w:rsidRPr="004E58CF">
              <w:rPr>
                <w:rFonts w:ascii="Times New Roman" w:hAnsi="Times New Roman" w:cs="Times New Roman"/>
                <w:sz w:val="20"/>
                <w:szCs w:val="20"/>
              </w:rPr>
              <w:t xml:space="preserve"> Уголовного кодекса Российской Федерации, и имеющие на день голосования на выборах неснятую и непогашенную судимость за указанные преступления, </w:t>
            </w:r>
            <w:r w:rsidRPr="004E58CF">
              <w:rPr>
                <w:rFonts w:ascii="Times New Roman" w:hAnsi="Times New Roman" w:cs="Times New Roman"/>
                <w:b/>
                <w:sz w:val="20"/>
                <w:szCs w:val="20"/>
              </w:rPr>
              <w:t>а также осужденные к лишению свободы за совершение указанных преступлений, судимость которых</w:t>
            </w:r>
            <w:proofErr w:type="gramEnd"/>
            <w:r w:rsidRPr="004E58CF">
              <w:rPr>
                <w:rFonts w:ascii="Times New Roman" w:hAnsi="Times New Roman" w:cs="Times New Roman"/>
                <w:b/>
                <w:sz w:val="20"/>
                <w:szCs w:val="20"/>
              </w:rPr>
              <w:t xml:space="preserve"> снята или погашена</w:t>
            </w:r>
            <w:r w:rsidRPr="004E58CF">
              <w:rPr>
                <w:rFonts w:ascii="Times New Roman" w:hAnsi="Times New Roman" w:cs="Times New Roman"/>
                <w:sz w:val="20"/>
                <w:szCs w:val="20"/>
              </w:rPr>
              <w:t>, - до истечения пяти лет со дня снятия или погашения судимости;</w:t>
            </w:r>
          </w:p>
          <w:p w14:paraId="3796FFA4" w14:textId="6D2FE052" w:rsidR="007D6739" w:rsidRPr="004E58CF" w:rsidRDefault="007D6739" w:rsidP="004E58CF">
            <w:pPr>
              <w:autoSpaceDE w:val="0"/>
              <w:autoSpaceDN w:val="0"/>
              <w:adjustRightInd w:val="0"/>
              <w:ind w:firstLine="317"/>
              <w:jc w:val="both"/>
              <w:rPr>
                <w:rFonts w:ascii="Times New Roman" w:hAnsi="Times New Roman" w:cs="Times New Roman"/>
                <w:sz w:val="20"/>
                <w:szCs w:val="20"/>
              </w:rPr>
            </w:pPr>
            <w:r w:rsidRPr="004E58CF">
              <w:rPr>
                <w:rFonts w:ascii="Times New Roman" w:hAnsi="Times New Roman" w:cs="Times New Roman"/>
                <w:sz w:val="20"/>
                <w:szCs w:val="20"/>
              </w:rPr>
              <w:t xml:space="preserve">7. Если срок действия ограничений пассивного избирательного права, предусмотренных </w:t>
            </w:r>
            <w:hyperlink r:id="rId125" w:history="1">
              <w:r w:rsidRPr="004E58CF">
                <w:rPr>
                  <w:rFonts w:ascii="Times New Roman" w:hAnsi="Times New Roman" w:cs="Times New Roman"/>
                  <w:sz w:val="20"/>
                  <w:szCs w:val="20"/>
                </w:rPr>
                <w:t xml:space="preserve">пунктами </w:t>
              </w:r>
              <w:r w:rsidRPr="00D76BE4">
                <w:rPr>
                  <w:rFonts w:ascii="Times New Roman" w:hAnsi="Times New Roman" w:cs="Times New Roman"/>
                  <w:b/>
                  <w:sz w:val="20"/>
                  <w:szCs w:val="20"/>
                </w:rPr>
                <w:t>2</w:t>
              </w:r>
            </w:hyperlink>
            <w:r w:rsidR="00D76BE4">
              <w:rPr>
                <w:rFonts w:ascii="Times New Roman" w:hAnsi="Times New Roman" w:cs="Times New Roman"/>
                <w:sz w:val="20"/>
                <w:szCs w:val="20"/>
              </w:rPr>
              <w:t>-</w:t>
            </w:r>
            <w:hyperlink r:id="rId126" w:history="1">
              <w:r w:rsidRPr="00D76BE4">
                <w:rPr>
                  <w:rFonts w:ascii="Times New Roman" w:hAnsi="Times New Roman" w:cs="Times New Roman"/>
                  <w:b/>
                  <w:sz w:val="20"/>
                  <w:szCs w:val="20"/>
                </w:rPr>
                <w:t>5</w:t>
              </w:r>
              <w:r w:rsidRPr="004E58CF">
                <w:rPr>
                  <w:rFonts w:ascii="Times New Roman" w:hAnsi="Times New Roman" w:cs="Times New Roman"/>
                  <w:sz w:val="20"/>
                  <w:szCs w:val="20"/>
                </w:rPr>
                <w:t xml:space="preserve"> части 6</w:t>
              </w:r>
            </w:hyperlink>
            <w:r w:rsidRPr="004E58CF">
              <w:rPr>
                <w:rFonts w:ascii="Times New Roman" w:hAnsi="Times New Roman" w:cs="Times New Roman"/>
                <w:sz w:val="20"/>
                <w:szCs w:val="20"/>
              </w:rPr>
              <w:t xml:space="preserve"> настоящей статьи, истекает в период избирательной кампании до дня голосования на выборах депутатов Законодательного собрания, гражданин, пассивное избирательное право которого было ограничено, вправе в установленном настоящим областным законом порядке быть выдвинутым кандидатом на этих выборах.</w:t>
            </w:r>
          </w:p>
          <w:p w14:paraId="75BF07E4" w14:textId="77777777" w:rsidR="00525402" w:rsidRPr="004E58CF" w:rsidRDefault="00525402" w:rsidP="00966BAC">
            <w:pPr>
              <w:autoSpaceDE w:val="0"/>
              <w:autoSpaceDN w:val="0"/>
              <w:adjustRightInd w:val="0"/>
              <w:jc w:val="both"/>
              <w:rPr>
                <w:rFonts w:ascii="Times New Roman" w:hAnsi="Times New Roman" w:cs="Times New Roman"/>
                <w:b/>
                <w:bCs/>
                <w:sz w:val="20"/>
                <w:szCs w:val="20"/>
              </w:rPr>
            </w:pPr>
          </w:p>
        </w:tc>
        <w:tc>
          <w:tcPr>
            <w:tcW w:w="2268" w:type="dxa"/>
          </w:tcPr>
          <w:p w14:paraId="04CC39F0" w14:textId="4F5E2175" w:rsidR="00686B1E" w:rsidRPr="004E58CF" w:rsidRDefault="00686B1E" w:rsidP="00966BAC">
            <w:pPr>
              <w:autoSpaceDE w:val="0"/>
              <w:autoSpaceDN w:val="0"/>
              <w:adjustRightInd w:val="0"/>
              <w:jc w:val="both"/>
              <w:rPr>
                <w:rFonts w:ascii="Times New Roman" w:hAnsi="Times New Roman" w:cs="Times New Roman"/>
                <w:sz w:val="20"/>
                <w:szCs w:val="20"/>
              </w:rPr>
            </w:pPr>
            <w:r w:rsidRPr="004E58CF">
              <w:rPr>
                <w:rFonts w:ascii="Times New Roman" w:hAnsi="Times New Roman" w:cs="Times New Roman"/>
                <w:sz w:val="20"/>
                <w:szCs w:val="20"/>
              </w:rPr>
              <w:lastRenderedPageBreak/>
              <w:t>приводится в соответствии</w:t>
            </w:r>
            <w:r w:rsidR="005F2422" w:rsidRPr="004E58CF">
              <w:rPr>
                <w:rFonts w:ascii="Times New Roman" w:hAnsi="Times New Roman" w:cs="Times New Roman"/>
                <w:sz w:val="20"/>
                <w:szCs w:val="20"/>
              </w:rPr>
              <w:t xml:space="preserve"> с</w:t>
            </w:r>
            <w:r w:rsidR="00D3550B" w:rsidRPr="004E58CF">
              <w:rPr>
                <w:rFonts w:ascii="Times New Roman" w:hAnsi="Times New Roman" w:cs="Times New Roman"/>
                <w:sz w:val="20"/>
                <w:szCs w:val="20"/>
              </w:rPr>
              <w:t xml:space="preserve"> </w:t>
            </w:r>
            <w:proofErr w:type="spellStart"/>
            <w:r w:rsidRPr="004E58CF">
              <w:rPr>
                <w:rFonts w:ascii="Times New Roman" w:hAnsi="Times New Roman" w:cs="Times New Roman"/>
                <w:sz w:val="20"/>
                <w:szCs w:val="20"/>
              </w:rPr>
              <w:t>пп</w:t>
            </w:r>
            <w:proofErr w:type="spellEnd"/>
            <w:r w:rsidRPr="004E58CF">
              <w:rPr>
                <w:rFonts w:ascii="Times New Roman" w:hAnsi="Times New Roman" w:cs="Times New Roman"/>
                <w:sz w:val="20"/>
                <w:szCs w:val="20"/>
              </w:rPr>
              <w:t>. «б» пункта 3.2 статьи 4</w:t>
            </w:r>
            <w:r w:rsidR="00966BAC" w:rsidRPr="004E58CF">
              <w:rPr>
                <w:rFonts w:ascii="Times New Roman" w:hAnsi="Times New Roman" w:cs="Times New Roman"/>
                <w:sz w:val="20"/>
                <w:szCs w:val="20"/>
              </w:rPr>
              <w:t xml:space="preserve"> </w:t>
            </w:r>
            <w:r w:rsidRPr="004E58CF">
              <w:rPr>
                <w:rFonts w:ascii="Times New Roman" w:hAnsi="Times New Roman" w:cs="Times New Roman"/>
                <w:sz w:val="20"/>
                <w:szCs w:val="20"/>
              </w:rPr>
              <w:t>(внесены изменения</w:t>
            </w:r>
            <w:r w:rsidR="00966BAC" w:rsidRPr="004E58CF">
              <w:rPr>
                <w:rFonts w:ascii="Times New Roman" w:hAnsi="Times New Roman" w:cs="Times New Roman"/>
                <w:sz w:val="20"/>
                <w:szCs w:val="20"/>
              </w:rPr>
              <w:t xml:space="preserve"> </w:t>
            </w:r>
            <w:r w:rsidRPr="004E58CF">
              <w:rPr>
                <w:rFonts w:ascii="Times New Roman" w:hAnsi="Times New Roman" w:cs="Times New Roman"/>
                <w:sz w:val="20"/>
                <w:szCs w:val="20"/>
              </w:rPr>
              <w:t>ФЗ 14.03.2022 N 60-ФЗ)</w:t>
            </w:r>
          </w:p>
          <w:p w14:paraId="3C9EB282" w14:textId="77777777" w:rsidR="00C01B37" w:rsidRPr="004E58CF" w:rsidRDefault="00C01B37" w:rsidP="00966BAC">
            <w:pPr>
              <w:autoSpaceDE w:val="0"/>
              <w:autoSpaceDN w:val="0"/>
              <w:adjustRightInd w:val="0"/>
              <w:jc w:val="both"/>
              <w:rPr>
                <w:rFonts w:ascii="Times New Roman" w:hAnsi="Times New Roman" w:cs="Times New Roman"/>
                <w:sz w:val="20"/>
                <w:szCs w:val="20"/>
              </w:rPr>
            </w:pPr>
          </w:p>
        </w:tc>
      </w:tr>
      <w:tr w:rsidR="006B4A5C" w:rsidRPr="004E58CF" w14:paraId="1676D733" w14:textId="77777777" w:rsidTr="00282D87">
        <w:tc>
          <w:tcPr>
            <w:tcW w:w="568" w:type="dxa"/>
          </w:tcPr>
          <w:p w14:paraId="4119FAA4" w14:textId="77777777" w:rsidR="006B4A5C" w:rsidRPr="00282D87" w:rsidRDefault="006B4A5C" w:rsidP="00282D87">
            <w:pPr>
              <w:pStyle w:val="a4"/>
              <w:numPr>
                <w:ilvl w:val="0"/>
                <w:numId w:val="2"/>
              </w:numPr>
              <w:ind w:left="0" w:firstLine="0"/>
              <w:jc w:val="center"/>
              <w:rPr>
                <w:rFonts w:ascii="Times New Roman" w:hAnsi="Times New Roman" w:cs="Times New Roman"/>
                <w:sz w:val="20"/>
                <w:szCs w:val="20"/>
              </w:rPr>
            </w:pPr>
          </w:p>
        </w:tc>
        <w:tc>
          <w:tcPr>
            <w:tcW w:w="6520" w:type="dxa"/>
          </w:tcPr>
          <w:p w14:paraId="710BF28B" w14:textId="77777777" w:rsidR="00040DDA" w:rsidRDefault="00040DDA" w:rsidP="00040DDA">
            <w:pPr>
              <w:autoSpaceDE w:val="0"/>
              <w:autoSpaceDN w:val="0"/>
              <w:adjustRightInd w:val="0"/>
              <w:ind w:firstLine="318"/>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7. Составление списков избирателей</w:t>
            </w:r>
          </w:p>
          <w:p w14:paraId="73213D18" w14:textId="77777777" w:rsidR="00D76BE4" w:rsidRDefault="00D76BE4" w:rsidP="00040DDA">
            <w:pPr>
              <w:autoSpaceDE w:val="0"/>
              <w:autoSpaceDN w:val="0"/>
              <w:adjustRightInd w:val="0"/>
              <w:ind w:firstLine="318"/>
              <w:jc w:val="both"/>
              <w:rPr>
                <w:rFonts w:ascii="Times New Roman" w:hAnsi="Times New Roman" w:cs="Times New Roman"/>
                <w:sz w:val="20"/>
                <w:szCs w:val="20"/>
              </w:rPr>
            </w:pPr>
            <w:bookmarkStart w:id="1" w:name="Par27"/>
            <w:bookmarkEnd w:id="1"/>
          </w:p>
          <w:p w14:paraId="5D31C2D2"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590BCAEE"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3474E1BB"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0304918A"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614FFD00"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54A9C6BD"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103A140F"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1F203D4C"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32DC48C7"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47E0CEA9"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16651778"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3F42038D"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628F1176"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259DC285"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303C3C50"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11E2944B" w14:textId="77777777" w:rsidR="00D76BE4" w:rsidRDefault="00D76BE4" w:rsidP="00040DDA">
            <w:pPr>
              <w:autoSpaceDE w:val="0"/>
              <w:autoSpaceDN w:val="0"/>
              <w:adjustRightInd w:val="0"/>
              <w:ind w:firstLine="318"/>
              <w:jc w:val="both"/>
              <w:rPr>
                <w:rFonts w:ascii="Times New Roman" w:hAnsi="Times New Roman" w:cs="Times New Roman"/>
                <w:sz w:val="20"/>
                <w:szCs w:val="20"/>
              </w:rPr>
            </w:pPr>
          </w:p>
          <w:p w14:paraId="7778397C" w14:textId="77777777" w:rsidR="00040DDA" w:rsidRPr="008E4526" w:rsidRDefault="00040DDA" w:rsidP="00040DDA">
            <w:pPr>
              <w:autoSpaceDE w:val="0"/>
              <w:autoSpaceDN w:val="0"/>
              <w:adjustRightInd w:val="0"/>
              <w:ind w:firstLine="318"/>
              <w:jc w:val="both"/>
              <w:rPr>
                <w:rFonts w:ascii="Times New Roman" w:hAnsi="Times New Roman" w:cs="Times New Roman"/>
                <w:sz w:val="20"/>
                <w:szCs w:val="20"/>
              </w:rPr>
            </w:pPr>
            <w:r w:rsidRPr="008E4526">
              <w:rPr>
                <w:rFonts w:ascii="Times New Roman" w:hAnsi="Times New Roman" w:cs="Times New Roman"/>
                <w:sz w:val="20"/>
                <w:szCs w:val="20"/>
              </w:rPr>
              <w:t xml:space="preserve">11. </w:t>
            </w:r>
            <w:proofErr w:type="gramStart"/>
            <w:r w:rsidRPr="008E4526">
              <w:rPr>
                <w:rFonts w:ascii="Times New Roman" w:hAnsi="Times New Roman" w:cs="Times New Roman"/>
                <w:sz w:val="20"/>
                <w:szCs w:val="20"/>
              </w:rPr>
              <w:t>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решением участковой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w:t>
            </w:r>
            <w:proofErr w:type="gramEnd"/>
            <w:r w:rsidRPr="008E4526">
              <w:rPr>
                <w:rFonts w:ascii="Times New Roman" w:hAnsi="Times New Roman" w:cs="Times New Roman"/>
                <w:sz w:val="20"/>
                <w:szCs w:val="20"/>
              </w:rPr>
              <w:t xml:space="preserve"> участковую комиссию, не </w:t>
            </w:r>
            <w:proofErr w:type="gramStart"/>
            <w:r w:rsidRPr="008E4526">
              <w:rPr>
                <w:rFonts w:ascii="Times New Roman" w:hAnsi="Times New Roman" w:cs="Times New Roman"/>
                <w:sz w:val="20"/>
                <w:szCs w:val="20"/>
              </w:rPr>
              <w:t>позднее</w:t>
            </w:r>
            <w:proofErr w:type="gramEnd"/>
            <w:r w:rsidRPr="008E4526">
              <w:rPr>
                <w:rFonts w:ascii="Times New Roman" w:hAnsi="Times New Roman" w:cs="Times New Roman"/>
                <w:sz w:val="20"/>
                <w:szCs w:val="20"/>
              </w:rPr>
              <w:t xml:space="preserve"> чем за три дня до дня голосования. Участковая комиссия, получившая личное письменное заявление избирателя, непосредственно или через территориальную избирательную комиссию сообщает об этом в участковую комиссию, где данный избиратель включен в список избирателей по месту жительства, и в случае получения от этой комиссии сообщения об исключении такого избирателя из списка избирателей включает его в свой список. При этом в соответствующей строке списка избирателей одна участковая комиссия указывает: </w:t>
            </w:r>
            <w:proofErr w:type="gramStart"/>
            <w:r w:rsidRPr="008E4526">
              <w:rPr>
                <w:rFonts w:ascii="Times New Roman" w:hAnsi="Times New Roman" w:cs="Times New Roman"/>
                <w:sz w:val="20"/>
                <w:szCs w:val="20"/>
              </w:rPr>
              <w:t>"Исключен из списка в связи с включением в список на участке N ___", а другая участковая комиссия - "Внесен в список после исключения из списка на участке N ___".</w:t>
            </w:r>
            <w:proofErr w:type="gramEnd"/>
          </w:p>
          <w:p w14:paraId="1CB147BD" w14:textId="40C15691" w:rsidR="006B4A5C" w:rsidRPr="00040DDA" w:rsidRDefault="006B4A5C" w:rsidP="00040DDA">
            <w:pPr>
              <w:autoSpaceDE w:val="0"/>
              <w:autoSpaceDN w:val="0"/>
              <w:adjustRightInd w:val="0"/>
              <w:ind w:firstLine="318"/>
              <w:jc w:val="both"/>
              <w:rPr>
                <w:rFonts w:ascii="Times New Roman" w:hAnsi="Times New Roman" w:cs="Times New Roman"/>
                <w:sz w:val="20"/>
                <w:szCs w:val="20"/>
              </w:rPr>
            </w:pPr>
          </w:p>
        </w:tc>
        <w:tc>
          <w:tcPr>
            <w:tcW w:w="6521" w:type="dxa"/>
          </w:tcPr>
          <w:p w14:paraId="144C22A0" w14:textId="77777777" w:rsidR="00040DDA" w:rsidRDefault="00040DDA" w:rsidP="00040DDA">
            <w:pPr>
              <w:autoSpaceDE w:val="0"/>
              <w:autoSpaceDN w:val="0"/>
              <w:adjustRightInd w:val="0"/>
              <w:ind w:firstLine="318"/>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7. Составление списков избирателей</w:t>
            </w:r>
          </w:p>
          <w:p w14:paraId="0CFE60A0" w14:textId="370E2903" w:rsidR="00040DDA" w:rsidRPr="00040DDA" w:rsidRDefault="00040DDA" w:rsidP="00040DDA">
            <w:pPr>
              <w:autoSpaceDE w:val="0"/>
              <w:autoSpaceDN w:val="0"/>
              <w:adjustRightInd w:val="0"/>
              <w:ind w:firstLine="318"/>
              <w:jc w:val="both"/>
              <w:rPr>
                <w:rFonts w:ascii="Times New Roman" w:hAnsi="Times New Roman" w:cs="Times New Roman"/>
                <w:b/>
                <w:sz w:val="20"/>
                <w:szCs w:val="20"/>
              </w:rPr>
            </w:pPr>
            <w:r w:rsidRPr="00040DDA">
              <w:rPr>
                <w:rFonts w:ascii="Times New Roman" w:hAnsi="Times New Roman" w:cs="Times New Roman"/>
                <w:b/>
                <w:sz w:val="20"/>
                <w:szCs w:val="20"/>
              </w:rPr>
              <w:t>9</w:t>
            </w:r>
            <w:r w:rsidRPr="00040DDA">
              <w:rPr>
                <w:rFonts w:ascii="Times New Roman" w:hAnsi="Times New Roman" w:cs="Times New Roman"/>
                <w:b/>
                <w:sz w:val="20"/>
                <w:szCs w:val="20"/>
                <w:vertAlign w:val="superscript"/>
              </w:rPr>
              <w:t>1</w:t>
            </w:r>
            <w:r w:rsidRPr="00040DDA">
              <w:rPr>
                <w:rFonts w:ascii="Times New Roman" w:hAnsi="Times New Roman" w:cs="Times New Roman"/>
                <w:b/>
                <w:sz w:val="20"/>
                <w:szCs w:val="20"/>
              </w:rPr>
              <w:t xml:space="preserve">. Список избирателей может составляться, уточняться и использоваться в электронном виде в порядке и сроки, определенные при проведении выборов депутатов Законодательного собрания Избирательной комиссией Ленинградской области с учетом </w:t>
            </w:r>
            <w:r w:rsidRPr="008E4526">
              <w:rPr>
                <w:rFonts w:ascii="Times New Roman" w:hAnsi="Times New Roman" w:cs="Times New Roman"/>
                <w:b/>
                <w:sz w:val="20"/>
                <w:szCs w:val="20"/>
              </w:rPr>
              <w:t>требований,</w:t>
            </w:r>
            <w:r w:rsidRPr="00040DDA">
              <w:rPr>
                <w:rFonts w:ascii="Times New Roman" w:hAnsi="Times New Roman" w:cs="Times New Roman"/>
                <w:b/>
                <w:sz w:val="20"/>
                <w:szCs w:val="20"/>
              </w:rPr>
              <w:t xml:space="preserve"> установленных Центральной избирательной комиссией Российской Федерации.</w:t>
            </w:r>
          </w:p>
          <w:p w14:paraId="15CD9E03" w14:textId="77777777" w:rsidR="00040DDA" w:rsidRPr="00040DDA" w:rsidRDefault="00040DDA" w:rsidP="00040DDA">
            <w:pPr>
              <w:autoSpaceDE w:val="0"/>
              <w:autoSpaceDN w:val="0"/>
              <w:adjustRightInd w:val="0"/>
              <w:ind w:firstLine="318"/>
              <w:jc w:val="both"/>
              <w:rPr>
                <w:rFonts w:ascii="Times New Roman" w:hAnsi="Times New Roman" w:cs="Times New Roman"/>
                <w:b/>
                <w:sz w:val="20"/>
                <w:szCs w:val="20"/>
              </w:rPr>
            </w:pPr>
            <w:r w:rsidRPr="00040DDA">
              <w:rPr>
                <w:rFonts w:ascii="Times New Roman" w:hAnsi="Times New Roman" w:cs="Times New Roman"/>
                <w:b/>
                <w:sz w:val="20"/>
                <w:szCs w:val="20"/>
              </w:rPr>
              <w:t>В случае составления, уточнения и использования списка избирателей, участников референдума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и печатью участковой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Федеральным законом в отношении хранения избирательной документации.</w:t>
            </w:r>
          </w:p>
          <w:p w14:paraId="3CA52296" w14:textId="3DD4A661" w:rsidR="00040DDA" w:rsidRPr="008E4526" w:rsidRDefault="00040DDA" w:rsidP="00040DDA">
            <w:pPr>
              <w:autoSpaceDE w:val="0"/>
              <w:autoSpaceDN w:val="0"/>
              <w:adjustRightInd w:val="0"/>
              <w:ind w:firstLine="318"/>
              <w:jc w:val="both"/>
              <w:rPr>
                <w:rFonts w:ascii="Times New Roman" w:hAnsi="Times New Roman" w:cs="Times New Roman"/>
                <w:b/>
                <w:sz w:val="20"/>
                <w:szCs w:val="20"/>
              </w:rPr>
            </w:pPr>
            <w:r w:rsidRPr="008E4526">
              <w:rPr>
                <w:rFonts w:ascii="Times New Roman" w:hAnsi="Times New Roman" w:cs="Times New Roman"/>
                <w:b/>
                <w:sz w:val="20"/>
                <w:szCs w:val="20"/>
              </w:rPr>
              <w:t xml:space="preserve">11. </w:t>
            </w:r>
            <w:r w:rsidR="008E4526">
              <w:rPr>
                <w:rFonts w:ascii="Times New Roman" w:hAnsi="Times New Roman" w:cs="Times New Roman"/>
                <w:b/>
                <w:sz w:val="20"/>
                <w:szCs w:val="20"/>
              </w:rPr>
              <w:t xml:space="preserve">Признать утратившим </w:t>
            </w:r>
            <w:r w:rsidRPr="008E4526">
              <w:rPr>
                <w:rFonts w:ascii="Times New Roman" w:hAnsi="Times New Roman" w:cs="Times New Roman"/>
                <w:b/>
                <w:sz w:val="20"/>
                <w:szCs w:val="20"/>
              </w:rPr>
              <w:t>силу.</w:t>
            </w:r>
          </w:p>
          <w:p w14:paraId="5819CF30" w14:textId="3C5FC2CF" w:rsidR="008E6D42" w:rsidRPr="00040DDA" w:rsidRDefault="008E6D42" w:rsidP="00040DDA">
            <w:pPr>
              <w:autoSpaceDE w:val="0"/>
              <w:autoSpaceDN w:val="0"/>
              <w:adjustRightInd w:val="0"/>
              <w:ind w:firstLine="318"/>
              <w:jc w:val="both"/>
              <w:rPr>
                <w:rFonts w:ascii="Times New Roman" w:hAnsi="Times New Roman" w:cs="Times New Roman"/>
                <w:sz w:val="20"/>
                <w:szCs w:val="20"/>
              </w:rPr>
            </w:pPr>
          </w:p>
        </w:tc>
        <w:tc>
          <w:tcPr>
            <w:tcW w:w="2268" w:type="dxa"/>
          </w:tcPr>
          <w:p w14:paraId="0E0E8190" w14:textId="10F072E5" w:rsidR="008E6D42" w:rsidRPr="004E58CF" w:rsidRDefault="008E6D42" w:rsidP="00966BAC">
            <w:pPr>
              <w:autoSpaceDE w:val="0"/>
              <w:autoSpaceDN w:val="0"/>
              <w:adjustRightInd w:val="0"/>
              <w:jc w:val="both"/>
              <w:rPr>
                <w:rFonts w:ascii="Times New Roman" w:hAnsi="Times New Roman" w:cs="Times New Roman"/>
                <w:sz w:val="20"/>
                <w:szCs w:val="20"/>
              </w:rPr>
            </w:pPr>
            <w:r w:rsidRPr="004E58CF">
              <w:rPr>
                <w:rFonts w:ascii="Times New Roman" w:hAnsi="Times New Roman" w:cs="Times New Roman"/>
                <w:sz w:val="20"/>
                <w:szCs w:val="20"/>
              </w:rPr>
              <w:t>приводится в соответствии</w:t>
            </w:r>
            <w:r w:rsidR="005F2422" w:rsidRPr="004E58CF">
              <w:rPr>
                <w:rFonts w:ascii="Times New Roman" w:hAnsi="Times New Roman" w:cs="Times New Roman"/>
                <w:sz w:val="20"/>
                <w:szCs w:val="20"/>
              </w:rPr>
              <w:t xml:space="preserve"> с</w:t>
            </w:r>
            <w:r w:rsidRPr="004E58CF">
              <w:rPr>
                <w:rFonts w:ascii="Times New Roman" w:hAnsi="Times New Roman" w:cs="Times New Roman"/>
                <w:sz w:val="20"/>
                <w:szCs w:val="20"/>
              </w:rPr>
              <w:t xml:space="preserve"> п. 15.2 ст. 17 внесены изменения ФЗ от 14.03.2022 N 60-ФЗ)</w:t>
            </w:r>
          </w:p>
          <w:p w14:paraId="712E40BF" w14:textId="77777777" w:rsidR="006B4A5C" w:rsidRPr="004E58CF" w:rsidRDefault="006B4A5C" w:rsidP="00966BAC">
            <w:pPr>
              <w:autoSpaceDE w:val="0"/>
              <w:autoSpaceDN w:val="0"/>
              <w:adjustRightInd w:val="0"/>
              <w:jc w:val="both"/>
              <w:rPr>
                <w:rFonts w:ascii="Times New Roman" w:hAnsi="Times New Roman" w:cs="Times New Roman"/>
                <w:sz w:val="20"/>
                <w:szCs w:val="20"/>
              </w:rPr>
            </w:pPr>
          </w:p>
        </w:tc>
      </w:tr>
      <w:tr w:rsidR="00D76BE4" w:rsidRPr="004E58CF" w14:paraId="4F0042BD" w14:textId="77777777" w:rsidTr="00282D87">
        <w:tc>
          <w:tcPr>
            <w:tcW w:w="568" w:type="dxa"/>
          </w:tcPr>
          <w:p w14:paraId="075C1B5B" w14:textId="77777777" w:rsidR="00D76BE4" w:rsidRPr="00282D87" w:rsidRDefault="00D76BE4" w:rsidP="00282D87">
            <w:pPr>
              <w:pStyle w:val="a4"/>
              <w:numPr>
                <w:ilvl w:val="0"/>
                <w:numId w:val="2"/>
              </w:numPr>
              <w:ind w:left="0" w:firstLine="0"/>
              <w:jc w:val="center"/>
              <w:rPr>
                <w:rFonts w:ascii="Times New Roman" w:hAnsi="Times New Roman" w:cs="Times New Roman"/>
                <w:sz w:val="20"/>
                <w:szCs w:val="20"/>
              </w:rPr>
            </w:pPr>
          </w:p>
        </w:tc>
        <w:tc>
          <w:tcPr>
            <w:tcW w:w="6520" w:type="dxa"/>
          </w:tcPr>
          <w:p w14:paraId="5FC2039A" w14:textId="77777777" w:rsidR="00D76BE4" w:rsidRDefault="00D76BE4" w:rsidP="00040DDA">
            <w:pPr>
              <w:autoSpaceDE w:val="0"/>
              <w:autoSpaceDN w:val="0"/>
              <w:adjustRightInd w:val="0"/>
              <w:ind w:firstLine="318"/>
              <w:jc w:val="both"/>
              <w:outlineLvl w:val="0"/>
              <w:rPr>
                <w:rFonts w:ascii="Times New Roman" w:hAnsi="Times New Roman" w:cs="Times New Roman"/>
                <w:b/>
                <w:bCs/>
                <w:sz w:val="20"/>
                <w:szCs w:val="20"/>
              </w:rPr>
            </w:pPr>
            <w:r w:rsidRPr="00D76BE4">
              <w:rPr>
                <w:rFonts w:ascii="Times New Roman" w:hAnsi="Times New Roman" w:cs="Times New Roman"/>
                <w:b/>
                <w:bCs/>
                <w:sz w:val="20"/>
                <w:szCs w:val="20"/>
              </w:rPr>
              <w:t>Статья 8. Образование избирательных округов по выборам депутатов Законодательного собрания</w:t>
            </w:r>
          </w:p>
          <w:p w14:paraId="54710AB2" w14:textId="77777777" w:rsidR="00D76BE4" w:rsidRPr="00D76BE4" w:rsidRDefault="00D76BE4" w:rsidP="00D76BE4">
            <w:pPr>
              <w:autoSpaceDE w:val="0"/>
              <w:autoSpaceDN w:val="0"/>
              <w:adjustRightInd w:val="0"/>
              <w:ind w:firstLine="318"/>
              <w:jc w:val="both"/>
              <w:outlineLvl w:val="0"/>
              <w:rPr>
                <w:rFonts w:ascii="Times New Roman" w:hAnsi="Times New Roman" w:cs="Times New Roman"/>
                <w:bCs/>
                <w:sz w:val="20"/>
                <w:szCs w:val="20"/>
              </w:rPr>
            </w:pPr>
            <w:r w:rsidRPr="00D76BE4">
              <w:rPr>
                <w:rFonts w:ascii="Times New Roman" w:hAnsi="Times New Roman" w:cs="Times New Roman"/>
                <w:bCs/>
                <w:sz w:val="20"/>
                <w:szCs w:val="20"/>
              </w:rPr>
              <w:t>4. Если новая схема одномандатных избирательных округов не утверждена в срок, указанный в части 2 настоящей статьи, в том числе в связи с отсутствием Законодательного собрания, она утверждается Избирательной комиссией Ленинградской области не позднее чем через один месяц по истечении срока, указанного в части 2 настоящей статьи.</w:t>
            </w:r>
          </w:p>
          <w:p w14:paraId="7392151F" w14:textId="0FB4285B" w:rsidR="00D76BE4" w:rsidRDefault="00D76BE4" w:rsidP="00D76BE4">
            <w:pPr>
              <w:autoSpaceDE w:val="0"/>
              <w:autoSpaceDN w:val="0"/>
              <w:adjustRightInd w:val="0"/>
              <w:ind w:firstLine="318"/>
              <w:jc w:val="both"/>
              <w:outlineLvl w:val="0"/>
              <w:rPr>
                <w:rFonts w:ascii="Times New Roman" w:hAnsi="Times New Roman" w:cs="Times New Roman"/>
                <w:b/>
                <w:bCs/>
                <w:sz w:val="20"/>
                <w:szCs w:val="20"/>
              </w:rPr>
            </w:pPr>
            <w:r w:rsidRPr="00D76BE4">
              <w:rPr>
                <w:rFonts w:ascii="Times New Roman" w:hAnsi="Times New Roman" w:cs="Times New Roman"/>
                <w:bCs/>
                <w:sz w:val="20"/>
                <w:szCs w:val="20"/>
              </w:rPr>
              <w:t xml:space="preserve">Избирательная комиссия Ленинградской области публикует </w:t>
            </w:r>
            <w:r w:rsidRPr="00D76BE4">
              <w:rPr>
                <w:rFonts w:ascii="Times New Roman" w:hAnsi="Times New Roman" w:cs="Times New Roman"/>
                <w:b/>
                <w:bCs/>
                <w:strike/>
                <w:sz w:val="20"/>
                <w:szCs w:val="20"/>
              </w:rPr>
              <w:t xml:space="preserve">в газете "Вести" </w:t>
            </w:r>
            <w:proofErr w:type="gramStart"/>
            <w:r w:rsidRPr="00D76BE4">
              <w:rPr>
                <w:rFonts w:ascii="Times New Roman" w:hAnsi="Times New Roman" w:cs="Times New Roman"/>
                <w:b/>
                <w:bCs/>
                <w:strike/>
                <w:sz w:val="20"/>
                <w:szCs w:val="20"/>
              </w:rPr>
              <w:t>и(</w:t>
            </w:r>
            <w:proofErr w:type="gramEnd"/>
            <w:r w:rsidRPr="00D76BE4">
              <w:rPr>
                <w:rFonts w:ascii="Times New Roman" w:hAnsi="Times New Roman" w:cs="Times New Roman"/>
                <w:b/>
                <w:bCs/>
                <w:strike/>
                <w:sz w:val="20"/>
                <w:szCs w:val="20"/>
              </w:rPr>
              <w:t>или)</w:t>
            </w:r>
            <w:r w:rsidRPr="00D76BE4">
              <w:rPr>
                <w:rFonts w:ascii="Times New Roman" w:hAnsi="Times New Roman" w:cs="Times New Roman"/>
                <w:bCs/>
                <w:sz w:val="20"/>
                <w:szCs w:val="20"/>
              </w:rPr>
              <w:t xml:space="preserve"> в сетевом издании "Бюллетень Избирательной комиссии Ленинградской области" в информационно-телекоммуникационной сети "Интернет" (IKLENOBL.RU) данную схему, включая ее графическое изображение, не позднее чем через пять дней после дня ее утверждения.</w:t>
            </w:r>
          </w:p>
        </w:tc>
        <w:tc>
          <w:tcPr>
            <w:tcW w:w="6521" w:type="dxa"/>
          </w:tcPr>
          <w:p w14:paraId="0F057764" w14:textId="77777777" w:rsidR="00D76BE4" w:rsidRDefault="00D76BE4" w:rsidP="00040DDA">
            <w:pPr>
              <w:autoSpaceDE w:val="0"/>
              <w:autoSpaceDN w:val="0"/>
              <w:adjustRightInd w:val="0"/>
              <w:ind w:firstLine="318"/>
              <w:jc w:val="both"/>
              <w:outlineLvl w:val="0"/>
              <w:rPr>
                <w:rFonts w:ascii="Times New Roman" w:hAnsi="Times New Roman" w:cs="Times New Roman"/>
                <w:b/>
                <w:bCs/>
                <w:sz w:val="20"/>
                <w:szCs w:val="20"/>
              </w:rPr>
            </w:pPr>
            <w:r w:rsidRPr="00D76BE4">
              <w:rPr>
                <w:rFonts w:ascii="Times New Roman" w:hAnsi="Times New Roman" w:cs="Times New Roman"/>
                <w:b/>
                <w:bCs/>
                <w:sz w:val="20"/>
                <w:szCs w:val="20"/>
              </w:rPr>
              <w:t>Статья 8. Образование избирательных округов по выборам депутатов Законодательного собрания</w:t>
            </w:r>
          </w:p>
          <w:p w14:paraId="413BE046" w14:textId="77777777" w:rsidR="00D76BE4" w:rsidRPr="00D76BE4" w:rsidRDefault="00D76BE4" w:rsidP="00D76BE4">
            <w:pPr>
              <w:autoSpaceDE w:val="0"/>
              <w:autoSpaceDN w:val="0"/>
              <w:adjustRightInd w:val="0"/>
              <w:ind w:firstLine="318"/>
              <w:jc w:val="both"/>
              <w:outlineLvl w:val="0"/>
              <w:rPr>
                <w:rFonts w:ascii="Times New Roman" w:hAnsi="Times New Roman" w:cs="Times New Roman"/>
                <w:bCs/>
                <w:sz w:val="20"/>
                <w:szCs w:val="20"/>
              </w:rPr>
            </w:pPr>
            <w:r w:rsidRPr="00D76BE4">
              <w:rPr>
                <w:rFonts w:ascii="Times New Roman" w:hAnsi="Times New Roman" w:cs="Times New Roman"/>
                <w:bCs/>
                <w:sz w:val="20"/>
                <w:szCs w:val="20"/>
              </w:rPr>
              <w:t>4. Если новая схема одномандатных избирательных округов не утверждена в срок, указанный в части 2 настоящей статьи, в том числе в связи с отсутствием Законодательного собрания, она утверждается Избирательной комиссией Ленинградской области не позднее чем через один месяц по истечении срока, указанного в части 2 настоящей статьи.</w:t>
            </w:r>
          </w:p>
          <w:p w14:paraId="464146C4" w14:textId="76E437F7" w:rsidR="00D76BE4" w:rsidRDefault="00D76BE4" w:rsidP="00D76BE4">
            <w:pPr>
              <w:autoSpaceDE w:val="0"/>
              <w:autoSpaceDN w:val="0"/>
              <w:adjustRightInd w:val="0"/>
              <w:ind w:firstLine="318"/>
              <w:jc w:val="both"/>
              <w:outlineLvl w:val="0"/>
              <w:rPr>
                <w:rFonts w:ascii="Times New Roman" w:hAnsi="Times New Roman" w:cs="Times New Roman"/>
                <w:b/>
                <w:bCs/>
                <w:sz w:val="20"/>
                <w:szCs w:val="20"/>
              </w:rPr>
            </w:pPr>
            <w:r w:rsidRPr="00D76BE4">
              <w:rPr>
                <w:rFonts w:ascii="Times New Roman" w:hAnsi="Times New Roman" w:cs="Times New Roman"/>
                <w:bCs/>
                <w:sz w:val="20"/>
                <w:szCs w:val="20"/>
              </w:rPr>
              <w:t>Избирательная комиссия Ленинградской области публикует в сетевом издании "Бюллетень Избирательной комиссии Ленинградской области" в информационно-телекоммуникационной сети "Интернет" (IKLENOBL.RU) данную схему, включая ее графическое изображение, не позднее чем через пять дней после дня ее утверждения.</w:t>
            </w:r>
          </w:p>
        </w:tc>
        <w:tc>
          <w:tcPr>
            <w:tcW w:w="2268" w:type="dxa"/>
          </w:tcPr>
          <w:p w14:paraId="51449476" w14:textId="77777777" w:rsidR="00D76BE4" w:rsidRPr="004E58CF" w:rsidRDefault="00D76BE4" w:rsidP="00966BAC">
            <w:pPr>
              <w:autoSpaceDE w:val="0"/>
              <w:autoSpaceDN w:val="0"/>
              <w:adjustRightInd w:val="0"/>
              <w:jc w:val="both"/>
              <w:rPr>
                <w:rFonts w:ascii="Times New Roman" w:hAnsi="Times New Roman" w:cs="Times New Roman"/>
                <w:sz w:val="20"/>
                <w:szCs w:val="20"/>
              </w:rPr>
            </w:pPr>
          </w:p>
        </w:tc>
      </w:tr>
      <w:tr w:rsidR="006B4A5C" w:rsidRPr="004E58CF" w14:paraId="08C65BAF" w14:textId="77777777" w:rsidTr="00282D87">
        <w:tc>
          <w:tcPr>
            <w:tcW w:w="568" w:type="dxa"/>
          </w:tcPr>
          <w:p w14:paraId="7ADF7ACB" w14:textId="77777777" w:rsidR="006B4A5C" w:rsidRPr="00282D87" w:rsidRDefault="006B4A5C" w:rsidP="00282D87">
            <w:pPr>
              <w:pStyle w:val="a4"/>
              <w:numPr>
                <w:ilvl w:val="0"/>
                <w:numId w:val="2"/>
              </w:numPr>
              <w:ind w:left="0" w:firstLine="0"/>
              <w:jc w:val="center"/>
              <w:rPr>
                <w:rFonts w:ascii="Times New Roman" w:hAnsi="Times New Roman" w:cs="Times New Roman"/>
                <w:sz w:val="20"/>
                <w:szCs w:val="20"/>
              </w:rPr>
            </w:pPr>
          </w:p>
        </w:tc>
        <w:tc>
          <w:tcPr>
            <w:tcW w:w="6520" w:type="dxa"/>
          </w:tcPr>
          <w:p w14:paraId="3D9F5B1F" w14:textId="77777777" w:rsidR="00B35622" w:rsidRPr="008E4526" w:rsidRDefault="00B35622" w:rsidP="00B51489">
            <w:pPr>
              <w:pStyle w:val="ConsPlusTitle"/>
              <w:ind w:firstLine="318"/>
              <w:jc w:val="both"/>
              <w:outlineLvl w:val="2"/>
              <w:rPr>
                <w:rFonts w:ascii="Times New Roman" w:hAnsi="Times New Roman" w:cs="Times New Roman"/>
                <w:szCs w:val="20"/>
              </w:rPr>
            </w:pPr>
            <w:r w:rsidRPr="008E4526">
              <w:rPr>
                <w:rFonts w:ascii="Times New Roman" w:hAnsi="Times New Roman" w:cs="Times New Roman"/>
                <w:szCs w:val="20"/>
              </w:rPr>
              <w:t>Статья 18. Условия выдвижения кандидатов в депутаты Законодательного собрания</w:t>
            </w:r>
          </w:p>
          <w:p w14:paraId="257786E9" w14:textId="77777777" w:rsidR="00B35622" w:rsidRPr="008E4526" w:rsidRDefault="00B35622" w:rsidP="00B51489">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 xml:space="preserve">5. </w:t>
            </w:r>
            <w:proofErr w:type="gramStart"/>
            <w:r w:rsidRPr="008E4526">
              <w:rPr>
                <w:rFonts w:ascii="Times New Roman" w:hAnsi="Times New Roman" w:cs="Times New Roman"/>
                <w:szCs w:val="20"/>
              </w:rPr>
              <w:t xml:space="preserve">Соответствующая избирательная комиссия считается уведомленной о выдвижении кандидата, а кандидат, за исключением случая, предусмотренного </w:t>
            </w:r>
            <w:hyperlink w:anchor="P345">
              <w:r w:rsidRPr="008E4526">
                <w:rPr>
                  <w:rFonts w:ascii="Times New Roman" w:hAnsi="Times New Roman" w:cs="Times New Roman"/>
                  <w:szCs w:val="20"/>
                </w:rPr>
                <w:t>частью 6 статьи 23</w:t>
              </w:r>
            </w:hyperlink>
            <w:r w:rsidRPr="008E4526">
              <w:rPr>
                <w:rFonts w:ascii="Times New Roman" w:hAnsi="Times New Roman" w:cs="Times New Roman"/>
                <w:szCs w:val="20"/>
              </w:rPr>
              <w:t xml:space="preserve"> настоящего областного закона, считается выдвинутым, приобретает права и обязанности кандидата, предусмотренные Федеральным законом, настоящим областным законом,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w:t>
            </w:r>
            <w:proofErr w:type="gramEnd"/>
            <w:r w:rsidRPr="008E4526">
              <w:rPr>
                <w:rFonts w:ascii="Times New Roman" w:hAnsi="Times New Roman" w:cs="Times New Roman"/>
                <w:szCs w:val="20"/>
              </w:rPr>
              <w:t xml:space="preserve"> со статусом депутата.</w:t>
            </w:r>
          </w:p>
          <w:p w14:paraId="319A9BC9" w14:textId="77777777" w:rsidR="00B35622" w:rsidRPr="008E4526" w:rsidRDefault="00B35622" w:rsidP="00B51489">
            <w:pPr>
              <w:pStyle w:val="ConsPlusNormal"/>
              <w:ind w:firstLine="318"/>
              <w:jc w:val="both"/>
              <w:rPr>
                <w:rFonts w:ascii="Times New Roman" w:hAnsi="Times New Roman" w:cs="Times New Roman"/>
                <w:szCs w:val="20"/>
              </w:rPr>
            </w:pPr>
            <w:proofErr w:type="gramStart"/>
            <w:r w:rsidRPr="008E4526">
              <w:rPr>
                <w:rFonts w:ascii="Times New Roman" w:hAnsi="Times New Roman" w:cs="Times New Roman"/>
                <w:szCs w:val="20"/>
              </w:rPr>
              <w:t>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w:t>
            </w:r>
            <w:proofErr w:type="gramEnd"/>
            <w:r w:rsidRPr="008E4526">
              <w:rPr>
                <w:rFonts w:ascii="Times New Roman" w:hAnsi="Times New Roman" w:cs="Times New Roman"/>
                <w:szCs w:val="20"/>
              </w:rPr>
              <w:t xml:space="preserve"> </w:t>
            </w:r>
            <w:proofErr w:type="gramStart"/>
            <w:r w:rsidRPr="008E4526">
              <w:rPr>
                <w:rFonts w:ascii="Times New Roman" w:hAnsi="Times New Roman" w:cs="Times New Roman"/>
                <w:szCs w:val="20"/>
              </w:rPr>
              <w:t>образовании</w:t>
            </w:r>
            <w:proofErr w:type="gramEnd"/>
            <w:r w:rsidRPr="008E4526">
              <w:rPr>
                <w:rFonts w:ascii="Times New Roman" w:hAnsi="Times New Roman" w:cs="Times New Roman"/>
                <w:szCs w:val="20"/>
              </w:rPr>
              <w:t xml:space="preserve"> и о квалификации, основное место работы или службы, занимаемая должность (в случае отсутствия основного места работы или службы - род занятий). Текст заявления может изготавливаться с использованием программных средств на основе документа в машиночитаемом виде.</w:t>
            </w:r>
          </w:p>
          <w:p w14:paraId="4BA48B99" w14:textId="77777777" w:rsidR="007146D2" w:rsidRPr="008E4526" w:rsidRDefault="007146D2" w:rsidP="00B51489">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w:t>
            </w:r>
          </w:p>
          <w:p w14:paraId="028C5B8E" w14:textId="77777777" w:rsidR="007146D2" w:rsidRPr="008E4526" w:rsidRDefault="007146D2" w:rsidP="00B51489">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 xml:space="preserve">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8E4526">
              <w:rPr>
                <w:rFonts w:ascii="Times New Roman" w:hAnsi="Times New Roman" w:cs="Times New Roman"/>
                <w:szCs w:val="20"/>
              </w:rPr>
              <w:t>позднее</w:t>
            </w:r>
            <w:proofErr w:type="gramEnd"/>
            <w:r w:rsidRPr="008E4526">
              <w:rPr>
                <w:rFonts w:ascii="Times New Roman" w:hAnsi="Times New Roman" w:cs="Times New Roman"/>
                <w:szCs w:val="20"/>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14:paraId="5DA10A6F" w14:textId="77777777" w:rsidR="007146D2" w:rsidRPr="008E4526" w:rsidRDefault="007146D2" w:rsidP="00B51489">
            <w:pPr>
              <w:pStyle w:val="ConsPlusNormal"/>
              <w:ind w:firstLine="318"/>
              <w:jc w:val="both"/>
              <w:rPr>
                <w:rFonts w:ascii="Times New Roman" w:hAnsi="Times New Roman" w:cs="Times New Roman"/>
                <w:szCs w:val="20"/>
              </w:rPr>
            </w:pPr>
            <w:bookmarkStart w:id="2" w:name="P194"/>
            <w:bookmarkEnd w:id="2"/>
            <w:r w:rsidRPr="008E4526">
              <w:rPr>
                <w:rFonts w:ascii="Times New Roman" w:hAnsi="Times New Roman" w:cs="Times New Roman"/>
                <w:szCs w:val="20"/>
              </w:rPr>
              <w:t>Если у кандидата имелась или имеется судимость, в заявлении, предусмотренном настоящей частью, указываются сведения о судимости кандидата, а если судимость снята или погашена, - также сведения о дате снятия или погашения судимости.</w:t>
            </w:r>
          </w:p>
          <w:p w14:paraId="5874275D" w14:textId="77777777" w:rsidR="003E2CF0" w:rsidRPr="008E4526" w:rsidRDefault="003E2CF0" w:rsidP="00B51489">
            <w:pPr>
              <w:pStyle w:val="ConsPlusNormal"/>
              <w:ind w:firstLine="318"/>
              <w:jc w:val="both"/>
              <w:rPr>
                <w:rFonts w:ascii="Times New Roman" w:hAnsi="Times New Roman" w:cs="Times New Roman"/>
                <w:szCs w:val="20"/>
              </w:rPr>
            </w:pPr>
          </w:p>
          <w:p w14:paraId="7B16F18D" w14:textId="77777777" w:rsidR="003E2CF0" w:rsidRPr="008E4526" w:rsidRDefault="003E2CF0" w:rsidP="00B51489">
            <w:pPr>
              <w:pStyle w:val="ConsPlusNormal"/>
              <w:ind w:firstLine="318"/>
              <w:jc w:val="both"/>
              <w:rPr>
                <w:rFonts w:ascii="Times New Roman" w:hAnsi="Times New Roman" w:cs="Times New Roman"/>
                <w:szCs w:val="20"/>
              </w:rPr>
            </w:pPr>
          </w:p>
          <w:p w14:paraId="3A3D951A" w14:textId="77777777" w:rsidR="003E2CF0" w:rsidRPr="008E4526" w:rsidRDefault="003E2CF0" w:rsidP="00B51489">
            <w:pPr>
              <w:pStyle w:val="ConsPlusNormal"/>
              <w:ind w:firstLine="318"/>
              <w:jc w:val="both"/>
              <w:rPr>
                <w:rFonts w:ascii="Times New Roman" w:hAnsi="Times New Roman" w:cs="Times New Roman"/>
                <w:szCs w:val="20"/>
              </w:rPr>
            </w:pPr>
          </w:p>
          <w:p w14:paraId="678DC90E" w14:textId="77777777" w:rsidR="003E2CF0" w:rsidRPr="008E4526" w:rsidRDefault="003E2CF0" w:rsidP="00B51489">
            <w:pPr>
              <w:pStyle w:val="ConsPlusNormal"/>
              <w:ind w:firstLine="318"/>
              <w:jc w:val="both"/>
              <w:rPr>
                <w:rFonts w:ascii="Times New Roman" w:hAnsi="Times New Roman" w:cs="Times New Roman"/>
                <w:szCs w:val="20"/>
              </w:rPr>
            </w:pPr>
          </w:p>
          <w:p w14:paraId="74822A56" w14:textId="77777777" w:rsidR="007146D2" w:rsidRPr="008E4526" w:rsidRDefault="003E2CF0" w:rsidP="003E2CF0">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 xml:space="preserve">6. </w:t>
            </w:r>
            <w:proofErr w:type="gramStart"/>
            <w:r w:rsidRPr="008E4526">
              <w:rPr>
                <w:rFonts w:ascii="Times New Roman" w:hAnsi="Times New Roman" w:cs="Times New Roman"/>
                <w:szCs w:val="20"/>
              </w:rPr>
              <w:t xml:space="preserve">Вместе с заявлением, предусмотренным </w:t>
            </w:r>
            <w:hyperlink w:anchor="P188">
              <w:r w:rsidRPr="008E4526">
                <w:rPr>
                  <w:rFonts w:ascii="Times New Roman" w:hAnsi="Times New Roman" w:cs="Times New Roman"/>
                  <w:szCs w:val="20"/>
                </w:rPr>
                <w:t>частью 5</w:t>
              </w:r>
            </w:hyperlink>
            <w:r w:rsidRPr="008E4526">
              <w:rPr>
                <w:rFonts w:ascii="Times New Roman" w:hAnsi="Times New Roman" w:cs="Times New Roman"/>
                <w:szCs w:val="20"/>
              </w:rPr>
              <w:t xml:space="preserve"> настоящей статьи, либо в иной срок на основании </w:t>
            </w:r>
            <w:hyperlink w:anchor="P345">
              <w:r w:rsidRPr="008E4526">
                <w:rPr>
                  <w:rFonts w:ascii="Times New Roman" w:hAnsi="Times New Roman" w:cs="Times New Roman"/>
                  <w:szCs w:val="20"/>
                </w:rPr>
                <w:t>части 6 статьи 23</w:t>
              </w:r>
            </w:hyperlink>
            <w:r w:rsidRPr="008E4526">
              <w:rPr>
                <w:rFonts w:ascii="Times New Roman" w:hAnsi="Times New Roman" w:cs="Times New Roman"/>
                <w:szCs w:val="20"/>
              </w:rPr>
              <w:t xml:space="preserve"> настоящего областного закона, в соответствующую избирательную комиссию должны быть представлены сведения на бумажном носителе (также могут быть представлены в машиночитаемом виде) о размере и об источниках доходов кандидата (каждого кандидата из общеобластного списка кандидатов), а также об имуществе, принадлежащем кандидату (каждому кандидату</w:t>
            </w:r>
            <w:proofErr w:type="gramEnd"/>
            <w:r w:rsidRPr="008E4526">
              <w:rPr>
                <w:rFonts w:ascii="Times New Roman" w:hAnsi="Times New Roman" w:cs="Times New Roman"/>
                <w:szCs w:val="20"/>
              </w:rPr>
              <w:t xml:space="preserve"> из общеобластного списка кандидатов) на праве собственности (в том числе совместной собственности), о вкладах в банках, ценных бумагах. Указанные </w:t>
            </w:r>
            <w:hyperlink r:id="rId127">
              <w:r w:rsidRPr="008E4526">
                <w:rPr>
                  <w:rFonts w:ascii="Times New Roman" w:hAnsi="Times New Roman" w:cs="Times New Roman"/>
                  <w:szCs w:val="20"/>
                </w:rPr>
                <w:t>сведения</w:t>
              </w:r>
            </w:hyperlink>
            <w:r w:rsidRPr="008E4526">
              <w:rPr>
                <w:rFonts w:ascii="Times New Roman" w:hAnsi="Times New Roman" w:cs="Times New Roman"/>
                <w:szCs w:val="20"/>
              </w:rPr>
              <w:t xml:space="preserve"> представляются по форме, предусмотренной приложением 1 к Федеральному закону. Документ на бумажном носителе, содержащий указанные сведения, может изготавливаться с использованием программных средств на основе документа в машиночитаемом виде.</w:t>
            </w:r>
          </w:p>
          <w:p w14:paraId="0537C246" w14:textId="09C03E57" w:rsidR="00EA53E6" w:rsidRPr="008E4526" w:rsidRDefault="00EA53E6" w:rsidP="00EA53E6">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6</w:t>
            </w:r>
            <w:r w:rsidRPr="008E4526">
              <w:rPr>
                <w:rFonts w:ascii="Times New Roman" w:hAnsi="Times New Roman" w:cs="Times New Roman"/>
                <w:szCs w:val="20"/>
                <w:vertAlign w:val="superscript"/>
              </w:rPr>
              <w:t>2</w:t>
            </w:r>
            <w:r w:rsidRPr="008E4526">
              <w:rPr>
                <w:rFonts w:ascii="Times New Roman" w:hAnsi="Times New Roman" w:cs="Times New Roman"/>
                <w:szCs w:val="20"/>
              </w:rPr>
              <w:t>. Вместе с заявлением, предусмотренным частью 5 настоящей статьи либо на основании части 6 статьи 23 настоящего областного закона в иной срок, кандидатом должны быть представлены в соответствующую избирательную комиссию составленные по форме, предусмотренной указом Президента Российской Федерации:</w:t>
            </w:r>
          </w:p>
          <w:p w14:paraId="634D6881" w14:textId="77777777" w:rsidR="00EA53E6" w:rsidRPr="008E4526" w:rsidRDefault="00EA53E6" w:rsidP="00EA53E6">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1)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14:paraId="7467FBE6" w14:textId="77777777" w:rsidR="00EA53E6" w:rsidRPr="008E4526" w:rsidRDefault="00EA53E6" w:rsidP="00EA53E6">
            <w:pPr>
              <w:pStyle w:val="ConsPlusNormal"/>
              <w:ind w:firstLine="318"/>
              <w:jc w:val="both"/>
              <w:rPr>
                <w:rFonts w:ascii="Times New Roman" w:hAnsi="Times New Roman" w:cs="Times New Roman"/>
                <w:szCs w:val="20"/>
              </w:rPr>
            </w:pPr>
            <w:proofErr w:type="gramStart"/>
            <w:r w:rsidRPr="008E4526">
              <w:rPr>
                <w:rFonts w:ascii="Times New Roman" w:hAnsi="Times New Roman" w:cs="Times New Roman"/>
                <w:szCs w:val="20"/>
              </w:rPr>
              <w:t>2)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w:t>
            </w:r>
            <w:r w:rsidRPr="008E4526">
              <w:rPr>
                <w:rFonts w:ascii="Times New Roman" w:hAnsi="Times New Roman" w:cs="Times New Roman"/>
                <w:b/>
                <w:szCs w:val="20"/>
              </w:rPr>
              <w:t>,</w:t>
            </w:r>
            <w:r w:rsidRPr="008E4526">
              <w:rPr>
                <w:rFonts w:ascii="Times New Roman" w:hAnsi="Times New Roman" w:cs="Times New Roman"/>
                <w:szCs w:val="20"/>
              </w:rPr>
              <w:t xml:space="preserve"> </w:t>
            </w:r>
            <w:r w:rsidRPr="008E4526">
              <w:rPr>
                <w:rFonts w:ascii="Times New Roman" w:hAnsi="Times New Roman" w:cs="Times New Roman"/>
                <w:b/>
                <w:strike/>
                <w:szCs w:val="20"/>
              </w:rPr>
              <w:t>акций</w:t>
            </w:r>
            <w:r w:rsidRPr="008E4526">
              <w:rPr>
                <w:rFonts w:ascii="Times New Roman" w:hAnsi="Times New Roman" w:cs="Times New Roman"/>
                <w:b/>
                <w:szCs w:val="20"/>
              </w:rPr>
              <w:t xml:space="preserve"> (долей участия, паев в уставных (складочных) капиталах организаций)</w:t>
            </w:r>
            <w:r w:rsidRPr="008E4526">
              <w:rPr>
                <w:rFonts w:ascii="Times New Roman" w:hAnsi="Times New Roman" w:cs="Times New Roman"/>
                <w:szCs w:val="20"/>
              </w:rPr>
              <w:t>,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w:t>
            </w:r>
            <w:proofErr w:type="gramEnd"/>
            <w:r w:rsidRPr="008E4526">
              <w:rPr>
                <w:rFonts w:ascii="Times New Roman" w:hAnsi="Times New Roman" w:cs="Times New Roman"/>
                <w:szCs w:val="20"/>
              </w:rPr>
              <w:t>, и об источниках получения средств, за счет которых совершена сделка.</w:t>
            </w:r>
          </w:p>
          <w:p w14:paraId="60E7F565" w14:textId="30B6389E" w:rsidR="00C457C9" w:rsidRDefault="00C457C9" w:rsidP="00EA53E6">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 xml:space="preserve">8. </w:t>
            </w:r>
            <w:proofErr w:type="gramStart"/>
            <w:r w:rsidRPr="008E4526">
              <w:rPr>
                <w:rFonts w:ascii="Times New Roman" w:hAnsi="Times New Roman" w:cs="Times New Roman"/>
                <w:szCs w:val="20"/>
              </w:rPr>
              <w:t>Соответствующая избирательная комиссия обращается с представлением о проверке достоверности данных и сведений, представляемых в соответствии с Федеральным законом, настоящим областным законом, о проверке выполнения требо</w:t>
            </w:r>
            <w:r w:rsidR="009F4731">
              <w:rPr>
                <w:rFonts w:ascii="Times New Roman" w:hAnsi="Times New Roman" w:cs="Times New Roman"/>
                <w:szCs w:val="20"/>
              </w:rPr>
              <w:t>ваний, предусмотренных частью 6</w:t>
            </w:r>
            <w:r w:rsidRPr="009F4731">
              <w:rPr>
                <w:rFonts w:ascii="Times New Roman" w:hAnsi="Times New Roman" w:cs="Times New Roman"/>
                <w:szCs w:val="20"/>
                <w:vertAlign w:val="superscript"/>
              </w:rPr>
              <w:t>3</w:t>
            </w:r>
            <w:r w:rsidRPr="008E4526">
              <w:rPr>
                <w:rFonts w:ascii="Times New Roman" w:hAnsi="Times New Roman" w:cs="Times New Roman"/>
                <w:szCs w:val="20"/>
              </w:rPr>
              <w:t xml:space="preserve"> настоящей статьи, в соответствующие органы, которые обязаны сообщать о результатах проверки сведений, представляемых в соответствии с частью 5 настоящей статьи, в течение 10 дней, а сведений, представляемых в соответствии с частью 6</w:t>
            </w:r>
            <w:proofErr w:type="gramEnd"/>
            <w:r w:rsidRPr="008E4526">
              <w:rPr>
                <w:rFonts w:ascii="Times New Roman" w:hAnsi="Times New Roman" w:cs="Times New Roman"/>
                <w:szCs w:val="20"/>
              </w:rPr>
              <w:t xml:space="preserve"> настоящей статьи, и выполнения требо</w:t>
            </w:r>
            <w:r w:rsidR="009F4731">
              <w:rPr>
                <w:rFonts w:ascii="Times New Roman" w:hAnsi="Times New Roman" w:cs="Times New Roman"/>
                <w:szCs w:val="20"/>
              </w:rPr>
              <w:t>ваний, предусмотренных частью 6</w:t>
            </w:r>
            <w:r w:rsidRPr="009F4731">
              <w:rPr>
                <w:rFonts w:ascii="Times New Roman" w:hAnsi="Times New Roman" w:cs="Times New Roman"/>
                <w:szCs w:val="20"/>
                <w:vertAlign w:val="superscript"/>
              </w:rPr>
              <w:t>3</w:t>
            </w:r>
            <w:r w:rsidRPr="008E4526">
              <w:rPr>
                <w:rFonts w:ascii="Times New Roman" w:hAnsi="Times New Roman" w:cs="Times New Roman"/>
                <w:szCs w:val="20"/>
              </w:rPr>
              <w:t xml:space="preserve"> настоящей статьи, - в течение 20 дней. Если указанное представление поступило за 10 и менее дней до дня голосования, соответствующие органы должны сообщить о результатах проверки в срок, установленный Избирательной комиссией Ленинградской области.</w:t>
            </w:r>
          </w:p>
          <w:p w14:paraId="0FC10D64" w14:textId="77777777" w:rsidR="0092394D" w:rsidRDefault="0092394D" w:rsidP="00EA53E6">
            <w:pPr>
              <w:pStyle w:val="ConsPlusNormal"/>
              <w:ind w:firstLine="318"/>
              <w:jc w:val="both"/>
              <w:rPr>
                <w:rFonts w:ascii="Times New Roman" w:hAnsi="Times New Roman" w:cs="Times New Roman"/>
                <w:szCs w:val="20"/>
              </w:rPr>
            </w:pPr>
          </w:p>
          <w:p w14:paraId="7C2B7BAF" w14:textId="77777777" w:rsidR="0092394D" w:rsidRDefault="0092394D" w:rsidP="00EA53E6">
            <w:pPr>
              <w:pStyle w:val="ConsPlusNormal"/>
              <w:ind w:firstLine="318"/>
              <w:jc w:val="both"/>
              <w:rPr>
                <w:rFonts w:ascii="Times New Roman" w:hAnsi="Times New Roman" w:cs="Times New Roman"/>
                <w:szCs w:val="20"/>
              </w:rPr>
            </w:pPr>
          </w:p>
          <w:p w14:paraId="2B34D7EB" w14:textId="77777777" w:rsidR="0092394D" w:rsidRDefault="0092394D" w:rsidP="00EA53E6">
            <w:pPr>
              <w:pStyle w:val="ConsPlusNormal"/>
              <w:ind w:firstLine="318"/>
              <w:jc w:val="both"/>
              <w:rPr>
                <w:rFonts w:ascii="Times New Roman" w:hAnsi="Times New Roman" w:cs="Times New Roman"/>
                <w:szCs w:val="20"/>
              </w:rPr>
            </w:pPr>
          </w:p>
          <w:p w14:paraId="254C2937" w14:textId="77777777" w:rsidR="0092394D" w:rsidRDefault="0092394D" w:rsidP="00EA53E6">
            <w:pPr>
              <w:pStyle w:val="ConsPlusNormal"/>
              <w:ind w:firstLine="318"/>
              <w:jc w:val="both"/>
              <w:rPr>
                <w:rFonts w:ascii="Times New Roman" w:hAnsi="Times New Roman" w:cs="Times New Roman"/>
                <w:szCs w:val="20"/>
              </w:rPr>
            </w:pPr>
          </w:p>
          <w:p w14:paraId="75D5EA76" w14:textId="77777777" w:rsidR="0092394D" w:rsidRDefault="0092394D" w:rsidP="00EA53E6">
            <w:pPr>
              <w:pStyle w:val="ConsPlusNormal"/>
              <w:ind w:firstLine="318"/>
              <w:jc w:val="both"/>
              <w:rPr>
                <w:rFonts w:ascii="Times New Roman" w:hAnsi="Times New Roman" w:cs="Times New Roman"/>
                <w:szCs w:val="20"/>
              </w:rPr>
            </w:pPr>
          </w:p>
          <w:p w14:paraId="2A9095A6" w14:textId="77777777" w:rsidR="0092394D" w:rsidRDefault="0092394D" w:rsidP="00EA53E6">
            <w:pPr>
              <w:pStyle w:val="ConsPlusNormal"/>
              <w:ind w:firstLine="318"/>
              <w:jc w:val="both"/>
              <w:rPr>
                <w:rFonts w:ascii="Times New Roman" w:hAnsi="Times New Roman" w:cs="Times New Roman"/>
                <w:szCs w:val="20"/>
              </w:rPr>
            </w:pPr>
          </w:p>
          <w:p w14:paraId="07C9C09F" w14:textId="77777777" w:rsidR="0092394D" w:rsidRDefault="0092394D" w:rsidP="00EA53E6">
            <w:pPr>
              <w:pStyle w:val="ConsPlusNormal"/>
              <w:ind w:firstLine="318"/>
              <w:jc w:val="both"/>
              <w:rPr>
                <w:rFonts w:ascii="Times New Roman" w:hAnsi="Times New Roman" w:cs="Times New Roman"/>
                <w:szCs w:val="20"/>
              </w:rPr>
            </w:pPr>
          </w:p>
          <w:p w14:paraId="61EF59E5" w14:textId="77777777" w:rsidR="0092394D" w:rsidRDefault="0092394D" w:rsidP="00EA53E6">
            <w:pPr>
              <w:pStyle w:val="ConsPlusNormal"/>
              <w:ind w:firstLine="318"/>
              <w:jc w:val="both"/>
              <w:rPr>
                <w:rFonts w:ascii="Times New Roman" w:hAnsi="Times New Roman" w:cs="Times New Roman"/>
                <w:szCs w:val="20"/>
              </w:rPr>
            </w:pPr>
          </w:p>
          <w:p w14:paraId="365880A1" w14:textId="77777777" w:rsidR="0092394D" w:rsidRDefault="0092394D" w:rsidP="00EA53E6">
            <w:pPr>
              <w:pStyle w:val="ConsPlusNormal"/>
              <w:ind w:firstLine="318"/>
              <w:jc w:val="both"/>
              <w:rPr>
                <w:rFonts w:ascii="Times New Roman" w:hAnsi="Times New Roman" w:cs="Times New Roman"/>
                <w:szCs w:val="20"/>
              </w:rPr>
            </w:pPr>
          </w:p>
          <w:p w14:paraId="7C4B838A" w14:textId="77777777" w:rsidR="0092394D" w:rsidRDefault="0092394D" w:rsidP="00EA53E6">
            <w:pPr>
              <w:pStyle w:val="ConsPlusNormal"/>
              <w:ind w:firstLine="318"/>
              <w:jc w:val="both"/>
              <w:rPr>
                <w:rFonts w:ascii="Times New Roman" w:hAnsi="Times New Roman" w:cs="Times New Roman"/>
                <w:szCs w:val="20"/>
              </w:rPr>
            </w:pPr>
          </w:p>
          <w:p w14:paraId="78024A47" w14:textId="77777777" w:rsidR="0092394D" w:rsidRDefault="0092394D" w:rsidP="00EA53E6">
            <w:pPr>
              <w:pStyle w:val="ConsPlusNormal"/>
              <w:ind w:firstLine="318"/>
              <w:jc w:val="both"/>
              <w:rPr>
                <w:rFonts w:ascii="Times New Roman" w:hAnsi="Times New Roman" w:cs="Times New Roman"/>
                <w:szCs w:val="20"/>
              </w:rPr>
            </w:pPr>
          </w:p>
          <w:p w14:paraId="0AE87D75" w14:textId="77777777" w:rsidR="0092394D" w:rsidRDefault="0092394D" w:rsidP="00EA53E6">
            <w:pPr>
              <w:pStyle w:val="ConsPlusNormal"/>
              <w:ind w:firstLine="318"/>
              <w:jc w:val="both"/>
              <w:rPr>
                <w:rFonts w:ascii="Times New Roman" w:hAnsi="Times New Roman" w:cs="Times New Roman"/>
                <w:szCs w:val="20"/>
              </w:rPr>
            </w:pPr>
          </w:p>
          <w:p w14:paraId="1421A821" w14:textId="77777777" w:rsidR="0092394D" w:rsidRDefault="0092394D" w:rsidP="00EA53E6">
            <w:pPr>
              <w:pStyle w:val="ConsPlusNormal"/>
              <w:ind w:firstLine="318"/>
              <w:jc w:val="both"/>
              <w:rPr>
                <w:rFonts w:ascii="Times New Roman" w:hAnsi="Times New Roman" w:cs="Times New Roman"/>
                <w:szCs w:val="20"/>
              </w:rPr>
            </w:pPr>
          </w:p>
          <w:p w14:paraId="6A3BBD6C" w14:textId="77777777" w:rsidR="0092394D" w:rsidRDefault="0092394D" w:rsidP="00EA53E6">
            <w:pPr>
              <w:pStyle w:val="ConsPlusNormal"/>
              <w:ind w:firstLine="318"/>
              <w:jc w:val="both"/>
              <w:rPr>
                <w:rFonts w:ascii="Times New Roman" w:hAnsi="Times New Roman" w:cs="Times New Roman"/>
                <w:szCs w:val="20"/>
              </w:rPr>
            </w:pPr>
          </w:p>
          <w:p w14:paraId="10DEC45C" w14:textId="77777777" w:rsidR="0092394D" w:rsidRDefault="0092394D" w:rsidP="00EA53E6">
            <w:pPr>
              <w:pStyle w:val="ConsPlusNormal"/>
              <w:ind w:firstLine="318"/>
              <w:jc w:val="both"/>
              <w:rPr>
                <w:rFonts w:ascii="Times New Roman" w:hAnsi="Times New Roman" w:cs="Times New Roman"/>
                <w:szCs w:val="20"/>
              </w:rPr>
            </w:pPr>
          </w:p>
          <w:p w14:paraId="4D1FB505" w14:textId="77777777" w:rsidR="0092394D" w:rsidRDefault="0092394D" w:rsidP="00EA53E6">
            <w:pPr>
              <w:pStyle w:val="ConsPlusNormal"/>
              <w:ind w:firstLine="318"/>
              <w:jc w:val="both"/>
              <w:rPr>
                <w:rFonts w:ascii="Times New Roman" w:hAnsi="Times New Roman" w:cs="Times New Roman"/>
                <w:szCs w:val="20"/>
              </w:rPr>
            </w:pPr>
          </w:p>
          <w:p w14:paraId="5470521D" w14:textId="77777777" w:rsidR="0092394D" w:rsidRDefault="0092394D" w:rsidP="00EA53E6">
            <w:pPr>
              <w:pStyle w:val="ConsPlusNormal"/>
              <w:ind w:firstLine="318"/>
              <w:jc w:val="both"/>
              <w:rPr>
                <w:rFonts w:ascii="Times New Roman" w:hAnsi="Times New Roman" w:cs="Times New Roman"/>
                <w:szCs w:val="20"/>
              </w:rPr>
            </w:pPr>
          </w:p>
          <w:p w14:paraId="740AFF72" w14:textId="77777777" w:rsidR="0092394D" w:rsidRDefault="0092394D" w:rsidP="0092394D">
            <w:pPr>
              <w:pStyle w:val="ConsPlusNormal"/>
              <w:ind w:firstLine="318"/>
              <w:jc w:val="both"/>
              <w:rPr>
                <w:rFonts w:ascii="Times New Roman" w:hAnsi="Times New Roman" w:cs="Times New Roman"/>
                <w:szCs w:val="20"/>
              </w:rPr>
            </w:pPr>
          </w:p>
          <w:p w14:paraId="1703A5DD" w14:textId="77777777" w:rsidR="0092394D" w:rsidRDefault="0092394D" w:rsidP="0092394D">
            <w:pPr>
              <w:pStyle w:val="ConsPlusNormal"/>
              <w:ind w:firstLine="318"/>
              <w:jc w:val="both"/>
              <w:rPr>
                <w:rFonts w:ascii="Times New Roman" w:hAnsi="Times New Roman" w:cs="Times New Roman"/>
                <w:szCs w:val="20"/>
              </w:rPr>
            </w:pPr>
          </w:p>
          <w:p w14:paraId="01FED6FF" w14:textId="77777777" w:rsidR="0092394D" w:rsidRDefault="0092394D" w:rsidP="0092394D">
            <w:pPr>
              <w:pStyle w:val="ConsPlusNormal"/>
              <w:ind w:firstLine="318"/>
              <w:jc w:val="both"/>
              <w:rPr>
                <w:rFonts w:ascii="Times New Roman" w:hAnsi="Times New Roman" w:cs="Times New Roman"/>
                <w:szCs w:val="20"/>
              </w:rPr>
            </w:pPr>
          </w:p>
          <w:p w14:paraId="64F69B3E" w14:textId="77777777" w:rsidR="0092394D" w:rsidRDefault="0092394D" w:rsidP="0092394D">
            <w:pPr>
              <w:pStyle w:val="ConsPlusNormal"/>
              <w:ind w:firstLine="318"/>
              <w:jc w:val="both"/>
              <w:rPr>
                <w:rFonts w:ascii="Times New Roman" w:hAnsi="Times New Roman" w:cs="Times New Roman"/>
                <w:szCs w:val="20"/>
              </w:rPr>
            </w:pPr>
          </w:p>
          <w:p w14:paraId="39EAE1A9" w14:textId="77777777" w:rsidR="0092394D" w:rsidRDefault="0092394D" w:rsidP="0092394D">
            <w:pPr>
              <w:pStyle w:val="ConsPlusNormal"/>
              <w:ind w:firstLine="318"/>
              <w:jc w:val="both"/>
              <w:rPr>
                <w:rFonts w:ascii="Times New Roman" w:hAnsi="Times New Roman" w:cs="Times New Roman"/>
                <w:szCs w:val="20"/>
              </w:rPr>
            </w:pPr>
          </w:p>
          <w:p w14:paraId="48C74B53" w14:textId="6B514268" w:rsidR="0092394D" w:rsidRPr="004E58CF" w:rsidRDefault="009F4731" w:rsidP="0092394D">
            <w:pPr>
              <w:pStyle w:val="ConsPlusNormal"/>
              <w:ind w:firstLine="317"/>
              <w:jc w:val="both"/>
              <w:rPr>
                <w:rFonts w:ascii="Times New Roman" w:hAnsi="Times New Roman" w:cs="Times New Roman"/>
                <w:szCs w:val="20"/>
              </w:rPr>
            </w:pPr>
            <w:r>
              <w:rPr>
                <w:rFonts w:ascii="Times New Roman" w:hAnsi="Times New Roman" w:cs="Times New Roman"/>
                <w:szCs w:val="20"/>
              </w:rPr>
              <w:t>12</w:t>
            </w:r>
            <w:r w:rsidR="0092394D" w:rsidRPr="009F4731">
              <w:rPr>
                <w:rFonts w:ascii="Times New Roman" w:hAnsi="Times New Roman" w:cs="Times New Roman"/>
                <w:szCs w:val="20"/>
                <w:vertAlign w:val="superscript"/>
              </w:rPr>
              <w:t>1</w:t>
            </w:r>
            <w:r w:rsidR="0092394D" w:rsidRPr="004E58CF">
              <w:rPr>
                <w:rFonts w:ascii="Times New Roman" w:hAnsi="Times New Roman" w:cs="Times New Roman"/>
                <w:szCs w:val="20"/>
              </w:rPr>
              <w:t xml:space="preserve">. Период, включающий в себя самовыдвижение кандидата, выдвижение политической партией (ее региональным отделением) </w:t>
            </w:r>
            <w:proofErr w:type="spellStart"/>
            <w:r w:rsidR="0092394D" w:rsidRPr="004E58CF">
              <w:rPr>
                <w:rFonts w:ascii="Times New Roman" w:hAnsi="Times New Roman" w:cs="Times New Roman"/>
                <w:szCs w:val="20"/>
              </w:rPr>
              <w:t>общеобластного</w:t>
            </w:r>
            <w:proofErr w:type="spellEnd"/>
            <w:r w:rsidR="0092394D" w:rsidRPr="004E58CF">
              <w:rPr>
                <w:rFonts w:ascii="Times New Roman" w:hAnsi="Times New Roman" w:cs="Times New Roman"/>
                <w:szCs w:val="20"/>
              </w:rPr>
              <w:t xml:space="preserve"> списка кандидатов, кандидатов по одномандатным избирательным округам, а также сбор подписей избирателей в поддержку выдвижения кандидатов, </w:t>
            </w:r>
            <w:proofErr w:type="spellStart"/>
            <w:r w:rsidR="0092394D" w:rsidRPr="004E58CF">
              <w:rPr>
                <w:rFonts w:ascii="Times New Roman" w:hAnsi="Times New Roman" w:cs="Times New Roman"/>
                <w:szCs w:val="20"/>
              </w:rPr>
              <w:t>общеобластного</w:t>
            </w:r>
            <w:proofErr w:type="spellEnd"/>
            <w:r w:rsidR="0092394D" w:rsidRPr="004E58CF">
              <w:rPr>
                <w:rFonts w:ascii="Times New Roman" w:hAnsi="Times New Roman" w:cs="Times New Roman"/>
                <w:szCs w:val="20"/>
              </w:rPr>
              <w:t xml:space="preserve"> списка кандидатов, составляет 35 дней.</w:t>
            </w:r>
          </w:p>
          <w:p w14:paraId="6A76A96A" w14:textId="0513766C" w:rsidR="0092394D" w:rsidRPr="008E4526" w:rsidRDefault="0092394D" w:rsidP="0092394D">
            <w:pPr>
              <w:pStyle w:val="ConsPlusNormal"/>
              <w:ind w:firstLine="317"/>
              <w:jc w:val="both"/>
              <w:rPr>
                <w:rFonts w:ascii="Times New Roman" w:hAnsi="Times New Roman" w:cs="Times New Roman"/>
                <w:szCs w:val="20"/>
              </w:rPr>
            </w:pPr>
          </w:p>
        </w:tc>
        <w:tc>
          <w:tcPr>
            <w:tcW w:w="6521" w:type="dxa"/>
          </w:tcPr>
          <w:p w14:paraId="1F7050CA" w14:textId="77777777" w:rsidR="00B35622" w:rsidRPr="008E4526" w:rsidRDefault="00B35622" w:rsidP="00DE44BF">
            <w:pPr>
              <w:pStyle w:val="ConsPlusTitle"/>
              <w:ind w:firstLine="318"/>
              <w:jc w:val="both"/>
              <w:outlineLvl w:val="2"/>
              <w:rPr>
                <w:rFonts w:ascii="Times New Roman" w:hAnsi="Times New Roman" w:cs="Times New Roman"/>
                <w:szCs w:val="20"/>
              </w:rPr>
            </w:pPr>
            <w:r w:rsidRPr="008E4526">
              <w:rPr>
                <w:rFonts w:ascii="Times New Roman" w:hAnsi="Times New Roman" w:cs="Times New Roman"/>
                <w:szCs w:val="20"/>
              </w:rPr>
              <w:t>Статья 18. Условия выдвижения кандидатов в депутаты Законодательного собрания</w:t>
            </w:r>
          </w:p>
          <w:p w14:paraId="32D813CD" w14:textId="77777777" w:rsidR="00B35622" w:rsidRPr="008E4526" w:rsidRDefault="00B35622" w:rsidP="00DE44BF">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 xml:space="preserve">5. </w:t>
            </w:r>
            <w:proofErr w:type="gramStart"/>
            <w:r w:rsidRPr="008E4526">
              <w:rPr>
                <w:rFonts w:ascii="Times New Roman" w:hAnsi="Times New Roman" w:cs="Times New Roman"/>
                <w:szCs w:val="20"/>
              </w:rPr>
              <w:t xml:space="preserve">Соответствующая избирательная комиссия считается уведомленной о выдвижении кандидата, а кандидат, за исключением случая, предусмотренного </w:t>
            </w:r>
            <w:hyperlink w:anchor="P345">
              <w:r w:rsidRPr="008E4526">
                <w:rPr>
                  <w:rFonts w:ascii="Times New Roman" w:hAnsi="Times New Roman" w:cs="Times New Roman"/>
                  <w:szCs w:val="20"/>
                </w:rPr>
                <w:t>частью 6 статьи 23</w:t>
              </w:r>
            </w:hyperlink>
            <w:r w:rsidRPr="008E4526">
              <w:rPr>
                <w:rFonts w:ascii="Times New Roman" w:hAnsi="Times New Roman" w:cs="Times New Roman"/>
                <w:szCs w:val="20"/>
              </w:rPr>
              <w:t xml:space="preserve"> настоящего областного закона, считается выдвинутым, приобретает права и обязанности кандидата, предусмотренные Федеральным законом, настоящим областным законом,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w:t>
            </w:r>
            <w:proofErr w:type="gramEnd"/>
            <w:r w:rsidRPr="008E4526">
              <w:rPr>
                <w:rFonts w:ascii="Times New Roman" w:hAnsi="Times New Roman" w:cs="Times New Roman"/>
                <w:szCs w:val="20"/>
              </w:rPr>
              <w:t xml:space="preserve"> со статусом депутата.</w:t>
            </w:r>
          </w:p>
          <w:p w14:paraId="0C4A51A6" w14:textId="7F24461D" w:rsidR="00B35622" w:rsidRPr="008E4526" w:rsidRDefault="00B35622" w:rsidP="00DE44BF">
            <w:pPr>
              <w:pStyle w:val="ConsPlusNormal"/>
              <w:ind w:firstLine="318"/>
              <w:jc w:val="both"/>
              <w:rPr>
                <w:rFonts w:ascii="Times New Roman" w:hAnsi="Times New Roman" w:cs="Times New Roman"/>
                <w:szCs w:val="20"/>
              </w:rPr>
            </w:pPr>
            <w:proofErr w:type="gramStart"/>
            <w:r w:rsidRPr="008E4526">
              <w:rPr>
                <w:rFonts w:ascii="Times New Roman" w:hAnsi="Times New Roman" w:cs="Times New Roman"/>
                <w:szCs w:val="20"/>
              </w:rPr>
              <w:t xml:space="preserve">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w:t>
            </w:r>
            <w:r w:rsidRPr="008E4526">
              <w:rPr>
                <w:rFonts w:ascii="Times New Roman" w:hAnsi="Times New Roman" w:cs="Times New Roman"/>
                <w:b/>
                <w:szCs w:val="20"/>
              </w:rPr>
              <w:t>страховой номер индивидуального лицевого счета,</w:t>
            </w:r>
            <w:r w:rsidRPr="008E4526">
              <w:rPr>
                <w:rFonts w:ascii="Times New Roman" w:hAnsi="Times New Roman" w:cs="Times New Roman"/>
                <w:szCs w:val="20"/>
              </w:rPr>
              <w:t xml:space="preserve"> гражданство, сведения о профессиональном образовании (при наличии) с указанием организации, осуществляющей образовательную деятельность, года ее</w:t>
            </w:r>
            <w:proofErr w:type="gramEnd"/>
            <w:r w:rsidRPr="008E4526">
              <w:rPr>
                <w:rFonts w:ascii="Times New Roman" w:hAnsi="Times New Roman" w:cs="Times New Roman"/>
                <w:szCs w:val="20"/>
              </w:rPr>
              <w:t xml:space="preserve">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Текст заявления может изготавливаться с использованием программных средств на основе документа в машиночитаемом виде.</w:t>
            </w:r>
          </w:p>
          <w:p w14:paraId="771921B0" w14:textId="77777777" w:rsidR="007146D2" w:rsidRPr="008E4526" w:rsidRDefault="007146D2" w:rsidP="00DE44BF">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w:t>
            </w:r>
          </w:p>
          <w:p w14:paraId="1A2E4910" w14:textId="77777777" w:rsidR="007146D2" w:rsidRPr="008E4526" w:rsidRDefault="007146D2" w:rsidP="00DE44BF">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 xml:space="preserve">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8E4526">
              <w:rPr>
                <w:rFonts w:ascii="Times New Roman" w:hAnsi="Times New Roman" w:cs="Times New Roman"/>
                <w:szCs w:val="20"/>
              </w:rPr>
              <w:t>позднее</w:t>
            </w:r>
            <w:proofErr w:type="gramEnd"/>
            <w:r w:rsidRPr="008E4526">
              <w:rPr>
                <w:rFonts w:ascii="Times New Roman" w:hAnsi="Times New Roman" w:cs="Times New Roman"/>
                <w:szCs w:val="20"/>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14:paraId="7CB5A27B" w14:textId="77777777" w:rsidR="007146D2" w:rsidRPr="008E4526" w:rsidRDefault="007146D2" w:rsidP="00DE44BF">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Если у кандидата имелась или имеется судимость, в заявлении, предусмотренном настоящей частью, указываются сведения о судимости кандидата, а если судимость снята или погашена, - также сведения о дате снятия или погашения судимости.</w:t>
            </w:r>
          </w:p>
          <w:p w14:paraId="7CED862A" w14:textId="2DF57784" w:rsidR="006B4A5C" w:rsidRPr="008E4526" w:rsidRDefault="009F4731" w:rsidP="00DE44BF">
            <w:pPr>
              <w:autoSpaceDE w:val="0"/>
              <w:autoSpaceDN w:val="0"/>
              <w:adjustRightInd w:val="0"/>
              <w:ind w:firstLine="318"/>
              <w:jc w:val="both"/>
              <w:rPr>
                <w:rFonts w:ascii="Times New Roman" w:hAnsi="Times New Roman" w:cs="Times New Roman"/>
                <w:b/>
                <w:sz w:val="20"/>
                <w:szCs w:val="20"/>
              </w:rPr>
            </w:pPr>
            <w:r w:rsidRPr="009F4731">
              <w:rPr>
                <w:rFonts w:ascii="Times New Roman" w:hAnsi="Times New Roman" w:cs="Times New Roman"/>
                <w:b/>
                <w:sz w:val="20"/>
                <w:szCs w:val="20"/>
              </w:rPr>
              <w:t>Если кандидат является иностранным агентом или кандидатом, аффилированным с иностранным агентом, сведения об этом должны быть указаны в заявлении, предусмотренном настоящей частью.</w:t>
            </w:r>
          </w:p>
          <w:p w14:paraId="7679B82D" w14:textId="77777777" w:rsidR="003E2CF0" w:rsidRPr="008E4526" w:rsidRDefault="003E2CF0" w:rsidP="00DE44BF">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 xml:space="preserve">6. </w:t>
            </w:r>
            <w:proofErr w:type="gramStart"/>
            <w:r w:rsidRPr="008E4526">
              <w:rPr>
                <w:rFonts w:ascii="Times New Roman" w:hAnsi="Times New Roman" w:cs="Times New Roman"/>
                <w:szCs w:val="20"/>
              </w:rPr>
              <w:t xml:space="preserve">Вместе с заявлением, предусмотренным </w:t>
            </w:r>
            <w:hyperlink w:anchor="P188">
              <w:r w:rsidRPr="008E4526">
                <w:rPr>
                  <w:rFonts w:ascii="Times New Roman" w:hAnsi="Times New Roman" w:cs="Times New Roman"/>
                  <w:szCs w:val="20"/>
                </w:rPr>
                <w:t>частью 5</w:t>
              </w:r>
            </w:hyperlink>
            <w:r w:rsidRPr="008E4526">
              <w:rPr>
                <w:rFonts w:ascii="Times New Roman" w:hAnsi="Times New Roman" w:cs="Times New Roman"/>
                <w:szCs w:val="20"/>
              </w:rPr>
              <w:t xml:space="preserve"> настоящей статьи, либо в иной срок на основании </w:t>
            </w:r>
            <w:hyperlink w:anchor="P345">
              <w:r w:rsidRPr="008E4526">
                <w:rPr>
                  <w:rFonts w:ascii="Times New Roman" w:hAnsi="Times New Roman" w:cs="Times New Roman"/>
                  <w:szCs w:val="20"/>
                </w:rPr>
                <w:t>части 6 статьи 23</w:t>
              </w:r>
            </w:hyperlink>
            <w:r w:rsidRPr="008E4526">
              <w:rPr>
                <w:rFonts w:ascii="Times New Roman" w:hAnsi="Times New Roman" w:cs="Times New Roman"/>
                <w:szCs w:val="20"/>
              </w:rPr>
              <w:t xml:space="preserve"> настоящего областного закона, в соответствующую избирательную комиссию должны быть представлены сведения на бумажном носителе (также могут быть представлены в машиночитаемом виде) о размере и об источниках доходов кандидата (каждого кандидата из общеобластного списка кандидатов), а также об имуществе, принадлежащем кандидату (каждому кандидату</w:t>
            </w:r>
            <w:proofErr w:type="gramEnd"/>
            <w:r w:rsidRPr="008E4526">
              <w:rPr>
                <w:rFonts w:ascii="Times New Roman" w:hAnsi="Times New Roman" w:cs="Times New Roman"/>
                <w:szCs w:val="20"/>
              </w:rPr>
              <w:t xml:space="preserve"> из общеобластного списка кандидатов) на праве собственности (в том числе совместной собственности</w:t>
            </w:r>
            <w:r w:rsidRPr="008E4526">
              <w:rPr>
                <w:rFonts w:ascii="Times New Roman" w:hAnsi="Times New Roman" w:cs="Times New Roman"/>
                <w:b/>
                <w:szCs w:val="20"/>
              </w:rPr>
              <w:t>), о счетах,</w:t>
            </w:r>
            <w:r w:rsidRPr="008E4526">
              <w:rPr>
                <w:rFonts w:ascii="Times New Roman" w:hAnsi="Times New Roman" w:cs="Times New Roman"/>
                <w:szCs w:val="20"/>
              </w:rPr>
              <w:t xml:space="preserve"> о вкладах в банках, ценных бумагах. Указанные </w:t>
            </w:r>
            <w:hyperlink r:id="rId128">
              <w:r w:rsidRPr="008E4526">
                <w:rPr>
                  <w:rFonts w:ascii="Times New Roman" w:hAnsi="Times New Roman" w:cs="Times New Roman"/>
                  <w:szCs w:val="20"/>
                </w:rPr>
                <w:t>сведения</w:t>
              </w:r>
            </w:hyperlink>
            <w:r w:rsidRPr="008E4526">
              <w:rPr>
                <w:rFonts w:ascii="Times New Roman" w:hAnsi="Times New Roman" w:cs="Times New Roman"/>
                <w:szCs w:val="20"/>
              </w:rPr>
              <w:t xml:space="preserve"> представляются по форме, предусмотренной приложением 1 к Федеральному закону. Документ на бумажном носителе, содержащий указанные сведения, может изготавливаться с использованием программных средств на основе документа в машиночитаемом виде.</w:t>
            </w:r>
          </w:p>
          <w:p w14:paraId="0A566B11" w14:textId="23FBC426" w:rsidR="00EA53E6" w:rsidRPr="008E4526" w:rsidRDefault="00EA53E6" w:rsidP="00DE44BF">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6</w:t>
            </w:r>
            <w:r w:rsidRPr="008E4526">
              <w:rPr>
                <w:rFonts w:ascii="Times New Roman" w:hAnsi="Times New Roman" w:cs="Times New Roman"/>
                <w:szCs w:val="20"/>
                <w:vertAlign w:val="superscript"/>
              </w:rPr>
              <w:t>2</w:t>
            </w:r>
            <w:r w:rsidRPr="008E4526">
              <w:rPr>
                <w:rFonts w:ascii="Times New Roman" w:hAnsi="Times New Roman" w:cs="Times New Roman"/>
                <w:szCs w:val="20"/>
              </w:rPr>
              <w:t>. Вместе с заявлением, предусмотренным частью 5 настоящей статьи либо на основании части 6 статьи 23 настоящего областного закона в иной срок, кандидатом должны быть представлены в соответствующую избирательную комиссию составленные по форме, предусмотренной указом Президента Российской Федерации:</w:t>
            </w:r>
          </w:p>
          <w:p w14:paraId="750D8561" w14:textId="77777777" w:rsidR="00EA53E6" w:rsidRPr="008E4526" w:rsidRDefault="00EA53E6" w:rsidP="00DE44BF">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1)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14:paraId="54378B1C" w14:textId="77777777" w:rsidR="00EA53E6" w:rsidRPr="008E4526" w:rsidRDefault="00EA53E6" w:rsidP="00DE44BF">
            <w:pPr>
              <w:pStyle w:val="ConsPlusNormal"/>
              <w:ind w:firstLine="318"/>
              <w:jc w:val="both"/>
              <w:rPr>
                <w:rFonts w:ascii="Times New Roman" w:hAnsi="Times New Roman" w:cs="Times New Roman"/>
                <w:szCs w:val="20"/>
              </w:rPr>
            </w:pPr>
            <w:proofErr w:type="gramStart"/>
            <w:r w:rsidRPr="008E4526">
              <w:rPr>
                <w:rFonts w:ascii="Times New Roman" w:hAnsi="Times New Roman" w:cs="Times New Roman"/>
                <w:szCs w:val="20"/>
              </w:rPr>
              <w:t xml:space="preserve">2)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w:t>
            </w:r>
            <w:r w:rsidRPr="008E4526">
              <w:rPr>
                <w:rFonts w:ascii="Times New Roman" w:hAnsi="Times New Roman" w:cs="Times New Roman"/>
                <w:b/>
                <w:szCs w:val="20"/>
              </w:rPr>
              <w:t>(долей участия, паев в уставных (складочных) капиталах организаций), цифровых финансовых активов, цифровой валюты</w:t>
            </w:r>
            <w:r w:rsidRPr="008E4526">
              <w:rPr>
                <w:rFonts w:ascii="Times New Roman" w:hAnsi="Times New Roman" w:cs="Times New Roman"/>
                <w:szCs w:val="20"/>
              </w:rPr>
              <w:t>, совершенной в течение последних трех лет, если сумма сделки превышает общий доход кандидата и его супруга за три последних</w:t>
            </w:r>
            <w:proofErr w:type="gramEnd"/>
            <w:r w:rsidRPr="008E4526">
              <w:rPr>
                <w:rFonts w:ascii="Times New Roman" w:hAnsi="Times New Roman" w:cs="Times New Roman"/>
                <w:szCs w:val="20"/>
              </w:rPr>
              <w:t xml:space="preserve"> года, предшествующих совершению сделки, и об источниках получения средств, за счет которых совершена сделка.</w:t>
            </w:r>
          </w:p>
          <w:p w14:paraId="321B6B16" w14:textId="77777777" w:rsidR="00C457C9" w:rsidRDefault="00C457C9" w:rsidP="00DE44BF">
            <w:pPr>
              <w:pStyle w:val="ConsPlusNormal"/>
              <w:ind w:firstLine="318"/>
              <w:jc w:val="both"/>
              <w:rPr>
                <w:rFonts w:ascii="Times New Roman" w:hAnsi="Times New Roman" w:cs="Times New Roman"/>
                <w:szCs w:val="20"/>
              </w:rPr>
            </w:pPr>
            <w:r w:rsidRPr="008E4526">
              <w:rPr>
                <w:rFonts w:ascii="Times New Roman" w:hAnsi="Times New Roman" w:cs="Times New Roman"/>
                <w:szCs w:val="20"/>
              </w:rPr>
              <w:t>8. </w:t>
            </w:r>
            <w:proofErr w:type="gramStart"/>
            <w:r w:rsidRPr="008E4526">
              <w:rPr>
                <w:rFonts w:ascii="Times New Roman" w:hAnsi="Times New Roman" w:cs="Times New Roman"/>
                <w:szCs w:val="20"/>
              </w:rPr>
              <w:t>Соответствующая избирательная комиссия обращается, в том числе с представлением, для проверки достоверности сведений о кандидатах, представляемых в соответствии с Федеральным законом, настоящим областным законом, о проверке выполнения требований, предусмотренных частью 6</w:t>
            </w:r>
            <w:r w:rsidRPr="009F4731">
              <w:rPr>
                <w:rFonts w:ascii="Times New Roman" w:hAnsi="Times New Roman" w:cs="Times New Roman"/>
                <w:szCs w:val="20"/>
                <w:vertAlign w:val="superscript"/>
              </w:rPr>
              <w:t>3</w:t>
            </w:r>
            <w:r w:rsidRPr="008E4526">
              <w:rPr>
                <w:rFonts w:ascii="Times New Roman" w:hAnsi="Times New Roman" w:cs="Times New Roman"/>
                <w:szCs w:val="20"/>
              </w:rPr>
              <w:t xml:space="preserve"> настоящей статьи, в соответствующие органы, учреждения и организации, которые обязаны сообщать о результатах проверки сведений, представляемых в соответствии с частью 5 настоящей статьи, в течение 10 дней, а сведений</w:t>
            </w:r>
            <w:proofErr w:type="gramEnd"/>
            <w:r w:rsidRPr="008E4526">
              <w:rPr>
                <w:rFonts w:ascii="Times New Roman" w:hAnsi="Times New Roman" w:cs="Times New Roman"/>
                <w:szCs w:val="20"/>
              </w:rPr>
              <w:t>, представляемых в соответствии с частью 6 настоящей статьи, и выполнения требований, предусмотренных частью 6</w:t>
            </w:r>
            <w:r w:rsidRPr="009F4731">
              <w:rPr>
                <w:rFonts w:ascii="Times New Roman" w:hAnsi="Times New Roman" w:cs="Times New Roman"/>
                <w:szCs w:val="20"/>
                <w:vertAlign w:val="superscript"/>
              </w:rPr>
              <w:t>3</w:t>
            </w:r>
            <w:r w:rsidRPr="008E4526">
              <w:rPr>
                <w:rFonts w:ascii="Times New Roman" w:hAnsi="Times New Roman" w:cs="Times New Roman"/>
                <w:szCs w:val="20"/>
              </w:rPr>
              <w:t xml:space="preserve"> настоящей статьи, - в течение 20 дней. Если избирательная комиссия обращается за 10 и менее дней до дня голосования, соответствующие органы, учреждения и организации должны сообщить о результатах проверки в срок, установленный Избирательной комиссией Ленинградской области.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p>
          <w:p w14:paraId="5D2C2806" w14:textId="0D944AF2" w:rsidR="008E4526" w:rsidRDefault="008E4526" w:rsidP="00DE44BF">
            <w:pPr>
              <w:pStyle w:val="ConsPlusNormal"/>
              <w:ind w:firstLine="318"/>
              <w:jc w:val="both"/>
              <w:rPr>
                <w:rFonts w:ascii="Times New Roman" w:hAnsi="Times New Roman" w:cs="Times New Roman"/>
                <w:b/>
                <w:szCs w:val="20"/>
              </w:rPr>
            </w:pPr>
            <w:r w:rsidRPr="008E4526">
              <w:rPr>
                <w:rFonts w:ascii="Times New Roman" w:hAnsi="Times New Roman" w:cs="Times New Roman"/>
                <w:b/>
                <w:szCs w:val="20"/>
              </w:rPr>
              <w:t>8</w:t>
            </w:r>
            <w:r w:rsidRPr="008E4526">
              <w:rPr>
                <w:rFonts w:ascii="Times New Roman" w:hAnsi="Times New Roman" w:cs="Times New Roman"/>
                <w:b/>
                <w:szCs w:val="20"/>
                <w:vertAlign w:val="superscript"/>
              </w:rPr>
              <w:t>2</w:t>
            </w:r>
            <w:r w:rsidRPr="008E4526">
              <w:rPr>
                <w:rFonts w:ascii="Times New Roman" w:hAnsi="Times New Roman" w:cs="Times New Roman"/>
                <w:b/>
                <w:szCs w:val="20"/>
              </w:rPr>
              <w:t xml:space="preserve">. </w:t>
            </w:r>
            <w:r w:rsidR="009F4731" w:rsidRPr="009F4731">
              <w:rPr>
                <w:rFonts w:ascii="Times New Roman" w:hAnsi="Times New Roman" w:cs="Times New Roman"/>
                <w:b/>
                <w:szCs w:val="20"/>
              </w:rPr>
              <w:t xml:space="preserve">Соответствующая избирательная комиссия при проведении проверки сведений о том, является ли кандидат иностранным агентом либо кандидатом, аффилированным с иностранным агентом,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w:t>
            </w:r>
            <w:proofErr w:type="gramStart"/>
            <w:r w:rsidR="009F4731" w:rsidRPr="009F4731">
              <w:rPr>
                <w:rFonts w:ascii="Times New Roman" w:hAnsi="Times New Roman" w:cs="Times New Roman"/>
                <w:b/>
                <w:szCs w:val="20"/>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обязан сообщить о результатах проверки в соответствующую избирательную комиссию в течение десяти дней, а если представление избирательной комиссии поступило за десять и менее дней до дня голосования, - в срок, установленный соответствующей избирательной комиссией.</w:t>
            </w:r>
            <w:proofErr w:type="gramEnd"/>
          </w:p>
          <w:p w14:paraId="654E4875" w14:textId="0D0BDEDD" w:rsidR="008E4526" w:rsidRPr="0092394D" w:rsidRDefault="0092394D" w:rsidP="00DE44BF">
            <w:pPr>
              <w:pStyle w:val="ConsPlusNormal"/>
              <w:ind w:firstLine="318"/>
              <w:jc w:val="both"/>
              <w:rPr>
                <w:rFonts w:ascii="Times New Roman" w:hAnsi="Times New Roman" w:cs="Times New Roman"/>
                <w:szCs w:val="20"/>
              </w:rPr>
            </w:pPr>
            <w:r w:rsidRPr="0092394D">
              <w:rPr>
                <w:rFonts w:ascii="Times New Roman" w:hAnsi="Times New Roman" w:cs="Times New Roman"/>
                <w:szCs w:val="20"/>
              </w:rPr>
              <w:t>12</w:t>
            </w:r>
            <w:r w:rsidRPr="009F4731">
              <w:rPr>
                <w:rFonts w:ascii="Times New Roman" w:hAnsi="Times New Roman" w:cs="Times New Roman"/>
                <w:szCs w:val="20"/>
                <w:vertAlign w:val="superscript"/>
              </w:rPr>
              <w:t>1</w:t>
            </w:r>
            <w:r w:rsidRPr="0092394D">
              <w:rPr>
                <w:rFonts w:ascii="Times New Roman" w:hAnsi="Times New Roman" w:cs="Times New Roman"/>
                <w:szCs w:val="20"/>
              </w:rPr>
              <w:t xml:space="preserve">. Период, включающий в себя самовыдвижение кандидата, выдвижение политической партией (ее региональным отделением) </w:t>
            </w:r>
            <w:proofErr w:type="spellStart"/>
            <w:r w:rsidRPr="0092394D">
              <w:rPr>
                <w:rFonts w:ascii="Times New Roman" w:hAnsi="Times New Roman" w:cs="Times New Roman"/>
                <w:szCs w:val="20"/>
              </w:rPr>
              <w:t>общеобластного</w:t>
            </w:r>
            <w:proofErr w:type="spellEnd"/>
            <w:r w:rsidRPr="0092394D">
              <w:rPr>
                <w:rFonts w:ascii="Times New Roman" w:hAnsi="Times New Roman" w:cs="Times New Roman"/>
                <w:szCs w:val="20"/>
              </w:rPr>
              <w:t xml:space="preserve"> списка кандидатов, кандидатов по одномандатным избирательным округам, а также сбор подписей избирателей в поддержку выдвижения кандидатов, </w:t>
            </w:r>
            <w:proofErr w:type="spellStart"/>
            <w:r w:rsidRPr="0092394D">
              <w:rPr>
                <w:rFonts w:ascii="Times New Roman" w:hAnsi="Times New Roman" w:cs="Times New Roman"/>
                <w:szCs w:val="20"/>
              </w:rPr>
              <w:t>общеобластного</w:t>
            </w:r>
            <w:proofErr w:type="spellEnd"/>
            <w:r w:rsidRPr="0092394D">
              <w:rPr>
                <w:rFonts w:ascii="Times New Roman" w:hAnsi="Times New Roman" w:cs="Times New Roman"/>
                <w:szCs w:val="20"/>
              </w:rPr>
              <w:t xml:space="preserve"> списка кандидатов, составляет 35 дней.</w:t>
            </w:r>
            <w:r>
              <w:rPr>
                <w:rFonts w:ascii="Times New Roman" w:hAnsi="Times New Roman" w:cs="Times New Roman"/>
                <w:szCs w:val="20"/>
              </w:rPr>
              <w:t xml:space="preserve"> </w:t>
            </w:r>
            <w:r w:rsidR="00964DAF" w:rsidRPr="00964DAF">
              <w:rPr>
                <w:rFonts w:ascii="Times New Roman" w:hAnsi="Times New Roman" w:cs="Times New Roman"/>
                <w:b/>
                <w:szCs w:val="20"/>
              </w:rPr>
              <w:t>При этом временем окончания указанного периода на выборах депутатов Законодательного собрания является время - 18 часов по местному времени.</w:t>
            </w:r>
          </w:p>
        </w:tc>
        <w:tc>
          <w:tcPr>
            <w:tcW w:w="2268" w:type="dxa"/>
          </w:tcPr>
          <w:p w14:paraId="57E2FB83" w14:textId="38FC67FB" w:rsidR="00B35622" w:rsidRPr="004E58CF" w:rsidRDefault="00B35622" w:rsidP="00966BAC">
            <w:pPr>
              <w:autoSpaceDE w:val="0"/>
              <w:autoSpaceDN w:val="0"/>
              <w:adjustRightInd w:val="0"/>
              <w:jc w:val="both"/>
              <w:rPr>
                <w:rFonts w:ascii="Times New Roman" w:hAnsi="Times New Roman" w:cs="Times New Roman"/>
                <w:sz w:val="20"/>
                <w:szCs w:val="20"/>
              </w:rPr>
            </w:pPr>
            <w:r w:rsidRPr="004E58CF">
              <w:rPr>
                <w:rFonts w:ascii="Times New Roman" w:hAnsi="Times New Roman" w:cs="Times New Roman"/>
                <w:sz w:val="20"/>
                <w:szCs w:val="20"/>
              </w:rPr>
              <w:t>приводится в соответствии</w:t>
            </w:r>
            <w:r w:rsidR="005F2422" w:rsidRPr="004E58CF">
              <w:rPr>
                <w:rFonts w:ascii="Times New Roman" w:hAnsi="Times New Roman" w:cs="Times New Roman"/>
                <w:sz w:val="20"/>
                <w:szCs w:val="20"/>
              </w:rPr>
              <w:t xml:space="preserve"> с </w:t>
            </w:r>
            <w:r w:rsidRPr="004E58CF">
              <w:rPr>
                <w:rFonts w:ascii="Times New Roman" w:hAnsi="Times New Roman" w:cs="Times New Roman"/>
                <w:sz w:val="20"/>
                <w:szCs w:val="20"/>
              </w:rPr>
              <w:t xml:space="preserve"> п.2 ст. 33 внесены изменения ФЗ от 14.03.2022 N 60-ФЗ)</w:t>
            </w:r>
          </w:p>
          <w:p w14:paraId="6446E195" w14:textId="77777777" w:rsidR="006B4A5C" w:rsidRPr="004E58CF" w:rsidRDefault="006B4A5C" w:rsidP="00966BAC">
            <w:pPr>
              <w:autoSpaceDE w:val="0"/>
              <w:autoSpaceDN w:val="0"/>
              <w:adjustRightInd w:val="0"/>
              <w:jc w:val="both"/>
              <w:rPr>
                <w:rFonts w:ascii="Times New Roman" w:hAnsi="Times New Roman" w:cs="Times New Roman"/>
                <w:sz w:val="20"/>
                <w:szCs w:val="20"/>
              </w:rPr>
            </w:pPr>
          </w:p>
          <w:p w14:paraId="22C08BD9"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1B948F3F"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4100049B"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58B59BA4"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674D6AFF"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6AB43CE0"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00D8A324"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554F87CE"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636D3A4B"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044A1A94"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1BBC57E4"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2D312B5F"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52A6BC5F"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3D0D0FCC"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2DBFFDE3"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57F3C28C"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412D5C2E"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2AF48CF3"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053EF2A5"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294A5FF0"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6C46A585"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46055ED8"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40C6AD27"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516B3AE2" w14:textId="77777777" w:rsidR="007146D2" w:rsidRPr="004E58CF" w:rsidRDefault="007146D2" w:rsidP="00966BAC">
            <w:pPr>
              <w:autoSpaceDE w:val="0"/>
              <w:autoSpaceDN w:val="0"/>
              <w:adjustRightInd w:val="0"/>
              <w:jc w:val="both"/>
              <w:rPr>
                <w:rFonts w:ascii="Times New Roman" w:hAnsi="Times New Roman" w:cs="Times New Roman"/>
                <w:sz w:val="20"/>
                <w:szCs w:val="20"/>
              </w:rPr>
            </w:pPr>
          </w:p>
          <w:p w14:paraId="7A2C7E7B" w14:textId="69A96D53" w:rsidR="007146D2" w:rsidRPr="004E58CF" w:rsidRDefault="007146D2" w:rsidP="00966BAC">
            <w:pPr>
              <w:autoSpaceDE w:val="0"/>
              <w:autoSpaceDN w:val="0"/>
              <w:adjustRightInd w:val="0"/>
              <w:jc w:val="both"/>
              <w:rPr>
                <w:rFonts w:ascii="Times New Roman" w:hAnsi="Times New Roman" w:cs="Times New Roman"/>
                <w:sz w:val="20"/>
                <w:szCs w:val="20"/>
              </w:rPr>
            </w:pPr>
            <w:r w:rsidRPr="004E58CF">
              <w:rPr>
                <w:rFonts w:ascii="Times New Roman" w:hAnsi="Times New Roman" w:cs="Times New Roman"/>
                <w:sz w:val="20"/>
                <w:szCs w:val="20"/>
              </w:rPr>
              <w:t>приводится в соответствии</w:t>
            </w:r>
            <w:r w:rsidR="005F2422" w:rsidRPr="004E58CF">
              <w:rPr>
                <w:rFonts w:ascii="Times New Roman" w:hAnsi="Times New Roman" w:cs="Times New Roman"/>
                <w:sz w:val="20"/>
                <w:szCs w:val="20"/>
              </w:rPr>
              <w:t xml:space="preserve"> с</w:t>
            </w:r>
            <w:r w:rsidRPr="004E58CF">
              <w:rPr>
                <w:rFonts w:ascii="Times New Roman" w:hAnsi="Times New Roman" w:cs="Times New Roman"/>
                <w:sz w:val="20"/>
                <w:szCs w:val="20"/>
              </w:rPr>
              <w:t xml:space="preserve"> п.2.1 ст. 33 внесены изменения ФЗ от 20.04.2021 N 91-ФЗ)</w:t>
            </w:r>
          </w:p>
          <w:p w14:paraId="65D9BFF8" w14:textId="77777777" w:rsidR="007146D2" w:rsidRDefault="003E2CF0" w:rsidP="00966BAC">
            <w:pPr>
              <w:autoSpaceDE w:val="0"/>
              <w:autoSpaceDN w:val="0"/>
              <w:adjustRightInd w:val="0"/>
              <w:jc w:val="both"/>
              <w:rPr>
                <w:rFonts w:ascii="Times New Roman" w:hAnsi="Times New Roman" w:cs="Times New Roman"/>
                <w:sz w:val="20"/>
                <w:szCs w:val="20"/>
              </w:rPr>
            </w:pPr>
            <w:r w:rsidRPr="003E2CF0">
              <w:rPr>
                <w:rFonts w:ascii="Times New Roman" w:hAnsi="Times New Roman" w:cs="Times New Roman"/>
                <w:sz w:val="20"/>
                <w:szCs w:val="20"/>
              </w:rPr>
              <w:t>приводится в соответствии с п.3 ст. 33 внесены изменения ФЗ от 14.03.2022 N 60-ФЗ)</w:t>
            </w:r>
          </w:p>
          <w:p w14:paraId="6DA678D7" w14:textId="77777777" w:rsidR="00C457C9" w:rsidRDefault="00C457C9" w:rsidP="00966BAC">
            <w:pPr>
              <w:autoSpaceDE w:val="0"/>
              <w:autoSpaceDN w:val="0"/>
              <w:adjustRightInd w:val="0"/>
              <w:jc w:val="both"/>
              <w:rPr>
                <w:rFonts w:ascii="Times New Roman" w:hAnsi="Times New Roman" w:cs="Times New Roman"/>
                <w:sz w:val="20"/>
                <w:szCs w:val="20"/>
              </w:rPr>
            </w:pPr>
          </w:p>
          <w:p w14:paraId="2676B197" w14:textId="77777777" w:rsidR="00C457C9" w:rsidRDefault="00C457C9" w:rsidP="00966BAC">
            <w:pPr>
              <w:autoSpaceDE w:val="0"/>
              <w:autoSpaceDN w:val="0"/>
              <w:adjustRightInd w:val="0"/>
              <w:jc w:val="both"/>
              <w:rPr>
                <w:rFonts w:ascii="Times New Roman" w:hAnsi="Times New Roman" w:cs="Times New Roman"/>
                <w:sz w:val="20"/>
                <w:szCs w:val="20"/>
              </w:rPr>
            </w:pPr>
          </w:p>
          <w:p w14:paraId="3287AD79" w14:textId="77777777" w:rsidR="00C457C9" w:rsidRDefault="00C457C9" w:rsidP="00966BAC">
            <w:pPr>
              <w:autoSpaceDE w:val="0"/>
              <w:autoSpaceDN w:val="0"/>
              <w:adjustRightInd w:val="0"/>
              <w:jc w:val="both"/>
              <w:rPr>
                <w:rFonts w:ascii="Times New Roman" w:hAnsi="Times New Roman" w:cs="Times New Roman"/>
                <w:sz w:val="20"/>
                <w:szCs w:val="20"/>
              </w:rPr>
            </w:pPr>
          </w:p>
          <w:p w14:paraId="1A16B69A" w14:textId="77777777" w:rsidR="00C457C9" w:rsidRPr="004E58CF" w:rsidRDefault="00C457C9" w:rsidP="00C457C9">
            <w:pPr>
              <w:autoSpaceDE w:val="0"/>
              <w:autoSpaceDN w:val="0"/>
              <w:adjustRightInd w:val="0"/>
              <w:jc w:val="both"/>
              <w:rPr>
                <w:rFonts w:ascii="Times New Roman" w:hAnsi="Times New Roman" w:cs="Times New Roman"/>
                <w:sz w:val="20"/>
                <w:szCs w:val="20"/>
              </w:rPr>
            </w:pPr>
            <w:r w:rsidRPr="004E58CF">
              <w:rPr>
                <w:rFonts w:ascii="Times New Roman" w:hAnsi="Times New Roman" w:cs="Times New Roman"/>
                <w:sz w:val="20"/>
                <w:szCs w:val="20"/>
              </w:rPr>
              <w:t xml:space="preserve">приводится в соответствии с </w:t>
            </w:r>
            <w:proofErr w:type="spellStart"/>
            <w:r w:rsidRPr="004E58CF">
              <w:rPr>
                <w:rFonts w:ascii="Times New Roman" w:hAnsi="Times New Roman" w:cs="Times New Roman"/>
                <w:sz w:val="20"/>
                <w:szCs w:val="20"/>
              </w:rPr>
              <w:t>пп</w:t>
            </w:r>
            <w:proofErr w:type="spellEnd"/>
            <w:r w:rsidRPr="004E58CF">
              <w:rPr>
                <w:rFonts w:ascii="Times New Roman" w:hAnsi="Times New Roman" w:cs="Times New Roman"/>
                <w:sz w:val="20"/>
                <w:szCs w:val="20"/>
              </w:rPr>
              <w:t>. б п.3.1 ст. 33 внесены изменения ФЗ от 01.04.2022 N 90-ФЗ)</w:t>
            </w:r>
          </w:p>
          <w:p w14:paraId="7D1EA065" w14:textId="77777777" w:rsidR="00C457C9" w:rsidRDefault="00C457C9" w:rsidP="00966BAC">
            <w:pPr>
              <w:autoSpaceDE w:val="0"/>
              <w:autoSpaceDN w:val="0"/>
              <w:adjustRightInd w:val="0"/>
              <w:jc w:val="both"/>
              <w:rPr>
                <w:rFonts w:ascii="Times New Roman" w:hAnsi="Times New Roman" w:cs="Times New Roman"/>
                <w:sz w:val="20"/>
                <w:szCs w:val="20"/>
              </w:rPr>
            </w:pPr>
          </w:p>
          <w:p w14:paraId="1AFC4598" w14:textId="77777777" w:rsidR="009C18A2" w:rsidRDefault="009C18A2" w:rsidP="00966BAC">
            <w:pPr>
              <w:autoSpaceDE w:val="0"/>
              <w:autoSpaceDN w:val="0"/>
              <w:adjustRightInd w:val="0"/>
              <w:jc w:val="both"/>
              <w:rPr>
                <w:rFonts w:ascii="Times New Roman" w:hAnsi="Times New Roman" w:cs="Times New Roman"/>
                <w:sz w:val="20"/>
                <w:szCs w:val="20"/>
              </w:rPr>
            </w:pPr>
          </w:p>
          <w:p w14:paraId="5B069848" w14:textId="77777777" w:rsidR="009C18A2" w:rsidRDefault="009C18A2" w:rsidP="00966BAC">
            <w:pPr>
              <w:autoSpaceDE w:val="0"/>
              <w:autoSpaceDN w:val="0"/>
              <w:adjustRightInd w:val="0"/>
              <w:jc w:val="both"/>
              <w:rPr>
                <w:rFonts w:ascii="Times New Roman" w:hAnsi="Times New Roman" w:cs="Times New Roman"/>
                <w:sz w:val="20"/>
                <w:szCs w:val="20"/>
              </w:rPr>
            </w:pPr>
          </w:p>
          <w:p w14:paraId="270CE79C" w14:textId="77777777" w:rsidR="009C18A2" w:rsidRDefault="009C18A2" w:rsidP="00966BAC">
            <w:pPr>
              <w:autoSpaceDE w:val="0"/>
              <w:autoSpaceDN w:val="0"/>
              <w:adjustRightInd w:val="0"/>
              <w:jc w:val="both"/>
              <w:rPr>
                <w:rFonts w:ascii="Times New Roman" w:hAnsi="Times New Roman" w:cs="Times New Roman"/>
                <w:sz w:val="20"/>
                <w:szCs w:val="20"/>
              </w:rPr>
            </w:pPr>
          </w:p>
          <w:p w14:paraId="351E2344" w14:textId="77777777" w:rsidR="009C18A2" w:rsidRDefault="009C18A2" w:rsidP="00966BAC">
            <w:pPr>
              <w:autoSpaceDE w:val="0"/>
              <w:autoSpaceDN w:val="0"/>
              <w:adjustRightInd w:val="0"/>
              <w:jc w:val="both"/>
              <w:rPr>
                <w:rFonts w:ascii="Times New Roman" w:hAnsi="Times New Roman" w:cs="Times New Roman"/>
                <w:sz w:val="20"/>
                <w:szCs w:val="20"/>
              </w:rPr>
            </w:pPr>
          </w:p>
          <w:p w14:paraId="603BA824" w14:textId="77777777" w:rsidR="009C18A2" w:rsidRDefault="009C18A2" w:rsidP="009C18A2">
            <w:pPr>
              <w:autoSpaceDE w:val="0"/>
              <w:autoSpaceDN w:val="0"/>
              <w:adjustRightInd w:val="0"/>
              <w:jc w:val="both"/>
              <w:rPr>
                <w:rFonts w:ascii="Times New Roman" w:hAnsi="Times New Roman" w:cs="Times New Roman"/>
                <w:sz w:val="20"/>
                <w:szCs w:val="20"/>
              </w:rPr>
            </w:pPr>
            <w:r w:rsidRPr="004E58CF">
              <w:rPr>
                <w:rFonts w:ascii="Times New Roman" w:hAnsi="Times New Roman" w:cs="Times New Roman"/>
                <w:sz w:val="20"/>
                <w:szCs w:val="20"/>
              </w:rPr>
              <w:t>приводится в соответствии с п.6 ст. 33 внесены изменения ФЗ от 14.03.2022 N 60-ФЗ)</w:t>
            </w:r>
          </w:p>
          <w:p w14:paraId="60C1AD9F" w14:textId="77777777" w:rsidR="00964DAF" w:rsidRDefault="00964DAF" w:rsidP="009C18A2">
            <w:pPr>
              <w:autoSpaceDE w:val="0"/>
              <w:autoSpaceDN w:val="0"/>
              <w:adjustRightInd w:val="0"/>
              <w:jc w:val="both"/>
              <w:rPr>
                <w:rFonts w:ascii="Times New Roman" w:hAnsi="Times New Roman" w:cs="Times New Roman"/>
                <w:sz w:val="20"/>
                <w:szCs w:val="20"/>
              </w:rPr>
            </w:pPr>
          </w:p>
          <w:p w14:paraId="012E9E82" w14:textId="77777777" w:rsidR="00964DAF" w:rsidRDefault="00964DAF" w:rsidP="009C18A2">
            <w:pPr>
              <w:autoSpaceDE w:val="0"/>
              <w:autoSpaceDN w:val="0"/>
              <w:adjustRightInd w:val="0"/>
              <w:jc w:val="both"/>
              <w:rPr>
                <w:rFonts w:ascii="Times New Roman" w:hAnsi="Times New Roman" w:cs="Times New Roman"/>
                <w:sz w:val="20"/>
                <w:szCs w:val="20"/>
              </w:rPr>
            </w:pPr>
          </w:p>
          <w:p w14:paraId="74838A5C" w14:textId="77777777" w:rsidR="00964DAF" w:rsidRPr="004E58CF" w:rsidRDefault="00964DAF" w:rsidP="009C18A2">
            <w:pPr>
              <w:autoSpaceDE w:val="0"/>
              <w:autoSpaceDN w:val="0"/>
              <w:adjustRightInd w:val="0"/>
              <w:jc w:val="both"/>
              <w:rPr>
                <w:rFonts w:ascii="Times New Roman" w:hAnsi="Times New Roman" w:cs="Times New Roman"/>
                <w:sz w:val="20"/>
                <w:szCs w:val="20"/>
              </w:rPr>
            </w:pPr>
          </w:p>
          <w:p w14:paraId="073EA180" w14:textId="15C925F4" w:rsidR="009C18A2" w:rsidRPr="004E58CF" w:rsidRDefault="00964DAF" w:rsidP="00966BAC">
            <w:pPr>
              <w:autoSpaceDE w:val="0"/>
              <w:autoSpaceDN w:val="0"/>
              <w:adjustRightInd w:val="0"/>
              <w:jc w:val="both"/>
              <w:rPr>
                <w:rFonts w:ascii="Times New Roman" w:hAnsi="Times New Roman" w:cs="Times New Roman"/>
                <w:sz w:val="20"/>
                <w:szCs w:val="20"/>
              </w:rPr>
            </w:pPr>
            <w:r w:rsidRPr="00964DAF">
              <w:rPr>
                <w:rFonts w:ascii="Times New Roman" w:hAnsi="Times New Roman" w:cs="Times New Roman"/>
                <w:sz w:val="20"/>
                <w:szCs w:val="20"/>
              </w:rPr>
              <w:t>приводится в соответствии с п.9 ст. 33 внесены изменения ФЗ от 14.03.2022 N 60-ФЗ)</w:t>
            </w:r>
          </w:p>
        </w:tc>
      </w:tr>
      <w:tr w:rsidR="00F47DA7" w:rsidRPr="004E58CF" w14:paraId="1E98C665" w14:textId="77777777" w:rsidTr="00282D87">
        <w:tc>
          <w:tcPr>
            <w:tcW w:w="568" w:type="dxa"/>
          </w:tcPr>
          <w:p w14:paraId="25B9D1F2" w14:textId="77777777" w:rsidR="00F47DA7" w:rsidRPr="00282D87" w:rsidRDefault="00F47DA7" w:rsidP="00282D87">
            <w:pPr>
              <w:pStyle w:val="a4"/>
              <w:numPr>
                <w:ilvl w:val="0"/>
                <w:numId w:val="2"/>
              </w:numPr>
              <w:ind w:left="0" w:firstLine="0"/>
              <w:jc w:val="both"/>
              <w:rPr>
                <w:rFonts w:ascii="Times New Roman" w:hAnsi="Times New Roman" w:cs="Times New Roman"/>
                <w:sz w:val="20"/>
                <w:szCs w:val="20"/>
              </w:rPr>
            </w:pPr>
          </w:p>
        </w:tc>
        <w:tc>
          <w:tcPr>
            <w:tcW w:w="6520" w:type="dxa"/>
          </w:tcPr>
          <w:p w14:paraId="16018121" w14:textId="77777777" w:rsidR="00F47DA7" w:rsidRPr="00DE44BF" w:rsidRDefault="00DE44BF" w:rsidP="00966BAC">
            <w:pPr>
              <w:ind w:firstLine="317"/>
              <w:jc w:val="both"/>
              <w:rPr>
                <w:rFonts w:ascii="Times New Roman" w:hAnsi="Times New Roman" w:cs="Times New Roman"/>
                <w:b/>
                <w:sz w:val="20"/>
                <w:szCs w:val="20"/>
              </w:rPr>
            </w:pPr>
            <w:r w:rsidRPr="00DE44BF">
              <w:rPr>
                <w:rFonts w:ascii="Times New Roman" w:hAnsi="Times New Roman" w:cs="Times New Roman"/>
                <w:b/>
                <w:sz w:val="20"/>
                <w:szCs w:val="20"/>
              </w:rPr>
              <w:t xml:space="preserve">Статья 24. Сбор подписей в поддержку выдвижения </w:t>
            </w:r>
            <w:proofErr w:type="spellStart"/>
            <w:r w:rsidRPr="00DE44BF">
              <w:rPr>
                <w:rFonts w:ascii="Times New Roman" w:hAnsi="Times New Roman" w:cs="Times New Roman"/>
                <w:b/>
                <w:sz w:val="20"/>
                <w:szCs w:val="20"/>
              </w:rPr>
              <w:t>общеобластных</w:t>
            </w:r>
            <w:proofErr w:type="spellEnd"/>
            <w:r w:rsidRPr="00DE44BF">
              <w:rPr>
                <w:rFonts w:ascii="Times New Roman" w:hAnsi="Times New Roman" w:cs="Times New Roman"/>
                <w:b/>
                <w:sz w:val="20"/>
                <w:szCs w:val="20"/>
              </w:rPr>
              <w:t xml:space="preserve"> списков кандидатов, кандидатов, выдвинутых по одномандатным избирательным округам</w:t>
            </w:r>
          </w:p>
          <w:p w14:paraId="7E33906D" w14:textId="57C3280F" w:rsidR="00DE44BF" w:rsidRPr="004E58CF" w:rsidRDefault="00DE44BF" w:rsidP="00966BAC">
            <w:pPr>
              <w:ind w:firstLine="317"/>
              <w:jc w:val="both"/>
              <w:rPr>
                <w:rFonts w:ascii="Times New Roman" w:hAnsi="Times New Roman" w:cs="Times New Roman"/>
                <w:sz w:val="20"/>
                <w:szCs w:val="20"/>
              </w:rPr>
            </w:pPr>
            <w:r w:rsidRPr="00DE44BF">
              <w:rPr>
                <w:rFonts w:ascii="Times New Roman" w:hAnsi="Times New Roman" w:cs="Times New Roman"/>
                <w:sz w:val="20"/>
                <w:szCs w:val="20"/>
              </w:rPr>
              <w:t>6. Если у кандидата, данные которого указываются в подписном листе, имелась или имеется судимость, дополнительно в подписном листе указываются сведения о судимости кандидата. Если кандидат, сведения о котором содержатся в подписном листе, в заявлении о согласии баллотироваться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w:t>
            </w:r>
          </w:p>
        </w:tc>
        <w:tc>
          <w:tcPr>
            <w:tcW w:w="6521" w:type="dxa"/>
          </w:tcPr>
          <w:p w14:paraId="670DC312" w14:textId="77777777" w:rsidR="00DE44BF" w:rsidRDefault="00DE44BF" w:rsidP="00DE44BF">
            <w:pPr>
              <w:autoSpaceDE w:val="0"/>
              <w:autoSpaceDN w:val="0"/>
              <w:adjustRightInd w:val="0"/>
              <w:ind w:firstLine="318"/>
              <w:jc w:val="both"/>
              <w:outlineLvl w:val="0"/>
              <w:rPr>
                <w:rFonts w:ascii="Times New Roman" w:hAnsi="Times New Roman" w:cs="Times New Roman"/>
                <w:b/>
                <w:bCs/>
                <w:sz w:val="20"/>
                <w:szCs w:val="20"/>
              </w:rPr>
            </w:pPr>
            <w:r>
              <w:rPr>
                <w:rFonts w:ascii="Times New Roman" w:hAnsi="Times New Roman" w:cs="Times New Roman"/>
                <w:b/>
                <w:bCs/>
                <w:sz w:val="20"/>
                <w:szCs w:val="20"/>
              </w:rPr>
              <w:t xml:space="preserve">Статья 24. Сбор подписей в поддержку выдвижения </w:t>
            </w:r>
            <w:proofErr w:type="spellStart"/>
            <w:r>
              <w:rPr>
                <w:rFonts w:ascii="Times New Roman" w:hAnsi="Times New Roman" w:cs="Times New Roman"/>
                <w:b/>
                <w:bCs/>
                <w:sz w:val="20"/>
                <w:szCs w:val="20"/>
              </w:rPr>
              <w:t>общеобластных</w:t>
            </w:r>
            <w:proofErr w:type="spellEnd"/>
            <w:r>
              <w:rPr>
                <w:rFonts w:ascii="Times New Roman" w:hAnsi="Times New Roman" w:cs="Times New Roman"/>
                <w:b/>
                <w:bCs/>
                <w:sz w:val="20"/>
                <w:szCs w:val="20"/>
              </w:rPr>
              <w:t xml:space="preserve"> списков кандидатов, кандидатов, выдвинутых по одномандатным избирательным округам</w:t>
            </w:r>
          </w:p>
          <w:p w14:paraId="74E4AE53" w14:textId="2BE4E0CD" w:rsidR="00DE44BF" w:rsidRDefault="00DE44BF" w:rsidP="00DE44BF">
            <w:pPr>
              <w:autoSpaceDE w:val="0"/>
              <w:autoSpaceDN w:val="0"/>
              <w:adjustRightInd w:val="0"/>
              <w:ind w:firstLine="318"/>
              <w:jc w:val="both"/>
              <w:outlineLvl w:val="0"/>
              <w:rPr>
                <w:rFonts w:ascii="Times New Roman" w:hAnsi="Times New Roman" w:cs="Times New Roman"/>
                <w:bCs/>
                <w:sz w:val="20"/>
                <w:szCs w:val="20"/>
              </w:rPr>
            </w:pPr>
            <w:r w:rsidRPr="00DE44BF">
              <w:rPr>
                <w:rFonts w:ascii="Times New Roman" w:hAnsi="Times New Roman" w:cs="Times New Roman"/>
                <w:bCs/>
                <w:sz w:val="20"/>
                <w:szCs w:val="20"/>
              </w:rPr>
              <w:t>6. Если у кандидата, данные которого указываются в подписном листе, имелась или имеется судимость, дополнительно в подписном листе указываются сведения о судимости кандидата. Если кандидат, сведения о котором содержатся в подписном листе, в заявлении о согласии баллотироваться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w:t>
            </w:r>
          </w:p>
          <w:p w14:paraId="65CABA36" w14:textId="74D2FEBB" w:rsidR="003779D3" w:rsidRPr="005312FD" w:rsidRDefault="009F4731" w:rsidP="003779D3">
            <w:pPr>
              <w:autoSpaceDE w:val="0"/>
              <w:autoSpaceDN w:val="0"/>
              <w:adjustRightInd w:val="0"/>
              <w:ind w:firstLine="318"/>
              <w:jc w:val="both"/>
              <w:outlineLvl w:val="0"/>
              <w:rPr>
                <w:rFonts w:ascii="Times New Roman" w:hAnsi="Times New Roman" w:cs="Times New Roman"/>
                <w:b/>
                <w:bCs/>
                <w:sz w:val="20"/>
                <w:szCs w:val="20"/>
              </w:rPr>
            </w:pPr>
            <w:r w:rsidRPr="009F4731">
              <w:rPr>
                <w:rFonts w:ascii="Times New Roman" w:hAnsi="Times New Roman" w:cs="Times New Roman"/>
                <w:b/>
                <w:bCs/>
                <w:sz w:val="20"/>
                <w:szCs w:val="20"/>
              </w:rPr>
              <w:t xml:space="preserve">Если кандидат является иностранным агентом или кандидатом, аффилированным с иностранным агентом, сведения об этом должны быть указаны в подписном листе. В случае сбора подписей в поддержку выдвижения </w:t>
            </w:r>
            <w:proofErr w:type="spellStart"/>
            <w:r w:rsidRPr="009F4731">
              <w:rPr>
                <w:rFonts w:ascii="Times New Roman" w:hAnsi="Times New Roman" w:cs="Times New Roman"/>
                <w:b/>
                <w:bCs/>
                <w:sz w:val="20"/>
                <w:szCs w:val="20"/>
              </w:rPr>
              <w:t>общеобластного</w:t>
            </w:r>
            <w:proofErr w:type="spellEnd"/>
            <w:r w:rsidRPr="009F4731">
              <w:rPr>
                <w:rFonts w:ascii="Times New Roman" w:hAnsi="Times New Roman" w:cs="Times New Roman"/>
                <w:b/>
                <w:bCs/>
                <w:sz w:val="20"/>
                <w:szCs w:val="20"/>
              </w:rPr>
              <w:t xml:space="preserve"> списка кандидатов, в составе которого выдвинут такой кандидат, в подписном листе указывается информация о том, что данным избирательным объединением выдвинут кандидат (кандидаты), являющийся (являющиеся) иностранным агентом (иностранными агентами), и (или) кандидат (кандидаты), аффилированный (аффилированные) с иностранным агентом.</w:t>
            </w:r>
          </w:p>
        </w:tc>
        <w:tc>
          <w:tcPr>
            <w:tcW w:w="2268" w:type="dxa"/>
          </w:tcPr>
          <w:p w14:paraId="6F22A174" w14:textId="3D3B34F7" w:rsidR="00F47DA7" w:rsidRPr="005312FD" w:rsidRDefault="005312FD" w:rsidP="003E2CF0">
            <w:pPr>
              <w:autoSpaceDE w:val="0"/>
              <w:autoSpaceDN w:val="0"/>
              <w:adjustRightInd w:val="0"/>
              <w:jc w:val="both"/>
              <w:rPr>
                <w:rFonts w:ascii="Times New Roman" w:hAnsi="Times New Roman" w:cs="Times New Roman"/>
                <w:sz w:val="20"/>
                <w:szCs w:val="20"/>
              </w:rPr>
            </w:pPr>
            <w:r w:rsidRPr="005312FD">
              <w:rPr>
                <w:rFonts w:ascii="Times New Roman" w:hAnsi="Times New Roman" w:cs="Times New Roman"/>
                <w:sz w:val="20"/>
                <w:szCs w:val="20"/>
              </w:rPr>
              <w:t>абзац введен в соответствии с Федеральным законом от 20.04.2021 N 91-ФЗ; в ред. Федерального закона от 05.12.2022 N 498-ФЗ</w:t>
            </w:r>
          </w:p>
        </w:tc>
      </w:tr>
      <w:tr w:rsidR="003A177F" w:rsidRPr="004E58CF" w14:paraId="7A2262D1" w14:textId="77777777" w:rsidTr="00282D87">
        <w:tc>
          <w:tcPr>
            <w:tcW w:w="568" w:type="dxa"/>
          </w:tcPr>
          <w:p w14:paraId="0CD9E106" w14:textId="77777777" w:rsidR="003A177F" w:rsidRPr="00282D87" w:rsidRDefault="003A177F" w:rsidP="00282D87">
            <w:pPr>
              <w:pStyle w:val="a4"/>
              <w:numPr>
                <w:ilvl w:val="0"/>
                <w:numId w:val="2"/>
              </w:numPr>
              <w:ind w:left="0" w:firstLine="0"/>
              <w:jc w:val="both"/>
              <w:rPr>
                <w:rFonts w:ascii="Times New Roman" w:hAnsi="Times New Roman" w:cs="Times New Roman"/>
                <w:sz w:val="20"/>
                <w:szCs w:val="20"/>
              </w:rPr>
            </w:pPr>
          </w:p>
        </w:tc>
        <w:tc>
          <w:tcPr>
            <w:tcW w:w="6520" w:type="dxa"/>
          </w:tcPr>
          <w:p w14:paraId="12658091" w14:textId="77777777" w:rsidR="00D3550B" w:rsidRPr="004E58CF" w:rsidRDefault="00D3550B" w:rsidP="00966BAC">
            <w:pPr>
              <w:pStyle w:val="ConsPlusTitle"/>
              <w:ind w:firstLine="540"/>
              <w:jc w:val="both"/>
              <w:outlineLvl w:val="2"/>
              <w:rPr>
                <w:rFonts w:ascii="Times New Roman" w:hAnsi="Times New Roman" w:cs="Times New Roman"/>
                <w:szCs w:val="20"/>
              </w:rPr>
            </w:pPr>
            <w:r w:rsidRPr="004E58CF">
              <w:rPr>
                <w:rFonts w:ascii="Times New Roman" w:hAnsi="Times New Roman" w:cs="Times New Roman"/>
                <w:szCs w:val="20"/>
              </w:rPr>
              <w:t>Статья 28. Предвыборная агитация</w:t>
            </w:r>
          </w:p>
          <w:p w14:paraId="386F0A25" w14:textId="77777777" w:rsidR="00D3550B" w:rsidRPr="004E58CF" w:rsidRDefault="00D3550B" w:rsidP="00966BAC">
            <w:pPr>
              <w:ind w:firstLine="318"/>
              <w:jc w:val="both"/>
              <w:rPr>
                <w:rFonts w:ascii="Times New Roman" w:hAnsi="Times New Roman" w:cs="Times New Roman"/>
                <w:b/>
                <w:sz w:val="20"/>
                <w:szCs w:val="20"/>
              </w:rPr>
            </w:pPr>
          </w:p>
          <w:p w14:paraId="024AE553" w14:textId="47978146" w:rsidR="003A177F" w:rsidRPr="004E58CF" w:rsidRDefault="003A177F" w:rsidP="00966BAC">
            <w:pPr>
              <w:ind w:firstLine="318"/>
              <w:jc w:val="both"/>
              <w:rPr>
                <w:rFonts w:ascii="Times New Roman" w:hAnsi="Times New Roman" w:cs="Times New Roman"/>
                <w:b/>
                <w:sz w:val="20"/>
                <w:szCs w:val="20"/>
              </w:rPr>
            </w:pPr>
          </w:p>
        </w:tc>
        <w:tc>
          <w:tcPr>
            <w:tcW w:w="6521" w:type="dxa"/>
          </w:tcPr>
          <w:p w14:paraId="73F4B802" w14:textId="77777777" w:rsidR="00CF55BC" w:rsidRPr="004E58CF" w:rsidRDefault="00CF55BC" w:rsidP="00DE44BF">
            <w:pPr>
              <w:pStyle w:val="ConsPlusTitle"/>
              <w:ind w:firstLine="318"/>
              <w:jc w:val="both"/>
              <w:outlineLvl w:val="2"/>
              <w:rPr>
                <w:rFonts w:ascii="Times New Roman" w:hAnsi="Times New Roman" w:cs="Times New Roman"/>
                <w:szCs w:val="20"/>
              </w:rPr>
            </w:pPr>
            <w:r w:rsidRPr="004E58CF">
              <w:rPr>
                <w:rFonts w:ascii="Times New Roman" w:hAnsi="Times New Roman" w:cs="Times New Roman"/>
                <w:szCs w:val="20"/>
              </w:rPr>
              <w:t>Статья 28. Предвыборная агитация</w:t>
            </w:r>
          </w:p>
          <w:p w14:paraId="27B56C47" w14:textId="020ED87F" w:rsidR="00742099" w:rsidRPr="003779D3" w:rsidRDefault="00D3550B" w:rsidP="00742099">
            <w:pPr>
              <w:autoSpaceDE w:val="0"/>
              <w:autoSpaceDN w:val="0"/>
              <w:adjustRightInd w:val="0"/>
              <w:ind w:firstLine="318"/>
              <w:jc w:val="both"/>
              <w:rPr>
                <w:rFonts w:ascii="Times New Roman" w:hAnsi="Times New Roman" w:cs="Times New Roman"/>
                <w:b/>
                <w:sz w:val="20"/>
                <w:szCs w:val="20"/>
              </w:rPr>
            </w:pPr>
            <w:bookmarkStart w:id="3" w:name="_Hlk120097001"/>
            <w:r w:rsidRPr="003779D3">
              <w:rPr>
                <w:rFonts w:ascii="Times New Roman" w:hAnsi="Times New Roman" w:cs="Times New Roman"/>
                <w:b/>
                <w:sz w:val="20"/>
                <w:szCs w:val="20"/>
              </w:rPr>
              <w:t>13</w:t>
            </w:r>
            <w:r w:rsidR="00742099" w:rsidRPr="009F4731">
              <w:rPr>
                <w:rFonts w:ascii="Times New Roman" w:hAnsi="Times New Roman" w:cs="Times New Roman"/>
                <w:b/>
                <w:sz w:val="20"/>
                <w:szCs w:val="20"/>
                <w:vertAlign w:val="superscript"/>
              </w:rPr>
              <w:t>1</w:t>
            </w:r>
            <w:r w:rsidR="00742099" w:rsidRPr="003779D3">
              <w:rPr>
                <w:rFonts w:ascii="Times New Roman" w:hAnsi="Times New Roman" w:cs="Times New Roman"/>
                <w:b/>
                <w:sz w:val="20"/>
                <w:szCs w:val="20"/>
              </w:rPr>
              <w:t>. </w:t>
            </w:r>
            <w:r w:rsidR="009F4731" w:rsidRPr="009F4731">
              <w:rPr>
                <w:rFonts w:ascii="Times New Roman" w:hAnsi="Times New Roman" w:cs="Times New Roman"/>
                <w:b/>
                <w:sz w:val="20"/>
                <w:szCs w:val="20"/>
              </w:rPr>
              <w:t xml:space="preserve">Агитационный материал кандидата являющегося иностранным агентом, кандидата, аффилированного с иностранным агентом, должен содержать информацию о том, что данный кандидат является иностранным агентом либо кандидатом, аффилированным с иностранным агентом. </w:t>
            </w:r>
            <w:proofErr w:type="gramStart"/>
            <w:r w:rsidR="009F4731" w:rsidRPr="009F4731">
              <w:rPr>
                <w:rFonts w:ascii="Times New Roman" w:hAnsi="Times New Roman" w:cs="Times New Roman"/>
                <w:b/>
                <w:sz w:val="20"/>
                <w:szCs w:val="20"/>
              </w:rPr>
              <w:t xml:space="preserve">Агитационный материал политической партии (ее регионального отделения), выдвинувшей на выборах депутатов Законодательного собрания кандидата (в том числе в составе </w:t>
            </w:r>
            <w:proofErr w:type="spellStart"/>
            <w:r w:rsidR="009F4731" w:rsidRPr="009F4731">
              <w:rPr>
                <w:rFonts w:ascii="Times New Roman" w:hAnsi="Times New Roman" w:cs="Times New Roman"/>
                <w:b/>
                <w:sz w:val="20"/>
                <w:szCs w:val="20"/>
              </w:rPr>
              <w:t>общеобластного</w:t>
            </w:r>
            <w:proofErr w:type="spellEnd"/>
            <w:r w:rsidR="009F4731" w:rsidRPr="009F4731">
              <w:rPr>
                <w:rFonts w:ascii="Times New Roman" w:hAnsi="Times New Roman" w:cs="Times New Roman"/>
                <w:b/>
                <w:sz w:val="20"/>
                <w:szCs w:val="20"/>
              </w:rPr>
              <w:t xml:space="preserve"> списка кандидатов) являющегося иностранным агентом, либо кандидатом, аффилированным с иностранным агентом, должен содержать информацию о том, что политической партией (ее региональным отделением) выдвинут (в том числе в составе </w:t>
            </w:r>
            <w:proofErr w:type="spellStart"/>
            <w:r w:rsidR="009F4731" w:rsidRPr="009F4731">
              <w:rPr>
                <w:rFonts w:ascii="Times New Roman" w:hAnsi="Times New Roman" w:cs="Times New Roman"/>
                <w:b/>
                <w:sz w:val="20"/>
                <w:szCs w:val="20"/>
              </w:rPr>
              <w:t>общеобластного</w:t>
            </w:r>
            <w:proofErr w:type="spellEnd"/>
            <w:r w:rsidR="009F4731" w:rsidRPr="009F4731">
              <w:rPr>
                <w:rFonts w:ascii="Times New Roman" w:hAnsi="Times New Roman" w:cs="Times New Roman"/>
                <w:b/>
                <w:sz w:val="20"/>
                <w:szCs w:val="20"/>
              </w:rPr>
              <w:t xml:space="preserve"> списка кандидатов) такой кандидат.</w:t>
            </w:r>
            <w:proofErr w:type="gramEnd"/>
            <w:r w:rsidR="009F4731" w:rsidRPr="009F4731">
              <w:rPr>
                <w:rFonts w:ascii="Times New Roman" w:hAnsi="Times New Roman" w:cs="Times New Roman"/>
                <w:b/>
                <w:sz w:val="20"/>
                <w:szCs w:val="20"/>
              </w:rPr>
              <w:t xml:space="preserve"> Данная информация должна быть ясно видимой (ясно различаемой на слух) и занимать не менее 15 процентов от площади (объема) агитационного материала.</w:t>
            </w:r>
          </w:p>
          <w:p w14:paraId="792C0CC6" w14:textId="701A0F91" w:rsidR="00CD0340" w:rsidRPr="00742099" w:rsidRDefault="00D3550B" w:rsidP="00742099">
            <w:pPr>
              <w:autoSpaceDE w:val="0"/>
              <w:autoSpaceDN w:val="0"/>
              <w:adjustRightInd w:val="0"/>
              <w:ind w:firstLine="318"/>
              <w:jc w:val="both"/>
              <w:rPr>
                <w:rFonts w:ascii="Times New Roman" w:hAnsi="Times New Roman" w:cs="Times New Roman"/>
                <w:sz w:val="20"/>
                <w:szCs w:val="20"/>
              </w:rPr>
            </w:pPr>
            <w:r w:rsidRPr="003779D3">
              <w:rPr>
                <w:rFonts w:ascii="Times New Roman" w:hAnsi="Times New Roman" w:cs="Times New Roman"/>
                <w:b/>
                <w:sz w:val="20"/>
                <w:szCs w:val="20"/>
              </w:rPr>
              <w:t>13</w:t>
            </w:r>
            <w:r w:rsidRPr="009F4731">
              <w:rPr>
                <w:rFonts w:ascii="Times New Roman" w:hAnsi="Times New Roman" w:cs="Times New Roman"/>
                <w:b/>
                <w:sz w:val="20"/>
                <w:szCs w:val="20"/>
                <w:vertAlign w:val="superscript"/>
              </w:rPr>
              <w:t>2</w:t>
            </w:r>
            <w:r w:rsidR="003135BD" w:rsidRPr="003779D3">
              <w:rPr>
                <w:rFonts w:ascii="Times New Roman" w:hAnsi="Times New Roman" w:cs="Times New Roman"/>
                <w:b/>
                <w:sz w:val="20"/>
                <w:szCs w:val="20"/>
              </w:rPr>
              <w:t>.</w:t>
            </w:r>
            <w:r w:rsidR="00742099" w:rsidRPr="003779D3">
              <w:rPr>
                <w:rFonts w:ascii="Times New Roman" w:hAnsi="Times New Roman" w:cs="Times New Roman"/>
                <w:b/>
                <w:sz w:val="20"/>
                <w:szCs w:val="20"/>
              </w:rPr>
              <w:t> </w:t>
            </w:r>
            <w:r w:rsidR="009F4731" w:rsidRPr="009F4731">
              <w:rPr>
                <w:rFonts w:ascii="Times New Roman" w:hAnsi="Times New Roman" w:cs="Times New Roman"/>
                <w:b/>
                <w:sz w:val="20"/>
                <w:szCs w:val="20"/>
              </w:rPr>
              <w:t>В случае</w:t>
            </w:r>
            <w:proofErr w:type="gramStart"/>
            <w:r w:rsidR="009F4731" w:rsidRPr="009F4731">
              <w:rPr>
                <w:rFonts w:ascii="Times New Roman" w:hAnsi="Times New Roman" w:cs="Times New Roman"/>
                <w:b/>
                <w:sz w:val="20"/>
                <w:szCs w:val="20"/>
              </w:rPr>
              <w:t>,</w:t>
            </w:r>
            <w:proofErr w:type="gramEnd"/>
            <w:r w:rsidR="009F4731" w:rsidRPr="009F4731">
              <w:rPr>
                <w:rFonts w:ascii="Times New Roman" w:hAnsi="Times New Roman" w:cs="Times New Roman"/>
                <w:b/>
                <w:sz w:val="20"/>
                <w:szCs w:val="20"/>
              </w:rPr>
              <w:t xml:space="preserve"> если в агитационном материале используется высказывание физического лица, являющегося иностранным агентом,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такого высказывания в агитационном материале кандидат, политическая партия (ее региональное отделение) при предоставлении агитационного материала в установленном порядке в организацию телерадиовещания, редакцию периодического печатного издания, комиссию предоставляют информацию о том, какое высказывание какого физического лица, являющегося иностранным агентом, использовано в агитационном материале.</w:t>
            </w:r>
            <w:bookmarkEnd w:id="3"/>
          </w:p>
        </w:tc>
        <w:tc>
          <w:tcPr>
            <w:tcW w:w="2268" w:type="dxa"/>
          </w:tcPr>
          <w:p w14:paraId="79A6A4F1" w14:textId="0C8D0902" w:rsidR="003A177F" w:rsidRPr="004E58CF" w:rsidRDefault="005F2422" w:rsidP="00966BAC">
            <w:pPr>
              <w:ind w:firstLine="318"/>
              <w:jc w:val="both"/>
              <w:rPr>
                <w:rFonts w:ascii="Times New Roman" w:hAnsi="Times New Roman" w:cs="Times New Roman"/>
                <w:sz w:val="20"/>
                <w:szCs w:val="20"/>
              </w:rPr>
            </w:pPr>
            <w:proofErr w:type="gramStart"/>
            <w:r w:rsidRPr="004E58CF">
              <w:rPr>
                <w:rFonts w:ascii="Times New Roman" w:hAnsi="Times New Roman" w:cs="Times New Roman"/>
                <w:sz w:val="20"/>
                <w:szCs w:val="20"/>
              </w:rPr>
              <w:t>По аналогии с</w:t>
            </w:r>
            <w:r w:rsidR="00D3550B" w:rsidRPr="004E58CF">
              <w:rPr>
                <w:rFonts w:ascii="Times New Roman" w:hAnsi="Times New Roman" w:cs="Times New Roman"/>
                <w:sz w:val="20"/>
                <w:szCs w:val="20"/>
              </w:rPr>
              <w:t xml:space="preserve"> п. 9.4</w:t>
            </w:r>
            <w:r w:rsidRPr="004E58CF">
              <w:rPr>
                <w:rFonts w:ascii="Times New Roman" w:hAnsi="Times New Roman" w:cs="Times New Roman"/>
                <w:sz w:val="20"/>
                <w:szCs w:val="20"/>
              </w:rPr>
              <w:t xml:space="preserve"> ст. 48 67-ФЗ</w:t>
            </w:r>
            <w:r w:rsidR="00D3550B" w:rsidRPr="004E58CF">
              <w:rPr>
                <w:rFonts w:ascii="Times New Roman" w:hAnsi="Times New Roman" w:cs="Times New Roman"/>
                <w:sz w:val="20"/>
                <w:szCs w:val="20"/>
              </w:rPr>
              <w:t xml:space="preserve"> внесены изменения ФЗ  от 20.04.2021 N 91-ФЗ)</w:t>
            </w:r>
            <w:proofErr w:type="gramEnd"/>
          </w:p>
          <w:p w14:paraId="29F8705E" w14:textId="77777777" w:rsidR="00D3550B" w:rsidRPr="004E58CF" w:rsidRDefault="00D3550B" w:rsidP="00966BAC">
            <w:pPr>
              <w:ind w:firstLine="318"/>
              <w:jc w:val="both"/>
              <w:rPr>
                <w:rFonts w:ascii="Times New Roman" w:hAnsi="Times New Roman" w:cs="Times New Roman"/>
                <w:sz w:val="20"/>
                <w:szCs w:val="20"/>
              </w:rPr>
            </w:pPr>
          </w:p>
          <w:p w14:paraId="5E500B75" w14:textId="77777777" w:rsidR="00D3550B" w:rsidRPr="004E58CF" w:rsidRDefault="00D3550B" w:rsidP="00966BAC">
            <w:pPr>
              <w:ind w:firstLine="318"/>
              <w:jc w:val="both"/>
              <w:rPr>
                <w:rFonts w:ascii="Times New Roman" w:hAnsi="Times New Roman" w:cs="Times New Roman"/>
                <w:sz w:val="20"/>
                <w:szCs w:val="20"/>
              </w:rPr>
            </w:pPr>
          </w:p>
          <w:p w14:paraId="532B4D2E" w14:textId="77777777" w:rsidR="00D3550B" w:rsidRPr="004E58CF" w:rsidRDefault="00D3550B" w:rsidP="00966BAC">
            <w:pPr>
              <w:ind w:firstLine="318"/>
              <w:jc w:val="both"/>
              <w:rPr>
                <w:rFonts w:ascii="Times New Roman" w:hAnsi="Times New Roman" w:cs="Times New Roman"/>
                <w:sz w:val="20"/>
                <w:szCs w:val="20"/>
              </w:rPr>
            </w:pPr>
          </w:p>
          <w:p w14:paraId="1A262DB2" w14:textId="77777777" w:rsidR="00D3550B" w:rsidRPr="004E58CF" w:rsidRDefault="00D3550B" w:rsidP="00966BAC">
            <w:pPr>
              <w:ind w:firstLine="318"/>
              <w:jc w:val="both"/>
              <w:rPr>
                <w:rFonts w:ascii="Times New Roman" w:hAnsi="Times New Roman" w:cs="Times New Roman"/>
                <w:sz w:val="20"/>
                <w:szCs w:val="20"/>
              </w:rPr>
            </w:pPr>
          </w:p>
          <w:p w14:paraId="1C33FBD8" w14:textId="77777777" w:rsidR="00D3550B" w:rsidRPr="004E58CF" w:rsidRDefault="00D3550B" w:rsidP="00966BAC">
            <w:pPr>
              <w:ind w:firstLine="318"/>
              <w:jc w:val="both"/>
              <w:rPr>
                <w:rFonts w:ascii="Times New Roman" w:hAnsi="Times New Roman" w:cs="Times New Roman"/>
                <w:sz w:val="20"/>
                <w:szCs w:val="20"/>
              </w:rPr>
            </w:pPr>
          </w:p>
          <w:p w14:paraId="79AA823E" w14:textId="77777777" w:rsidR="00D3550B" w:rsidRPr="004E58CF" w:rsidRDefault="00D3550B" w:rsidP="00966BAC">
            <w:pPr>
              <w:ind w:firstLine="318"/>
              <w:jc w:val="both"/>
              <w:rPr>
                <w:rFonts w:ascii="Times New Roman" w:hAnsi="Times New Roman" w:cs="Times New Roman"/>
                <w:sz w:val="20"/>
                <w:szCs w:val="20"/>
              </w:rPr>
            </w:pPr>
          </w:p>
          <w:p w14:paraId="244EF0FA" w14:textId="77777777" w:rsidR="00D3550B" w:rsidRPr="004E58CF" w:rsidRDefault="00D3550B" w:rsidP="00966BAC">
            <w:pPr>
              <w:ind w:firstLine="318"/>
              <w:jc w:val="both"/>
              <w:rPr>
                <w:rFonts w:ascii="Times New Roman" w:hAnsi="Times New Roman" w:cs="Times New Roman"/>
                <w:sz w:val="20"/>
                <w:szCs w:val="20"/>
              </w:rPr>
            </w:pPr>
          </w:p>
          <w:p w14:paraId="4AE562AF" w14:textId="77777777" w:rsidR="00D3550B" w:rsidRPr="004E58CF" w:rsidRDefault="00D3550B" w:rsidP="00966BAC">
            <w:pPr>
              <w:ind w:firstLine="318"/>
              <w:jc w:val="both"/>
              <w:rPr>
                <w:rFonts w:ascii="Times New Roman" w:hAnsi="Times New Roman" w:cs="Times New Roman"/>
                <w:sz w:val="20"/>
                <w:szCs w:val="20"/>
              </w:rPr>
            </w:pPr>
          </w:p>
          <w:p w14:paraId="08360879" w14:textId="77777777" w:rsidR="00D3550B" w:rsidRPr="004E58CF" w:rsidRDefault="00D3550B" w:rsidP="00966BAC">
            <w:pPr>
              <w:ind w:firstLine="318"/>
              <w:jc w:val="both"/>
              <w:rPr>
                <w:rFonts w:ascii="Times New Roman" w:hAnsi="Times New Roman" w:cs="Times New Roman"/>
                <w:sz w:val="20"/>
                <w:szCs w:val="20"/>
              </w:rPr>
            </w:pPr>
          </w:p>
          <w:p w14:paraId="554653E3" w14:textId="77777777" w:rsidR="00D3550B" w:rsidRPr="004E58CF" w:rsidRDefault="00D3550B" w:rsidP="00966BAC">
            <w:pPr>
              <w:ind w:firstLine="318"/>
              <w:jc w:val="both"/>
              <w:rPr>
                <w:rFonts w:ascii="Times New Roman" w:hAnsi="Times New Roman" w:cs="Times New Roman"/>
                <w:sz w:val="20"/>
                <w:szCs w:val="20"/>
              </w:rPr>
            </w:pPr>
          </w:p>
          <w:p w14:paraId="3C9432E1" w14:textId="77777777" w:rsidR="00D3550B" w:rsidRPr="004E58CF" w:rsidRDefault="00D3550B" w:rsidP="00966BAC">
            <w:pPr>
              <w:ind w:firstLine="318"/>
              <w:jc w:val="both"/>
              <w:rPr>
                <w:rFonts w:ascii="Times New Roman" w:hAnsi="Times New Roman" w:cs="Times New Roman"/>
                <w:sz w:val="20"/>
                <w:szCs w:val="20"/>
              </w:rPr>
            </w:pPr>
          </w:p>
          <w:p w14:paraId="2B299654" w14:textId="77777777" w:rsidR="00D3550B" w:rsidRPr="004E58CF" w:rsidRDefault="00D3550B" w:rsidP="00966BAC">
            <w:pPr>
              <w:ind w:firstLine="318"/>
              <w:jc w:val="both"/>
              <w:rPr>
                <w:rFonts w:ascii="Times New Roman" w:hAnsi="Times New Roman" w:cs="Times New Roman"/>
                <w:sz w:val="20"/>
                <w:szCs w:val="20"/>
              </w:rPr>
            </w:pPr>
          </w:p>
          <w:p w14:paraId="38B9691F" w14:textId="77777777" w:rsidR="00D3550B" w:rsidRPr="004E58CF" w:rsidRDefault="00D3550B" w:rsidP="00966BAC">
            <w:pPr>
              <w:ind w:firstLine="318"/>
              <w:jc w:val="both"/>
              <w:rPr>
                <w:rFonts w:ascii="Times New Roman" w:hAnsi="Times New Roman" w:cs="Times New Roman"/>
                <w:sz w:val="20"/>
                <w:szCs w:val="20"/>
              </w:rPr>
            </w:pPr>
          </w:p>
          <w:p w14:paraId="4DB73B99" w14:textId="77777777" w:rsidR="00D3550B" w:rsidRPr="004E58CF" w:rsidRDefault="00D3550B" w:rsidP="00966BAC">
            <w:pPr>
              <w:ind w:firstLine="318"/>
              <w:jc w:val="both"/>
              <w:rPr>
                <w:rFonts w:ascii="Times New Roman" w:hAnsi="Times New Roman" w:cs="Times New Roman"/>
                <w:sz w:val="20"/>
                <w:szCs w:val="20"/>
              </w:rPr>
            </w:pPr>
          </w:p>
          <w:p w14:paraId="7ECB5E99" w14:textId="62ADCDA5" w:rsidR="00D3550B" w:rsidRPr="004E58CF" w:rsidRDefault="005F2422" w:rsidP="00966BAC">
            <w:pPr>
              <w:autoSpaceDE w:val="0"/>
              <w:autoSpaceDN w:val="0"/>
              <w:adjustRightInd w:val="0"/>
              <w:jc w:val="both"/>
              <w:rPr>
                <w:rFonts w:ascii="Times New Roman" w:hAnsi="Times New Roman" w:cs="Times New Roman"/>
                <w:sz w:val="20"/>
                <w:szCs w:val="20"/>
              </w:rPr>
            </w:pPr>
            <w:r w:rsidRPr="004E58CF">
              <w:rPr>
                <w:rFonts w:ascii="Times New Roman" w:hAnsi="Times New Roman" w:cs="Times New Roman"/>
                <w:sz w:val="20"/>
                <w:szCs w:val="20"/>
              </w:rPr>
              <w:t>По аналогии с</w:t>
            </w:r>
            <w:r w:rsidR="00D3550B" w:rsidRPr="004E58CF">
              <w:rPr>
                <w:rFonts w:ascii="Times New Roman" w:hAnsi="Times New Roman" w:cs="Times New Roman"/>
                <w:sz w:val="20"/>
                <w:szCs w:val="20"/>
              </w:rPr>
              <w:t xml:space="preserve"> п. 9.5</w:t>
            </w:r>
            <w:r w:rsidRPr="004E58CF">
              <w:rPr>
                <w:rFonts w:ascii="Times New Roman" w:hAnsi="Times New Roman" w:cs="Times New Roman"/>
                <w:sz w:val="20"/>
                <w:szCs w:val="20"/>
              </w:rPr>
              <w:t xml:space="preserve"> </w:t>
            </w:r>
            <w:proofErr w:type="spellStart"/>
            <w:proofErr w:type="gramStart"/>
            <w:r w:rsidRPr="004E58CF">
              <w:rPr>
                <w:rFonts w:ascii="Times New Roman" w:hAnsi="Times New Roman" w:cs="Times New Roman"/>
                <w:sz w:val="20"/>
                <w:szCs w:val="20"/>
              </w:rPr>
              <w:t>ст</w:t>
            </w:r>
            <w:proofErr w:type="spellEnd"/>
            <w:proofErr w:type="gramEnd"/>
            <w:r w:rsidRPr="004E58CF">
              <w:rPr>
                <w:rFonts w:ascii="Times New Roman" w:hAnsi="Times New Roman" w:cs="Times New Roman"/>
                <w:sz w:val="20"/>
                <w:szCs w:val="20"/>
              </w:rPr>
              <w:t xml:space="preserve"> 48 67-ФЗ</w:t>
            </w:r>
            <w:r w:rsidR="00D3550B" w:rsidRPr="004E58CF">
              <w:rPr>
                <w:rFonts w:ascii="Times New Roman" w:hAnsi="Times New Roman" w:cs="Times New Roman"/>
                <w:sz w:val="20"/>
                <w:szCs w:val="20"/>
              </w:rPr>
              <w:t xml:space="preserve"> внесены изменения ФЗ от 14.03.2022 N 60-ФЗ)</w:t>
            </w:r>
          </w:p>
          <w:p w14:paraId="03CA1208" w14:textId="5AF915BB" w:rsidR="00D3550B" w:rsidRPr="004E58CF" w:rsidRDefault="00D3550B" w:rsidP="00966BAC">
            <w:pPr>
              <w:ind w:firstLine="318"/>
              <w:jc w:val="both"/>
              <w:rPr>
                <w:rFonts w:ascii="Times New Roman" w:hAnsi="Times New Roman" w:cs="Times New Roman"/>
                <w:sz w:val="20"/>
                <w:szCs w:val="20"/>
              </w:rPr>
            </w:pPr>
          </w:p>
        </w:tc>
      </w:tr>
      <w:tr w:rsidR="00F47DA7" w:rsidRPr="004E58CF" w14:paraId="177F18AA" w14:textId="77777777" w:rsidTr="00282D87">
        <w:tc>
          <w:tcPr>
            <w:tcW w:w="568" w:type="dxa"/>
          </w:tcPr>
          <w:p w14:paraId="1435E8AF" w14:textId="77777777" w:rsidR="00F47DA7" w:rsidRPr="00282D87" w:rsidRDefault="00F47DA7" w:rsidP="00282D87">
            <w:pPr>
              <w:pStyle w:val="a4"/>
              <w:numPr>
                <w:ilvl w:val="0"/>
                <w:numId w:val="2"/>
              </w:numPr>
              <w:ind w:left="0" w:firstLine="0"/>
              <w:jc w:val="both"/>
              <w:rPr>
                <w:rFonts w:ascii="Times New Roman" w:hAnsi="Times New Roman" w:cs="Times New Roman"/>
                <w:sz w:val="20"/>
                <w:szCs w:val="20"/>
              </w:rPr>
            </w:pPr>
          </w:p>
        </w:tc>
        <w:tc>
          <w:tcPr>
            <w:tcW w:w="6520" w:type="dxa"/>
          </w:tcPr>
          <w:p w14:paraId="681FEAB7" w14:textId="77777777" w:rsidR="004A41A5" w:rsidRPr="004E58CF" w:rsidRDefault="004A41A5" w:rsidP="00AC0D92">
            <w:pPr>
              <w:pStyle w:val="ConsPlusTitle"/>
              <w:ind w:firstLine="317"/>
              <w:jc w:val="both"/>
              <w:outlineLvl w:val="2"/>
              <w:rPr>
                <w:rFonts w:ascii="Times New Roman" w:hAnsi="Times New Roman" w:cs="Times New Roman"/>
                <w:szCs w:val="20"/>
              </w:rPr>
            </w:pPr>
            <w:r w:rsidRPr="004E58CF">
              <w:rPr>
                <w:rFonts w:ascii="Times New Roman" w:hAnsi="Times New Roman" w:cs="Times New Roman"/>
                <w:szCs w:val="20"/>
              </w:rPr>
              <w:t>Статья 30. Общие условия проведения предвыборной агитации на каналах организаций телерадиовещания, в периодических печатных изданиях и сетевых изданиях</w:t>
            </w:r>
          </w:p>
          <w:p w14:paraId="2AA9212B" w14:textId="4B769F1B" w:rsidR="004A41A5" w:rsidRPr="004E58CF" w:rsidRDefault="004A41A5" w:rsidP="00AC0D92">
            <w:pPr>
              <w:pStyle w:val="ConsPlusNormal"/>
              <w:spacing w:before="200"/>
              <w:ind w:firstLine="317"/>
              <w:jc w:val="both"/>
              <w:rPr>
                <w:rFonts w:ascii="Times New Roman" w:hAnsi="Times New Roman" w:cs="Times New Roman"/>
                <w:szCs w:val="20"/>
              </w:rPr>
            </w:pPr>
            <w:r w:rsidRPr="004E58CF">
              <w:rPr>
                <w:rFonts w:ascii="Times New Roman" w:hAnsi="Times New Roman" w:cs="Times New Roman"/>
                <w:szCs w:val="20"/>
              </w:rPr>
              <w:t xml:space="preserve">3. </w:t>
            </w:r>
            <w:proofErr w:type="gramStart"/>
            <w:r w:rsidRPr="004E58CF">
              <w:rPr>
                <w:rFonts w:ascii="Times New Roman" w:hAnsi="Times New Roman" w:cs="Times New Roman"/>
                <w:szCs w:val="20"/>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избирательной кампании, а также редакции негосударственных периодических печатных изданий и редакции сетевых изданий, учрежденных политическими партиями (их региональными отделениями, структурными подразделениями) независимо от срока регистрации изданий, вправе предоставлять зарегистрированным кандидатам, политическим партиям (их региональным</w:t>
            </w:r>
            <w:proofErr w:type="gramEnd"/>
            <w:r w:rsidRPr="004E58CF">
              <w:rPr>
                <w:rFonts w:ascii="Times New Roman" w:hAnsi="Times New Roman" w:cs="Times New Roman"/>
                <w:szCs w:val="20"/>
              </w:rPr>
              <w:t xml:space="preserve"> отделениям)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w:t>
            </w:r>
            <w:hyperlink r:id="rId129">
              <w:r w:rsidRPr="004E58CF">
                <w:rPr>
                  <w:rFonts w:ascii="Times New Roman" w:hAnsi="Times New Roman" w:cs="Times New Roman"/>
                  <w:color w:val="0000FF"/>
                  <w:szCs w:val="20"/>
                </w:rPr>
                <w:t>пунктами 5</w:t>
              </w:r>
            </w:hyperlink>
            <w:r w:rsidRPr="004E58CF">
              <w:rPr>
                <w:rFonts w:ascii="Times New Roman" w:hAnsi="Times New Roman" w:cs="Times New Roman"/>
                <w:szCs w:val="20"/>
              </w:rPr>
              <w:t xml:space="preserve"> и </w:t>
            </w:r>
            <w:hyperlink r:id="rId130">
              <w:r w:rsidRPr="004E58CF">
                <w:rPr>
                  <w:rFonts w:ascii="Times New Roman" w:hAnsi="Times New Roman" w:cs="Times New Roman"/>
                  <w:color w:val="0000FF"/>
                  <w:szCs w:val="20"/>
                </w:rPr>
                <w:t>6 статьи 50</w:t>
              </w:r>
            </w:hyperlink>
            <w:r w:rsidRPr="004E58CF">
              <w:rPr>
                <w:rFonts w:ascii="Times New Roman" w:hAnsi="Times New Roman" w:cs="Times New Roman"/>
                <w:szCs w:val="20"/>
              </w:rPr>
              <w:t xml:space="preserve"> Федерального закона.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зарегистрированным кандидатам, политическим партиям (их региональным отделениям) эфирное время, печатную площадь.</w:t>
            </w:r>
          </w:p>
          <w:p w14:paraId="7DFE68CD" w14:textId="31B37880" w:rsidR="00EF5189" w:rsidRPr="004E58CF" w:rsidRDefault="00EF5189" w:rsidP="00966BAC">
            <w:pPr>
              <w:autoSpaceDE w:val="0"/>
              <w:autoSpaceDN w:val="0"/>
              <w:adjustRightInd w:val="0"/>
              <w:ind w:firstLine="317"/>
              <w:jc w:val="both"/>
              <w:rPr>
                <w:rFonts w:ascii="Times New Roman" w:hAnsi="Times New Roman" w:cs="Times New Roman"/>
                <w:sz w:val="20"/>
                <w:szCs w:val="20"/>
              </w:rPr>
            </w:pPr>
          </w:p>
        </w:tc>
        <w:tc>
          <w:tcPr>
            <w:tcW w:w="6521" w:type="dxa"/>
          </w:tcPr>
          <w:p w14:paraId="57B18BB9" w14:textId="77777777" w:rsidR="004A41A5" w:rsidRPr="004E58CF" w:rsidRDefault="004A41A5" w:rsidP="00AC0D92">
            <w:pPr>
              <w:pStyle w:val="ConsPlusTitle"/>
              <w:ind w:firstLine="317"/>
              <w:jc w:val="both"/>
              <w:outlineLvl w:val="2"/>
              <w:rPr>
                <w:rFonts w:ascii="Times New Roman" w:hAnsi="Times New Roman" w:cs="Times New Roman"/>
                <w:szCs w:val="20"/>
              </w:rPr>
            </w:pPr>
            <w:r w:rsidRPr="004E58CF">
              <w:rPr>
                <w:rFonts w:ascii="Times New Roman" w:hAnsi="Times New Roman" w:cs="Times New Roman"/>
                <w:szCs w:val="20"/>
              </w:rPr>
              <w:t>Статья 30. Общие условия проведения предвыборной агитации на каналах организаций телерадиовещания, в периодических печатных изданиях и сетевых изданиях</w:t>
            </w:r>
          </w:p>
          <w:p w14:paraId="0CEA42E8" w14:textId="77777777" w:rsidR="00EF5189" w:rsidRPr="003779D3" w:rsidRDefault="004A41A5" w:rsidP="00AC0D92">
            <w:pPr>
              <w:pStyle w:val="ConsPlusNormal"/>
              <w:spacing w:before="200"/>
              <w:ind w:firstLine="317"/>
              <w:jc w:val="both"/>
              <w:rPr>
                <w:rFonts w:ascii="Times New Roman" w:hAnsi="Times New Roman" w:cs="Times New Roman"/>
                <w:b/>
                <w:szCs w:val="20"/>
              </w:rPr>
            </w:pPr>
            <w:r w:rsidRPr="004E58CF">
              <w:rPr>
                <w:rFonts w:ascii="Times New Roman" w:hAnsi="Times New Roman" w:cs="Times New Roman"/>
                <w:szCs w:val="20"/>
              </w:rPr>
              <w:t xml:space="preserve">3. </w:t>
            </w:r>
            <w:proofErr w:type="gramStart"/>
            <w:r w:rsidRPr="004E58CF">
              <w:rPr>
                <w:rFonts w:ascii="Times New Roman" w:hAnsi="Times New Roman" w:cs="Times New Roman"/>
                <w:szCs w:val="20"/>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избирательной кампании, а также редакции негосударственных периодических печатных изданий и редакции сетевых изданий, учрежденных политическими партиями (их региональными отделениями, структурными подразделениями) независимо от срока регистрации изданий, вправе предоставлять зарегистрированным кандидатам, политическим партиям (их региональным</w:t>
            </w:r>
            <w:proofErr w:type="gramEnd"/>
            <w:r w:rsidRPr="004E58CF">
              <w:rPr>
                <w:rFonts w:ascii="Times New Roman" w:hAnsi="Times New Roman" w:cs="Times New Roman"/>
                <w:szCs w:val="20"/>
              </w:rPr>
              <w:t xml:space="preserve"> отделениям)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w:t>
            </w:r>
            <w:hyperlink r:id="rId131">
              <w:r w:rsidRPr="004E58CF">
                <w:rPr>
                  <w:rFonts w:ascii="Times New Roman" w:hAnsi="Times New Roman" w:cs="Times New Roman"/>
                  <w:color w:val="0000FF"/>
                  <w:szCs w:val="20"/>
                </w:rPr>
                <w:t>пунктами 5</w:t>
              </w:r>
            </w:hyperlink>
            <w:r w:rsidRPr="004E58CF">
              <w:rPr>
                <w:rFonts w:ascii="Times New Roman" w:hAnsi="Times New Roman" w:cs="Times New Roman"/>
                <w:szCs w:val="20"/>
              </w:rPr>
              <w:t xml:space="preserve"> и </w:t>
            </w:r>
            <w:hyperlink r:id="rId132">
              <w:r w:rsidRPr="004E58CF">
                <w:rPr>
                  <w:rFonts w:ascii="Times New Roman" w:hAnsi="Times New Roman" w:cs="Times New Roman"/>
                  <w:color w:val="0000FF"/>
                  <w:szCs w:val="20"/>
                </w:rPr>
                <w:t>6 статьи 50</w:t>
              </w:r>
            </w:hyperlink>
            <w:r w:rsidRPr="004E58CF">
              <w:rPr>
                <w:rFonts w:ascii="Times New Roman" w:hAnsi="Times New Roman" w:cs="Times New Roman"/>
                <w:szCs w:val="20"/>
              </w:rPr>
              <w:t xml:space="preserve"> Федерального закона.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зарегистрированным кандидатам, политическим партиям (их региональным отделениям) эфирное время, печатную площадь, </w:t>
            </w:r>
            <w:r w:rsidRPr="003779D3">
              <w:rPr>
                <w:rFonts w:ascii="Times New Roman" w:hAnsi="Times New Roman" w:cs="Times New Roman"/>
                <w:b/>
                <w:szCs w:val="20"/>
              </w:rPr>
              <w:t>услуги по размещению агитационных материалов в сетевых изданиях.</w:t>
            </w:r>
          </w:p>
          <w:p w14:paraId="6367EC53" w14:textId="32D4106F" w:rsidR="003779D3" w:rsidRPr="004E58CF" w:rsidRDefault="003779D3" w:rsidP="009F4731">
            <w:pPr>
              <w:autoSpaceDE w:val="0"/>
              <w:autoSpaceDN w:val="0"/>
              <w:adjustRightInd w:val="0"/>
              <w:ind w:firstLine="317"/>
              <w:jc w:val="both"/>
              <w:rPr>
                <w:rFonts w:ascii="Times New Roman" w:hAnsi="Times New Roman" w:cs="Times New Roman"/>
                <w:sz w:val="20"/>
                <w:szCs w:val="20"/>
              </w:rPr>
            </w:pPr>
            <w:bookmarkStart w:id="4" w:name="_Hlk120098020"/>
            <w:r>
              <w:rPr>
                <w:rFonts w:ascii="Times New Roman" w:hAnsi="Times New Roman" w:cs="Times New Roman"/>
                <w:sz w:val="20"/>
                <w:szCs w:val="20"/>
              </w:rPr>
              <w:t>7</w:t>
            </w:r>
            <w:r w:rsidRPr="009F4731">
              <w:rPr>
                <w:rFonts w:ascii="Times New Roman" w:hAnsi="Times New Roman" w:cs="Times New Roman"/>
                <w:sz w:val="20"/>
                <w:szCs w:val="20"/>
                <w:vertAlign w:val="superscript"/>
              </w:rPr>
              <w:t>1</w:t>
            </w:r>
            <w:r w:rsidRPr="004E58CF">
              <w:rPr>
                <w:rFonts w:ascii="Times New Roman" w:hAnsi="Times New Roman" w:cs="Times New Roman"/>
                <w:sz w:val="20"/>
                <w:szCs w:val="20"/>
              </w:rPr>
              <w:t xml:space="preserve">. </w:t>
            </w:r>
            <w:proofErr w:type="gramStart"/>
            <w:r w:rsidRPr="003779D3">
              <w:rPr>
                <w:rFonts w:ascii="Times New Roman" w:hAnsi="Times New Roman" w:cs="Times New Roman"/>
                <w:sz w:val="20"/>
                <w:szCs w:val="20"/>
              </w:rPr>
              <w:t>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в соответствующую окружную избирательную комиссию, политической партией (её региональным отделением) в Избирательную комиссию Ленинградской области вместе с информацией о том, изображение какого кандидата (каких кандидатов</w:t>
            </w:r>
            <w:proofErr w:type="gramEnd"/>
            <w:r w:rsidRPr="003779D3">
              <w:rPr>
                <w:rFonts w:ascii="Times New Roman" w:hAnsi="Times New Roman" w:cs="Times New Roman"/>
                <w:sz w:val="20"/>
                <w:szCs w:val="20"/>
              </w:rPr>
              <w:t>) использовано в соответствующем агитационном материале (в случае использования изображений кандидата (кандидатов) в агитационном материале).</w:t>
            </w:r>
            <w:bookmarkEnd w:id="4"/>
          </w:p>
        </w:tc>
        <w:tc>
          <w:tcPr>
            <w:tcW w:w="2268" w:type="dxa"/>
          </w:tcPr>
          <w:p w14:paraId="6223F969" w14:textId="37106A6E" w:rsidR="004A41A5" w:rsidRPr="004E58CF" w:rsidRDefault="004A41A5" w:rsidP="00966BAC">
            <w:pPr>
              <w:autoSpaceDE w:val="0"/>
              <w:autoSpaceDN w:val="0"/>
              <w:adjustRightInd w:val="0"/>
              <w:jc w:val="both"/>
              <w:rPr>
                <w:rFonts w:ascii="Times New Roman" w:hAnsi="Times New Roman" w:cs="Times New Roman"/>
                <w:sz w:val="20"/>
                <w:szCs w:val="20"/>
              </w:rPr>
            </w:pPr>
            <w:r w:rsidRPr="004E58CF">
              <w:rPr>
                <w:rFonts w:ascii="Times New Roman" w:hAnsi="Times New Roman" w:cs="Times New Roman"/>
                <w:sz w:val="20"/>
                <w:szCs w:val="20"/>
              </w:rPr>
              <w:t>приводится в соответствии с п.4 ст. 50 внесены изменения ФЗ от 14.03.2022 N 60-ФЗ)</w:t>
            </w:r>
          </w:p>
          <w:p w14:paraId="24EC4A7C" w14:textId="77777777" w:rsidR="00EF5189" w:rsidRDefault="00EF5189" w:rsidP="00966BAC">
            <w:pPr>
              <w:autoSpaceDE w:val="0"/>
              <w:autoSpaceDN w:val="0"/>
              <w:adjustRightInd w:val="0"/>
              <w:jc w:val="both"/>
              <w:rPr>
                <w:rFonts w:ascii="Times New Roman" w:hAnsi="Times New Roman" w:cs="Times New Roman"/>
                <w:b/>
                <w:sz w:val="20"/>
                <w:szCs w:val="20"/>
              </w:rPr>
            </w:pPr>
          </w:p>
          <w:p w14:paraId="17F235D7" w14:textId="77777777" w:rsidR="003779D3" w:rsidRDefault="003779D3" w:rsidP="00966BAC">
            <w:pPr>
              <w:autoSpaceDE w:val="0"/>
              <w:autoSpaceDN w:val="0"/>
              <w:adjustRightInd w:val="0"/>
              <w:jc w:val="both"/>
              <w:rPr>
                <w:rFonts w:ascii="Times New Roman" w:hAnsi="Times New Roman" w:cs="Times New Roman"/>
                <w:b/>
                <w:sz w:val="20"/>
                <w:szCs w:val="20"/>
              </w:rPr>
            </w:pPr>
          </w:p>
          <w:p w14:paraId="420834D3" w14:textId="77777777" w:rsidR="003779D3" w:rsidRDefault="003779D3" w:rsidP="00966BAC">
            <w:pPr>
              <w:autoSpaceDE w:val="0"/>
              <w:autoSpaceDN w:val="0"/>
              <w:adjustRightInd w:val="0"/>
              <w:jc w:val="both"/>
              <w:rPr>
                <w:rFonts w:ascii="Times New Roman" w:hAnsi="Times New Roman" w:cs="Times New Roman"/>
                <w:b/>
                <w:sz w:val="20"/>
                <w:szCs w:val="20"/>
              </w:rPr>
            </w:pPr>
          </w:p>
          <w:p w14:paraId="4FDF5393" w14:textId="77777777" w:rsidR="003779D3" w:rsidRDefault="003779D3" w:rsidP="00966BAC">
            <w:pPr>
              <w:autoSpaceDE w:val="0"/>
              <w:autoSpaceDN w:val="0"/>
              <w:adjustRightInd w:val="0"/>
              <w:jc w:val="both"/>
              <w:rPr>
                <w:rFonts w:ascii="Times New Roman" w:hAnsi="Times New Roman" w:cs="Times New Roman"/>
                <w:b/>
                <w:sz w:val="20"/>
                <w:szCs w:val="20"/>
              </w:rPr>
            </w:pPr>
          </w:p>
          <w:p w14:paraId="45960ED6" w14:textId="77777777" w:rsidR="003779D3" w:rsidRDefault="003779D3" w:rsidP="00966BAC">
            <w:pPr>
              <w:autoSpaceDE w:val="0"/>
              <w:autoSpaceDN w:val="0"/>
              <w:adjustRightInd w:val="0"/>
              <w:jc w:val="both"/>
              <w:rPr>
                <w:rFonts w:ascii="Times New Roman" w:hAnsi="Times New Roman" w:cs="Times New Roman"/>
                <w:b/>
                <w:sz w:val="20"/>
                <w:szCs w:val="20"/>
              </w:rPr>
            </w:pPr>
          </w:p>
          <w:p w14:paraId="28C3F8D1" w14:textId="77777777" w:rsidR="003779D3" w:rsidRDefault="003779D3" w:rsidP="00966BAC">
            <w:pPr>
              <w:autoSpaceDE w:val="0"/>
              <w:autoSpaceDN w:val="0"/>
              <w:adjustRightInd w:val="0"/>
              <w:jc w:val="both"/>
              <w:rPr>
                <w:rFonts w:ascii="Times New Roman" w:hAnsi="Times New Roman" w:cs="Times New Roman"/>
                <w:b/>
                <w:sz w:val="20"/>
                <w:szCs w:val="20"/>
              </w:rPr>
            </w:pPr>
          </w:p>
          <w:p w14:paraId="012D31F0" w14:textId="77777777" w:rsidR="003779D3" w:rsidRDefault="003779D3" w:rsidP="00966BAC">
            <w:pPr>
              <w:autoSpaceDE w:val="0"/>
              <w:autoSpaceDN w:val="0"/>
              <w:adjustRightInd w:val="0"/>
              <w:jc w:val="both"/>
              <w:rPr>
                <w:rFonts w:ascii="Times New Roman" w:hAnsi="Times New Roman" w:cs="Times New Roman"/>
                <w:b/>
                <w:sz w:val="20"/>
                <w:szCs w:val="20"/>
              </w:rPr>
            </w:pPr>
          </w:p>
          <w:p w14:paraId="3DE166A8" w14:textId="77777777" w:rsidR="003779D3" w:rsidRDefault="003779D3" w:rsidP="00966BAC">
            <w:pPr>
              <w:autoSpaceDE w:val="0"/>
              <w:autoSpaceDN w:val="0"/>
              <w:adjustRightInd w:val="0"/>
              <w:jc w:val="both"/>
              <w:rPr>
                <w:rFonts w:ascii="Times New Roman" w:hAnsi="Times New Roman" w:cs="Times New Roman"/>
                <w:b/>
                <w:sz w:val="20"/>
                <w:szCs w:val="20"/>
              </w:rPr>
            </w:pPr>
          </w:p>
          <w:p w14:paraId="0B2C03CB" w14:textId="77777777" w:rsidR="003779D3" w:rsidRDefault="003779D3" w:rsidP="00966BAC">
            <w:pPr>
              <w:autoSpaceDE w:val="0"/>
              <w:autoSpaceDN w:val="0"/>
              <w:adjustRightInd w:val="0"/>
              <w:jc w:val="both"/>
              <w:rPr>
                <w:rFonts w:ascii="Times New Roman" w:hAnsi="Times New Roman" w:cs="Times New Roman"/>
                <w:b/>
                <w:sz w:val="20"/>
                <w:szCs w:val="20"/>
              </w:rPr>
            </w:pPr>
          </w:p>
          <w:p w14:paraId="329A29A3" w14:textId="77777777" w:rsidR="003779D3" w:rsidRDefault="003779D3" w:rsidP="00966BAC">
            <w:pPr>
              <w:autoSpaceDE w:val="0"/>
              <w:autoSpaceDN w:val="0"/>
              <w:adjustRightInd w:val="0"/>
              <w:jc w:val="both"/>
              <w:rPr>
                <w:rFonts w:ascii="Times New Roman" w:hAnsi="Times New Roman" w:cs="Times New Roman"/>
                <w:b/>
                <w:sz w:val="20"/>
                <w:szCs w:val="20"/>
              </w:rPr>
            </w:pPr>
          </w:p>
          <w:p w14:paraId="5F3C101B" w14:textId="77777777" w:rsidR="003779D3" w:rsidRDefault="003779D3" w:rsidP="00966BAC">
            <w:pPr>
              <w:autoSpaceDE w:val="0"/>
              <w:autoSpaceDN w:val="0"/>
              <w:adjustRightInd w:val="0"/>
              <w:jc w:val="both"/>
              <w:rPr>
                <w:rFonts w:ascii="Times New Roman" w:hAnsi="Times New Roman" w:cs="Times New Roman"/>
                <w:b/>
                <w:sz w:val="20"/>
                <w:szCs w:val="20"/>
              </w:rPr>
            </w:pPr>
          </w:p>
          <w:p w14:paraId="1E42B700" w14:textId="77777777" w:rsidR="003779D3" w:rsidRDefault="003779D3" w:rsidP="00966BAC">
            <w:pPr>
              <w:autoSpaceDE w:val="0"/>
              <w:autoSpaceDN w:val="0"/>
              <w:adjustRightInd w:val="0"/>
              <w:jc w:val="both"/>
              <w:rPr>
                <w:rFonts w:ascii="Times New Roman" w:hAnsi="Times New Roman" w:cs="Times New Roman"/>
                <w:b/>
                <w:sz w:val="20"/>
                <w:szCs w:val="20"/>
              </w:rPr>
            </w:pPr>
          </w:p>
          <w:p w14:paraId="007330A7" w14:textId="77777777" w:rsidR="003779D3" w:rsidRDefault="003779D3" w:rsidP="00966BAC">
            <w:pPr>
              <w:autoSpaceDE w:val="0"/>
              <w:autoSpaceDN w:val="0"/>
              <w:adjustRightInd w:val="0"/>
              <w:jc w:val="both"/>
              <w:rPr>
                <w:rFonts w:ascii="Times New Roman" w:hAnsi="Times New Roman" w:cs="Times New Roman"/>
                <w:b/>
                <w:sz w:val="20"/>
                <w:szCs w:val="20"/>
              </w:rPr>
            </w:pPr>
          </w:p>
          <w:p w14:paraId="5E1E2C3D" w14:textId="77777777" w:rsidR="003779D3" w:rsidRDefault="003779D3" w:rsidP="00966BAC">
            <w:pPr>
              <w:autoSpaceDE w:val="0"/>
              <w:autoSpaceDN w:val="0"/>
              <w:adjustRightInd w:val="0"/>
              <w:jc w:val="both"/>
              <w:rPr>
                <w:rFonts w:ascii="Times New Roman" w:hAnsi="Times New Roman" w:cs="Times New Roman"/>
                <w:b/>
                <w:sz w:val="20"/>
                <w:szCs w:val="20"/>
              </w:rPr>
            </w:pPr>
          </w:p>
          <w:p w14:paraId="46941B7E" w14:textId="77777777" w:rsidR="003779D3" w:rsidRDefault="003779D3" w:rsidP="00966BAC">
            <w:pPr>
              <w:autoSpaceDE w:val="0"/>
              <w:autoSpaceDN w:val="0"/>
              <w:adjustRightInd w:val="0"/>
              <w:jc w:val="both"/>
              <w:rPr>
                <w:rFonts w:ascii="Times New Roman" w:hAnsi="Times New Roman" w:cs="Times New Roman"/>
                <w:b/>
                <w:sz w:val="20"/>
                <w:szCs w:val="20"/>
              </w:rPr>
            </w:pPr>
          </w:p>
          <w:p w14:paraId="3AEF9554" w14:textId="77777777" w:rsidR="003779D3" w:rsidRDefault="003779D3" w:rsidP="00966BAC">
            <w:pPr>
              <w:autoSpaceDE w:val="0"/>
              <w:autoSpaceDN w:val="0"/>
              <w:adjustRightInd w:val="0"/>
              <w:jc w:val="both"/>
              <w:rPr>
                <w:rFonts w:ascii="Times New Roman" w:hAnsi="Times New Roman" w:cs="Times New Roman"/>
                <w:b/>
                <w:sz w:val="20"/>
                <w:szCs w:val="20"/>
              </w:rPr>
            </w:pPr>
          </w:p>
          <w:p w14:paraId="14408837" w14:textId="77777777" w:rsidR="003779D3" w:rsidRDefault="003779D3" w:rsidP="00966BAC">
            <w:pPr>
              <w:autoSpaceDE w:val="0"/>
              <w:autoSpaceDN w:val="0"/>
              <w:adjustRightInd w:val="0"/>
              <w:jc w:val="both"/>
              <w:rPr>
                <w:rFonts w:ascii="Times New Roman" w:hAnsi="Times New Roman" w:cs="Times New Roman"/>
                <w:b/>
                <w:sz w:val="20"/>
                <w:szCs w:val="20"/>
              </w:rPr>
            </w:pPr>
          </w:p>
          <w:p w14:paraId="0AB67183" w14:textId="77777777" w:rsidR="003779D3" w:rsidRDefault="003779D3" w:rsidP="00966BAC">
            <w:pPr>
              <w:autoSpaceDE w:val="0"/>
              <w:autoSpaceDN w:val="0"/>
              <w:adjustRightInd w:val="0"/>
              <w:jc w:val="both"/>
              <w:rPr>
                <w:rFonts w:ascii="Times New Roman" w:hAnsi="Times New Roman" w:cs="Times New Roman"/>
                <w:b/>
                <w:sz w:val="20"/>
                <w:szCs w:val="20"/>
              </w:rPr>
            </w:pPr>
          </w:p>
          <w:p w14:paraId="142D65AA" w14:textId="77777777" w:rsidR="003779D3" w:rsidRDefault="003779D3" w:rsidP="00966BAC">
            <w:pPr>
              <w:autoSpaceDE w:val="0"/>
              <w:autoSpaceDN w:val="0"/>
              <w:adjustRightInd w:val="0"/>
              <w:jc w:val="both"/>
              <w:rPr>
                <w:rFonts w:ascii="Times New Roman" w:hAnsi="Times New Roman" w:cs="Times New Roman"/>
                <w:b/>
                <w:sz w:val="20"/>
                <w:szCs w:val="20"/>
              </w:rPr>
            </w:pPr>
          </w:p>
          <w:p w14:paraId="2CA1F1A4" w14:textId="77777777" w:rsidR="003779D3" w:rsidRPr="004E58CF" w:rsidRDefault="003779D3" w:rsidP="003779D3">
            <w:pPr>
              <w:autoSpaceDE w:val="0"/>
              <w:autoSpaceDN w:val="0"/>
              <w:adjustRightInd w:val="0"/>
              <w:jc w:val="both"/>
              <w:rPr>
                <w:rFonts w:ascii="Times New Roman" w:hAnsi="Times New Roman" w:cs="Times New Roman"/>
                <w:sz w:val="20"/>
                <w:szCs w:val="20"/>
              </w:rPr>
            </w:pPr>
            <w:r w:rsidRPr="004E58CF">
              <w:rPr>
                <w:rFonts w:ascii="Times New Roman" w:hAnsi="Times New Roman" w:cs="Times New Roman"/>
                <w:sz w:val="20"/>
                <w:szCs w:val="20"/>
              </w:rPr>
              <w:t xml:space="preserve">По аналогии (п. 11.1 ст. 50 </w:t>
            </w:r>
            <w:proofErr w:type="gramStart"/>
            <w:r w:rsidRPr="004E58CF">
              <w:rPr>
                <w:rFonts w:ascii="Times New Roman" w:hAnsi="Times New Roman" w:cs="Times New Roman"/>
                <w:sz w:val="20"/>
                <w:szCs w:val="20"/>
              </w:rPr>
              <w:t>введен</w:t>
            </w:r>
            <w:proofErr w:type="gramEnd"/>
            <w:r w:rsidRPr="004E58CF">
              <w:rPr>
                <w:rFonts w:ascii="Times New Roman" w:hAnsi="Times New Roman" w:cs="Times New Roman"/>
                <w:sz w:val="20"/>
                <w:szCs w:val="20"/>
              </w:rPr>
              <w:t xml:space="preserve"> Федеральным </w:t>
            </w:r>
            <w:hyperlink r:id="rId133" w:history="1">
              <w:r w:rsidRPr="004E58CF">
                <w:rPr>
                  <w:rFonts w:ascii="Times New Roman" w:hAnsi="Times New Roman" w:cs="Times New Roman"/>
                  <w:color w:val="0000FF"/>
                  <w:sz w:val="20"/>
                  <w:szCs w:val="20"/>
                </w:rPr>
                <w:t>законом</w:t>
              </w:r>
            </w:hyperlink>
            <w:r w:rsidRPr="004E58CF">
              <w:rPr>
                <w:rFonts w:ascii="Times New Roman" w:hAnsi="Times New Roman" w:cs="Times New Roman"/>
                <w:sz w:val="20"/>
                <w:szCs w:val="20"/>
              </w:rPr>
              <w:t xml:space="preserve"> от 14.03.2022 N 60-ФЗ)</w:t>
            </w:r>
          </w:p>
          <w:p w14:paraId="126DC083" w14:textId="75D63227" w:rsidR="003779D3" w:rsidRPr="004E58CF" w:rsidRDefault="003779D3" w:rsidP="00966BAC">
            <w:pPr>
              <w:autoSpaceDE w:val="0"/>
              <w:autoSpaceDN w:val="0"/>
              <w:adjustRightInd w:val="0"/>
              <w:jc w:val="both"/>
              <w:rPr>
                <w:rFonts w:ascii="Times New Roman" w:hAnsi="Times New Roman" w:cs="Times New Roman"/>
                <w:b/>
                <w:sz w:val="20"/>
                <w:szCs w:val="20"/>
              </w:rPr>
            </w:pPr>
          </w:p>
        </w:tc>
      </w:tr>
      <w:tr w:rsidR="003779D3" w:rsidRPr="004E58CF" w14:paraId="1CBBDDB5" w14:textId="77777777" w:rsidTr="00282D87">
        <w:tc>
          <w:tcPr>
            <w:tcW w:w="568" w:type="dxa"/>
          </w:tcPr>
          <w:p w14:paraId="6EA1C767" w14:textId="77777777" w:rsidR="003779D3" w:rsidRPr="00282D87" w:rsidRDefault="003779D3" w:rsidP="00282D87">
            <w:pPr>
              <w:pStyle w:val="a4"/>
              <w:numPr>
                <w:ilvl w:val="0"/>
                <w:numId w:val="2"/>
              </w:numPr>
              <w:ind w:left="0" w:firstLine="0"/>
              <w:jc w:val="both"/>
              <w:rPr>
                <w:rFonts w:ascii="Times New Roman" w:hAnsi="Times New Roman" w:cs="Times New Roman"/>
                <w:sz w:val="20"/>
                <w:szCs w:val="20"/>
              </w:rPr>
            </w:pPr>
          </w:p>
        </w:tc>
        <w:tc>
          <w:tcPr>
            <w:tcW w:w="6520" w:type="dxa"/>
          </w:tcPr>
          <w:p w14:paraId="0042E0BB" w14:textId="77777777" w:rsidR="003779D3" w:rsidRDefault="003779D3" w:rsidP="00AC0D92">
            <w:pPr>
              <w:pStyle w:val="ConsPlusTitle"/>
              <w:ind w:firstLine="317"/>
              <w:jc w:val="both"/>
              <w:outlineLvl w:val="2"/>
              <w:rPr>
                <w:rFonts w:ascii="Times New Roman" w:hAnsi="Times New Roman" w:cs="Times New Roman"/>
                <w:szCs w:val="20"/>
              </w:rPr>
            </w:pPr>
            <w:r w:rsidRPr="003779D3">
              <w:rPr>
                <w:rFonts w:ascii="Times New Roman" w:hAnsi="Times New Roman" w:cs="Times New Roman"/>
                <w:szCs w:val="20"/>
              </w:rPr>
              <w:t>Статья 31. Условия проведения предвыборной агитации на телевидении и радио</w:t>
            </w:r>
          </w:p>
          <w:p w14:paraId="236C1B72" w14:textId="7420FE6B" w:rsidR="000B2B91" w:rsidRPr="000B2B91" w:rsidRDefault="000B2B91" w:rsidP="00AC0D92">
            <w:pPr>
              <w:pStyle w:val="ConsPlusTitle"/>
              <w:ind w:firstLine="317"/>
              <w:jc w:val="both"/>
              <w:outlineLvl w:val="2"/>
              <w:rPr>
                <w:rFonts w:ascii="Times New Roman" w:hAnsi="Times New Roman" w:cs="Times New Roman"/>
                <w:b w:val="0"/>
                <w:szCs w:val="20"/>
              </w:rPr>
            </w:pPr>
            <w:r w:rsidRPr="000B2B91">
              <w:rPr>
                <w:rFonts w:ascii="Times New Roman" w:hAnsi="Times New Roman" w:cs="Times New Roman"/>
                <w:b w:val="0"/>
                <w:szCs w:val="20"/>
              </w:rPr>
              <w:t>3.1. В совместных агитационных мероприятиях могут участвовать только зарегистрированные кандидаты лично, в том числе от имени политической партии (ее регионального отделения) - только зарегистрированные кандидаты, выдвинутые этой политической партией (ее региональным отделением).</w:t>
            </w:r>
          </w:p>
          <w:p w14:paraId="1C514AC8" w14:textId="77777777" w:rsidR="009F4731" w:rsidRDefault="009F4731" w:rsidP="00AC0D92">
            <w:pPr>
              <w:pStyle w:val="ConsPlusTitle"/>
              <w:ind w:firstLine="317"/>
              <w:jc w:val="both"/>
              <w:outlineLvl w:val="2"/>
              <w:rPr>
                <w:rFonts w:ascii="Times New Roman" w:hAnsi="Times New Roman" w:cs="Times New Roman"/>
                <w:b w:val="0"/>
                <w:szCs w:val="20"/>
              </w:rPr>
            </w:pPr>
          </w:p>
          <w:p w14:paraId="75AEA2CF" w14:textId="77777777" w:rsidR="009F4731" w:rsidRDefault="009F4731" w:rsidP="00AC0D92">
            <w:pPr>
              <w:pStyle w:val="ConsPlusTitle"/>
              <w:ind w:firstLine="317"/>
              <w:jc w:val="both"/>
              <w:outlineLvl w:val="2"/>
              <w:rPr>
                <w:rFonts w:ascii="Times New Roman" w:hAnsi="Times New Roman" w:cs="Times New Roman"/>
                <w:b w:val="0"/>
                <w:szCs w:val="20"/>
              </w:rPr>
            </w:pPr>
          </w:p>
          <w:p w14:paraId="47A8DC54" w14:textId="77777777" w:rsidR="009F4731" w:rsidRDefault="009F4731" w:rsidP="00AC0D92">
            <w:pPr>
              <w:pStyle w:val="ConsPlusTitle"/>
              <w:ind w:firstLine="317"/>
              <w:jc w:val="both"/>
              <w:outlineLvl w:val="2"/>
              <w:rPr>
                <w:rFonts w:ascii="Times New Roman" w:hAnsi="Times New Roman" w:cs="Times New Roman"/>
                <w:b w:val="0"/>
                <w:szCs w:val="20"/>
              </w:rPr>
            </w:pPr>
          </w:p>
          <w:p w14:paraId="3419698B" w14:textId="77777777" w:rsidR="009F4731" w:rsidRDefault="009F4731" w:rsidP="00AC0D92">
            <w:pPr>
              <w:pStyle w:val="ConsPlusTitle"/>
              <w:ind w:firstLine="317"/>
              <w:jc w:val="both"/>
              <w:outlineLvl w:val="2"/>
              <w:rPr>
                <w:rFonts w:ascii="Times New Roman" w:hAnsi="Times New Roman" w:cs="Times New Roman"/>
                <w:b w:val="0"/>
                <w:szCs w:val="20"/>
              </w:rPr>
            </w:pPr>
          </w:p>
          <w:p w14:paraId="4DF2C9F8" w14:textId="77777777" w:rsidR="009F4731" w:rsidRDefault="009F4731" w:rsidP="00AC0D92">
            <w:pPr>
              <w:pStyle w:val="ConsPlusTitle"/>
              <w:ind w:firstLine="317"/>
              <w:jc w:val="both"/>
              <w:outlineLvl w:val="2"/>
              <w:rPr>
                <w:rFonts w:ascii="Times New Roman" w:hAnsi="Times New Roman" w:cs="Times New Roman"/>
                <w:b w:val="0"/>
                <w:szCs w:val="20"/>
              </w:rPr>
            </w:pPr>
          </w:p>
          <w:p w14:paraId="763B0C14" w14:textId="77777777" w:rsidR="009F4731" w:rsidRDefault="009F4731" w:rsidP="00AC0D92">
            <w:pPr>
              <w:pStyle w:val="ConsPlusTitle"/>
              <w:ind w:firstLine="317"/>
              <w:jc w:val="both"/>
              <w:outlineLvl w:val="2"/>
              <w:rPr>
                <w:rFonts w:ascii="Times New Roman" w:hAnsi="Times New Roman" w:cs="Times New Roman"/>
                <w:b w:val="0"/>
                <w:szCs w:val="20"/>
              </w:rPr>
            </w:pPr>
          </w:p>
          <w:p w14:paraId="524B4510" w14:textId="77777777" w:rsidR="009F4731" w:rsidRDefault="009F4731" w:rsidP="00AC0D92">
            <w:pPr>
              <w:pStyle w:val="ConsPlusTitle"/>
              <w:ind w:firstLine="317"/>
              <w:jc w:val="both"/>
              <w:outlineLvl w:val="2"/>
              <w:rPr>
                <w:rFonts w:ascii="Times New Roman" w:hAnsi="Times New Roman" w:cs="Times New Roman"/>
                <w:b w:val="0"/>
                <w:szCs w:val="20"/>
              </w:rPr>
            </w:pPr>
          </w:p>
          <w:p w14:paraId="2CA562EF" w14:textId="77777777" w:rsidR="009F4731" w:rsidRDefault="009F4731" w:rsidP="00AC0D92">
            <w:pPr>
              <w:pStyle w:val="ConsPlusTitle"/>
              <w:ind w:firstLine="317"/>
              <w:jc w:val="both"/>
              <w:outlineLvl w:val="2"/>
              <w:rPr>
                <w:rFonts w:ascii="Times New Roman" w:hAnsi="Times New Roman" w:cs="Times New Roman"/>
                <w:b w:val="0"/>
                <w:szCs w:val="20"/>
              </w:rPr>
            </w:pPr>
          </w:p>
          <w:p w14:paraId="5FD148C8" w14:textId="77777777" w:rsidR="009F4731" w:rsidRDefault="009F4731" w:rsidP="00AC0D92">
            <w:pPr>
              <w:pStyle w:val="ConsPlusTitle"/>
              <w:ind w:firstLine="317"/>
              <w:jc w:val="both"/>
              <w:outlineLvl w:val="2"/>
              <w:rPr>
                <w:rFonts w:ascii="Times New Roman" w:hAnsi="Times New Roman" w:cs="Times New Roman"/>
                <w:b w:val="0"/>
                <w:szCs w:val="20"/>
              </w:rPr>
            </w:pPr>
          </w:p>
          <w:p w14:paraId="7AE21850" w14:textId="77777777" w:rsidR="009F4731" w:rsidRDefault="009F4731" w:rsidP="00AC0D92">
            <w:pPr>
              <w:pStyle w:val="ConsPlusTitle"/>
              <w:ind w:firstLine="317"/>
              <w:jc w:val="both"/>
              <w:outlineLvl w:val="2"/>
              <w:rPr>
                <w:rFonts w:ascii="Times New Roman" w:hAnsi="Times New Roman" w:cs="Times New Roman"/>
                <w:b w:val="0"/>
                <w:szCs w:val="20"/>
              </w:rPr>
            </w:pPr>
          </w:p>
          <w:p w14:paraId="4ECBB856" w14:textId="77777777" w:rsidR="009F4731" w:rsidRDefault="009F4731" w:rsidP="00AC0D92">
            <w:pPr>
              <w:pStyle w:val="ConsPlusTitle"/>
              <w:ind w:firstLine="317"/>
              <w:jc w:val="both"/>
              <w:outlineLvl w:val="2"/>
              <w:rPr>
                <w:rFonts w:ascii="Times New Roman" w:hAnsi="Times New Roman" w:cs="Times New Roman"/>
                <w:b w:val="0"/>
                <w:szCs w:val="20"/>
              </w:rPr>
            </w:pPr>
          </w:p>
          <w:p w14:paraId="786B9E12" w14:textId="77777777" w:rsidR="009F4731" w:rsidRDefault="009F4731" w:rsidP="00AC0D92">
            <w:pPr>
              <w:pStyle w:val="ConsPlusTitle"/>
              <w:ind w:firstLine="317"/>
              <w:jc w:val="both"/>
              <w:outlineLvl w:val="2"/>
              <w:rPr>
                <w:rFonts w:ascii="Times New Roman" w:hAnsi="Times New Roman" w:cs="Times New Roman"/>
                <w:b w:val="0"/>
                <w:szCs w:val="20"/>
              </w:rPr>
            </w:pPr>
          </w:p>
          <w:p w14:paraId="539C08C8" w14:textId="77777777" w:rsidR="009F4731" w:rsidRDefault="009F4731" w:rsidP="00AC0D92">
            <w:pPr>
              <w:pStyle w:val="ConsPlusTitle"/>
              <w:ind w:firstLine="317"/>
              <w:jc w:val="both"/>
              <w:outlineLvl w:val="2"/>
              <w:rPr>
                <w:rFonts w:ascii="Times New Roman" w:hAnsi="Times New Roman" w:cs="Times New Roman"/>
                <w:b w:val="0"/>
                <w:szCs w:val="20"/>
              </w:rPr>
            </w:pPr>
          </w:p>
          <w:p w14:paraId="2409BE65" w14:textId="77777777" w:rsidR="009F4731" w:rsidRDefault="009F4731" w:rsidP="00AC0D92">
            <w:pPr>
              <w:pStyle w:val="ConsPlusTitle"/>
              <w:ind w:firstLine="317"/>
              <w:jc w:val="both"/>
              <w:outlineLvl w:val="2"/>
              <w:rPr>
                <w:rFonts w:ascii="Times New Roman" w:hAnsi="Times New Roman" w:cs="Times New Roman"/>
                <w:b w:val="0"/>
                <w:szCs w:val="20"/>
              </w:rPr>
            </w:pPr>
          </w:p>
          <w:p w14:paraId="24D9E516" w14:textId="77777777" w:rsidR="009F4731" w:rsidRDefault="009F4731" w:rsidP="00AC0D92">
            <w:pPr>
              <w:pStyle w:val="ConsPlusTitle"/>
              <w:ind w:firstLine="317"/>
              <w:jc w:val="both"/>
              <w:outlineLvl w:val="2"/>
              <w:rPr>
                <w:rFonts w:ascii="Times New Roman" w:hAnsi="Times New Roman" w:cs="Times New Roman"/>
                <w:b w:val="0"/>
                <w:szCs w:val="20"/>
              </w:rPr>
            </w:pPr>
          </w:p>
          <w:p w14:paraId="4F6BB680" w14:textId="05D02134" w:rsidR="003779D3" w:rsidRPr="003779D3" w:rsidRDefault="003779D3" w:rsidP="00AC0D92">
            <w:pPr>
              <w:pStyle w:val="ConsPlusTitle"/>
              <w:ind w:firstLine="317"/>
              <w:jc w:val="both"/>
              <w:outlineLvl w:val="2"/>
              <w:rPr>
                <w:rFonts w:ascii="Times New Roman" w:hAnsi="Times New Roman" w:cs="Times New Roman"/>
                <w:b w:val="0"/>
                <w:szCs w:val="20"/>
              </w:rPr>
            </w:pPr>
            <w:r w:rsidRPr="003779D3">
              <w:rPr>
                <w:rFonts w:ascii="Times New Roman" w:hAnsi="Times New Roman" w:cs="Times New Roman"/>
                <w:b w:val="0"/>
                <w:szCs w:val="20"/>
              </w:rPr>
              <w:t xml:space="preserve">6. Распределение между политическими партиями (их региональными отделениями), зарегистрировавшими </w:t>
            </w:r>
            <w:proofErr w:type="spellStart"/>
            <w:r w:rsidRPr="003779D3">
              <w:rPr>
                <w:rFonts w:ascii="Times New Roman" w:hAnsi="Times New Roman" w:cs="Times New Roman"/>
                <w:b w:val="0"/>
                <w:szCs w:val="20"/>
              </w:rPr>
              <w:t>общеобластные</w:t>
            </w:r>
            <w:proofErr w:type="spellEnd"/>
            <w:r w:rsidRPr="003779D3">
              <w:rPr>
                <w:rFonts w:ascii="Times New Roman" w:hAnsi="Times New Roman" w:cs="Times New Roman"/>
                <w:b w:val="0"/>
                <w:szCs w:val="20"/>
              </w:rPr>
              <w:t xml:space="preserve"> списки кандидатов, зарегистрированными кандидатами по одномандатным избирательным округам бесплатного эфирного времени, выделенного региональными государственными организациями телерадиовещания для проведения предвыборной агитации, осуществляется путем жеребьевки, проводимой соответствующими окружными избирательными комиссиями, Избирательной комиссией Ленинградской области с участием представителей соответствующих организаций телерадиовещания, по завершении регистрации кандидатов, </w:t>
            </w:r>
            <w:proofErr w:type="spellStart"/>
            <w:r w:rsidRPr="003779D3">
              <w:rPr>
                <w:rFonts w:ascii="Times New Roman" w:hAnsi="Times New Roman" w:cs="Times New Roman"/>
                <w:b w:val="0"/>
                <w:szCs w:val="20"/>
              </w:rPr>
              <w:t>общеобластных</w:t>
            </w:r>
            <w:proofErr w:type="spellEnd"/>
            <w:r w:rsidRPr="003779D3">
              <w:rPr>
                <w:rFonts w:ascii="Times New Roman" w:hAnsi="Times New Roman" w:cs="Times New Roman"/>
                <w:b w:val="0"/>
                <w:szCs w:val="20"/>
              </w:rPr>
              <w:t xml:space="preserve"> списков кандидатов, но не </w:t>
            </w:r>
            <w:proofErr w:type="gramStart"/>
            <w:r w:rsidRPr="003779D3">
              <w:rPr>
                <w:rFonts w:ascii="Times New Roman" w:hAnsi="Times New Roman" w:cs="Times New Roman"/>
                <w:b w:val="0"/>
                <w:szCs w:val="20"/>
              </w:rPr>
              <w:t>позднее</w:t>
            </w:r>
            <w:proofErr w:type="gramEnd"/>
            <w:r w:rsidRPr="003779D3">
              <w:rPr>
                <w:rFonts w:ascii="Times New Roman" w:hAnsi="Times New Roman" w:cs="Times New Roman"/>
                <w:b w:val="0"/>
                <w:szCs w:val="20"/>
              </w:rPr>
              <w:t xml:space="preserve"> чем за 29 дней до дня голосования. Результаты жеребьевки оформляются протоколом. Определенный в результате жеребьевки график распределения бесплатного эфирного времени публикуется в региональных государственных периодических печатных изданиях и на официальном сайте Избирательной </w:t>
            </w:r>
            <w:r w:rsidRPr="003779D3">
              <w:rPr>
                <w:rFonts w:ascii="Times New Roman" w:hAnsi="Times New Roman" w:cs="Times New Roman"/>
                <w:szCs w:val="20"/>
              </w:rPr>
              <w:t>комиссией</w:t>
            </w:r>
            <w:r w:rsidRPr="003779D3">
              <w:rPr>
                <w:rFonts w:ascii="Times New Roman" w:hAnsi="Times New Roman" w:cs="Times New Roman"/>
                <w:b w:val="0"/>
                <w:szCs w:val="20"/>
              </w:rPr>
              <w:t xml:space="preserve"> Ленинградской области в информационно-телекоммуникационной сети "Интернет".</w:t>
            </w:r>
          </w:p>
        </w:tc>
        <w:tc>
          <w:tcPr>
            <w:tcW w:w="6521" w:type="dxa"/>
          </w:tcPr>
          <w:p w14:paraId="20B4069B" w14:textId="77777777" w:rsidR="003779D3" w:rsidRDefault="003779D3" w:rsidP="00AC0D92">
            <w:pPr>
              <w:pStyle w:val="ConsPlusTitle"/>
              <w:ind w:firstLine="317"/>
              <w:jc w:val="both"/>
              <w:outlineLvl w:val="2"/>
              <w:rPr>
                <w:rFonts w:ascii="Times New Roman" w:hAnsi="Times New Roman" w:cs="Times New Roman"/>
                <w:szCs w:val="20"/>
              </w:rPr>
            </w:pPr>
            <w:r w:rsidRPr="003779D3">
              <w:rPr>
                <w:rFonts w:ascii="Times New Roman" w:hAnsi="Times New Roman" w:cs="Times New Roman"/>
                <w:szCs w:val="20"/>
              </w:rPr>
              <w:t>Статья 31. Условия проведения предвыборной агитации на телевидении и радио</w:t>
            </w:r>
          </w:p>
          <w:p w14:paraId="30CD3274" w14:textId="2601B3ED" w:rsidR="000B2B91" w:rsidRPr="000B2B91" w:rsidRDefault="000B2B91" w:rsidP="00AC0D92">
            <w:pPr>
              <w:pStyle w:val="ConsPlusTitle"/>
              <w:ind w:firstLine="317"/>
              <w:jc w:val="both"/>
              <w:outlineLvl w:val="2"/>
              <w:rPr>
                <w:rFonts w:ascii="Times New Roman" w:hAnsi="Times New Roman" w:cs="Times New Roman"/>
                <w:szCs w:val="20"/>
              </w:rPr>
            </w:pPr>
            <w:r w:rsidRPr="000B2B91">
              <w:rPr>
                <w:rFonts w:ascii="Times New Roman" w:hAnsi="Times New Roman" w:cs="Times New Roman"/>
                <w:b w:val="0"/>
                <w:szCs w:val="20"/>
              </w:rPr>
              <w:t>3.1. В совместных агитационных мероприятиях могут участвовать только зарегистрированные кандидаты лично, в том числе от имени политической партии (ее регионального отделения) - только зарегистрированные кандидаты, выдвинутые этой политической партией (ее региональным отделением).</w:t>
            </w:r>
            <w:r>
              <w:rPr>
                <w:rFonts w:ascii="Times New Roman" w:hAnsi="Times New Roman" w:cs="Times New Roman"/>
                <w:b w:val="0"/>
                <w:szCs w:val="20"/>
              </w:rPr>
              <w:t xml:space="preserve"> </w:t>
            </w:r>
            <w:r w:rsidRPr="000B2B91">
              <w:rPr>
                <w:rFonts w:ascii="Times New Roman" w:hAnsi="Times New Roman" w:cs="Times New Roman"/>
                <w:szCs w:val="20"/>
              </w:rPr>
              <w:t xml:space="preserve">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с иностранным агентом. </w:t>
            </w:r>
            <w:proofErr w:type="gramStart"/>
            <w:r w:rsidRPr="000B2B91">
              <w:rPr>
                <w:rFonts w:ascii="Times New Roman" w:hAnsi="Times New Roman" w:cs="Times New Roman"/>
                <w:szCs w:val="20"/>
              </w:rPr>
              <w:t xml:space="preserve">В случае участия в совместном агитационном мероприятии зарегистрированного кандидата, выдвинутого политической партией (ее региональным отделением), которой на выборах депутатов Законодательного собрания выдвинут кандидат (в том числе в составе </w:t>
            </w:r>
            <w:proofErr w:type="spellStart"/>
            <w:r w:rsidRPr="000B2B91">
              <w:rPr>
                <w:rFonts w:ascii="Times New Roman" w:hAnsi="Times New Roman" w:cs="Times New Roman"/>
                <w:szCs w:val="20"/>
              </w:rPr>
              <w:t>общеобластного</w:t>
            </w:r>
            <w:proofErr w:type="spellEnd"/>
            <w:r w:rsidRPr="000B2B91">
              <w:rPr>
                <w:rFonts w:ascii="Times New Roman" w:hAnsi="Times New Roman" w:cs="Times New Roman"/>
                <w:szCs w:val="20"/>
              </w:rPr>
              <w:t xml:space="preserve"> списка кандидатов), являющийся иностранным агентом, либо кандидатом, аффилированным с иностранным агентом, его выступление должно предваряться (сопровождаться) информацией о том, что политической партий (ее региональным отделением) выдвинут такой кандидат.</w:t>
            </w:r>
            <w:proofErr w:type="gramEnd"/>
          </w:p>
          <w:p w14:paraId="72451E8B" w14:textId="5FD6D8AA" w:rsidR="003779D3" w:rsidRPr="004E58CF" w:rsidRDefault="003779D3" w:rsidP="003779D3">
            <w:pPr>
              <w:pStyle w:val="ConsPlusTitle"/>
              <w:ind w:firstLine="317"/>
              <w:jc w:val="both"/>
              <w:outlineLvl w:val="2"/>
              <w:rPr>
                <w:rFonts w:ascii="Times New Roman" w:hAnsi="Times New Roman" w:cs="Times New Roman"/>
                <w:szCs w:val="20"/>
              </w:rPr>
            </w:pPr>
            <w:r w:rsidRPr="003779D3">
              <w:rPr>
                <w:rFonts w:ascii="Times New Roman" w:hAnsi="Times New Roman" w:cs="Times New Roman"/>
                <w:b w:val="0"/>
                <w:szCs w:val="20"/>
              </w:rPr>
              <w:t xml:space="preserve">6. Распределение между политическими партиями (их региональными отделениями), зарегистрировавшими </w:t>
            </w:r>
            <w:proofErr w:type="spellStart"/>
            <w:r w:rsidRPr="003779D3">
              <w:rPr>
                <w:rFonts w:ascii="Times New Roman" w:hAnsi="Times New Roman" w:cs="Times New Roman"/>
                <w:b w:val="0"/>
                <w:szCs w:val="20"/>
              </w:rPr>
              <w:t>общеобластные</w:t>
            </w:r>
            <w:proofErr w:type="spellEnd"/>
            <w:r w:rsidRPr="003779D3">
              <w:rPr>
                <w:rFonts w:ascii="Times New Roman" w:hAnsi="Times New Roman" w:cs="Times New Roman"/>
                <w:b w:val="0"/>
                <w:szCs w:val="20"/>
              </w:rPr>
              <w:t xml:space="preserve"> списки кандидатов, зарегистрированными кандидатами по одномандатным избирательным округам бесплатного эфирного времени, выделенного региональными государственными организациями телерадиовещания для проведения предвыборной агитации, осуществляется путем жеребьевки, проводимой соответствующими окружными избирательными комиссиями, Избирательной комиссией Ленинградской области с участием представителей соответствующих организаций телерадиовещания, по завершении регистрации кандидатов, </w:t>
            </w:r>
            <w:proofErr w:type="spellStart"/>
            <w:r w:rsidRPr="003779D3">
              <w:rPr>
                <w:rFonts w:ascii="Times New Roman" w:hAnsi="Times New Roman" w:cs="Times New Roman"/>
                <w:b w:val="0"/>
                <w:szCs w:val="20"/>
              </w:rPr>
              <w:t>общеобластных</w:t>
            </w:r>
            <w:proofErr w:type="spellEnd"/>
            <w:r w:rsidRPr="003779D3">
              <w:rPr>
                <w:rFonts w:ascii="Times New Roman" w:hAnsi="Times New Roman" w:cs="Times New Roman"/>
                <w:b w:val="0"/>
                <w:szCs w:val="20"/>
              </w:rPr>
              <w:t xml:space="preserve"> списков кандидатов, но не </w:t>
            </w:r>
            <w:proofErr w:type="gramStart"/>
            <w:r w:rsidRPr="003779D3">
              <w:rPr>
                <w:rFonts w:ascii="Times New Roman" w:hAnsi="Times New Roman" w:cs="Times New Roman"/>
                <w:b w:val="0"/>
                <w:szCs w:val="20"/>
              </w:rPr>
              <w:t>позднее</w:t>
            </w:r>
            <w:proofErr w:type="gramEnd"/>
            <w:r w:rsidRPr="003779D3">
              <w:rPr>
                <w:rFonts w:ascii="Times New Roman" w:hAnsi="Times New Roman" w:cs="Times New Roman"/>
                <w:b w:val="0"/>
                <w:szCs w:val="20"/>
              </w:rPr>
              <w:t xml:space="preserve"> чем за 29 дней до дня голосования. Результаты жеребьевки оформляются протоколом. Определенный в результате жеребьевки график распределения бесплатного эфирного времени публикуется в региональных государственных периодических печатных изданиях и на официальном сайте Избирательной </w:t>
            </w:r>
            <w:r w:rsidRPr="003779D3">
              <w:rPr>
                <w:rFonts w:ascii="Times New Roman" w:hAnsi="Times New Roman" w:cs="Times New Roman"/>
                <w:szCs w:val="20"/>
              </w:rPr>
              <w:t>комиссии</w:t>
            </w:r>
            <w:r w:rsidRPr="003779D3">
              <w:rPr>
                <w:rFonts w:ascii="Times New Roman" w:hAnsi="Times New Roman" w:cs="Times New Roman"/>
                <w:b w:val="0"/>
                <w:szCs w:val="20"/>
              </w:rPr>
              <w:t xml:space="preserve"> Ленинградской области в информационно-телекоммуникационной сети "Интернет</w:t>
            </w:r>
            <w:r w:rsidRPr="003779D3">
              <w:rPr>
                <w:rFonts w:ascii="Times New Roman" w:hAnsi="Times New Roman" w:cs="Times New Roman"/>
                <w:szCs w:val="20"/>
              </w:rPr>
              <w:t>".</w:t>
            </w:r>
          </w:p>
        </w:tc>
        <w:tc>
          <w:tcPr>
            <w:tcW w:w="2268" w:type="dxa"/>
          </w:tcPr>
          <w:p w14:paraId="1A4D5A35" w14:textId="77777777" w:rsidR="003779D3" w:rsidRDefault="000B2B91" w:rsidP="00966BAC">
            <w:pPr>
              <w:autoSpaceDE w:val="0"/>
              <w:autoSpaceDN w:val="0"/>
              <w:adjustRightInd w:val="0"/>
              <w:jc w:val="both"/>
              <w:rPr>
                <w:rFonts w:ascii="Times New Roman" w:hAnsi="Times New Roman" w:cs="Times New Roman"/>
                <w:sz w:val="20"/>
                <w:szCs w:val="20"/>
              </w:rPr>
            </w:pPr>
            <w:r w:rsidRPr="000B2B91">
              <w:rPr>
                <w:rFonts w:ascii="Times New Roman" w:hAnsi="Times New Roman" w:cs="Times New Roman"/>
                <w:sz w:val="20"/>
                <w:szCs w:val="20"/>
              </w:rPr>
              <w:t>в ред. Федеральных законов от 20.04.2021 N 91-ФЗ, от 05.12.2022 N 498-ФЗ)</w:t>
            </w:r>
          </w:p>
          <w:p w14:paraId="248A6891" w14:textId="77777777" w:rsidR="000B2B91" w:rsidRDefault="000B2B91" w:rsidP="00966BAC">
            <w:pPr>
              <w:autoSpaceDE w:val="0"/>
              <w:autoSpaceDN w:val="0"/>
              <w:adjustRightInd w:val="0"/>
              <w:jc w:val="both"/>
              <w:rPr>
                <w:rFonts w:ascii="Times New Roman" w:hAnsi="Times New Roman" w:cs="Times New Roman"/>
                <w:sz w:val="20"/>
                <w:szCs w:val="20"/>
              </w:rPr>
            </w:pPr>
          </w:p>
          <w:p w14:paraId="6CDA36D3" w14:textId="77777777" w:rsidR="000B2B91" w:rsidRDefault="000B2B91" w:rsidP="00966BAC">
            <w:pPr>
              <w:autoSpaceDE w:val="0"/>
              <w:autoSpaceDN w:val="0"/>
              <w:adjustRightInd w:val="0"/>
              <w:jc w:val="both"/>
              <w:rPr>
                <w:rFonts w:ascii="Times New Roman" w:hAnsi="Times New Roman" w:cs="Times New Roman"/>
                <w:sz w:val="20"/>
                <w:szCs w:val="20"/>
              </w:rPr>
            </w:pPr>
          </w:p>
          <w:p w14:paraId="0A7626AE" w14:textId="77777777" w:rsidR="000B2B91" w:rsidRDefault="000B2B91" w:rsidP="00966BAC">
            <w:pPr>
              <w:autoSpaceDE w:val="0"/>
              <w:autoSpaceDN w:val="0"/>
              <w:adjustRightInd w:val="0"/>
              <w:jc w:val="both"/>
              <w:rPr>
                <w:rFonts w:ascii="Times New Roman" w:hAnsi="Times New Roman" w:cs="Times New Roman"/>
                <w:sz w:val="20"/>
                <w:szCs w:val="20"/>
              </w:rPr>
            </w:pPr>
          </w:p>
          <w:p w14:paraId="71B69595" w14:textId="77777777" w:rsidR="000B2B91" w:rsidRDefault="000B2B91" w:rsidP="00966BAC">
            <w:pPr>
              <w:autoSpaceDE w:val="0"/>
              <w:autoSpaceDN w:val="0"/>
              <w:adjustRightInd w:val="0"/>
              <w:jc w:val="both"/>
              <w:rPr>
                <w:rFonts w:ascii="Times New Roman" w:hAnsi="Times New Roman" w:cs="Times New Roman"/>
                <w:sz w:val="20"/>
                <w:szCs w:val="20"/>
              </w:rPr>
            </w:pPr>
          </w:p>
          <w:p w14:paraId="04957410" w14:textId="77777777" w:rsidR="000B2B91" w:rsidRDefault="000B2B91" w:rsidP="00966BAC">
            <w:pPr>
              <w:autoSpaceDE w:val="0"/>
              <w:autoSpaceDN w:val="0"/>
              <w:adjustRightInd w:val="0"/>
              <w:jc w:val="both"/>
              <w:rPr>
                <w:rFonts w:ascii="Times New Roman" w:hAnsi="Times New Roman" w:cs="Times New Roman"/>
                <w:sz w:val="20"/>
                <w:szCs w:val="20"/>
              </w:rPr>
            </w:pPr>
          </w:p>
          <w:p w14:paraId="749231E5" w14:textId="77777777" w:rsidR="000B2B91" w:rsidRDefault="000B2B91" w:rsidP="00966BAC">
            <w:pPr>
              <w:autoSpaceDE w:val="0"/>
              <w:autoSpaceDN w:val="0"/>
              <w:adjustRightInd w:val="0"/>
              <w:jc w:val="both"/>
              <w:rPr>
                <w:rFonts w:ascii="Times New Roman" w:hAnsi="Times New Roman" w:cs="Times New Roman"/>
                <w:sz w:val="20"/>
                <w:szCs w:val="20"/>
              </w:rPr>
            </w:pPr>
          </w:p>
          <w:p w14:paraId="27912537" w14:textId="77777777" w:rsidR="000B2B91" w:rsidRDefault="000B2B91" w:rsidP="00966BAC">
            <w:pPr>
              <w:autoSpaceDE w:val="0"/>
              <w:autoSpaceDN w:val="0"/>
              <w:adjustRightInd w:val="0"/>
              <w:jc w:val="both"/>
              <w:rPr>
                <w:rFonts w:ascii="Times New Roman" w:hAnsi="Times New Roman" w:cs="Times New Roman"/>
                <w:sz w:val="20"/>
                <w:szCs w:val="20"/>
              </w:rPr>
            </w:pPr>
          </w:p>
          <w:p w14:paraId="064D6EC0" w14:textId="77777777" w:rsidR="000B2B91" w:rsidRDefault="000B2B91" w:rsidP="00966BAC">
            <w:pPr>
              <w:autoSpaceDE w:val="0"/>
              <w:autoSpaceDN w:val="0"/>
              <w:adjustRightInd w:val="0"/>
              <w:jc w:val="both"/>
              <w:rPr>
                <w:rFonts w:ascii="Times New Roman" w:hAnsi="Times New Roman" w:cs="Times New Roman"/>
                <w:sz w:val="20"/>
                <w:szCs w:val="20"/>
              </w:rPr>
            </w:pPr>
          </w:p>
          <w:p w14:paraId="639E5EF7" w14:textId="77777777" w:rsidR="000B2B91" w:rsidRDefault="000B2B91" w:rsidP="00966BAC">
            <w:pPr>
              <w:autoSpaceDE w:val="0"/>
              <w:autoSpaceDN w:val="0"/>
              <w:adjustRightInd w:val="0"/>
              <w:jc w:val="both"/>
              <w:rPr>
                <w:rFonts w:ascii="Times New Roman" w:hAnsi="Times New Roman" w:cs="Times New Roman"/>
                <w:sz w:val="20"/>
                <w:szCs w:val="20"/>
              </w:rPr>
            </w:pPr>
          </w:p>
          <w:p w14:paraId="4DAE11CE" w14:textId="77777777" w:rsidR="000B2B91" w:rsidRDefault="000B2B91" w:rsidP="00966BAC">
            <w:pPr>
              <w:autoSpaceDE w:val="0"/>
              <w:autoSpaceDN w:val="0"/>
              <w:adjustRightInd w:val="0"/>
              <w:jc w:val="both"/>
              <w:rPr>
                <w:rFonts w:ascii="Times New Roman" w:hAnsi="Times New Roman" w:cs="Times New Roman"/>
                <w:sz w:val="20"/>
                <w:szCs w:val="20"/>
              </w:rPr>
            </w:pPr>
          </w:p>
          <w:p w14:paraId="29EDF124" w14:textId="77777777" w:rsidR="000B2B91" w:rsidRDefault="000B2B91" w:rsidP="00966BAC">
            <w:pPr>
              <w:autoSpaceDE w:val="0"/>
              <w:autoSpaceDN w:val="0"/>
              <w:adjustRightInd w:val="0"/>
              <w:jc w:val="both"/>
              <w:rPr>
                <w:rFonts w:ascii="Times New Roman" w:hAnsi="Times New Roman" w:cs="Times New Roman"/>
                <w:sz w:val="20"/>
                <w:szCs w:val="20"/>
              </w:rPr>
            </w:pPr>
          </w:p>
          <w:p w14:paraId="2848BBBC" w14:textId="77777777" w:rsidR="000B2B91" w:rsidRDefault="000B2B91" w:rsidP="00966BAC">
            <w:pPr>
              <w:autoSpaceDE w:val="0"/>
              <w:autoSpaceDN w:val="0"/>
              <w:adjustRightInd w:val="0"/>
              <w:jc w:val="both"/>
              <w:rPr>
                <w:rFonts w:ascii="Times New Roman" w:hAnsi="Times New Roman" w:cs="Times New Roman"/>
                <w:sz w:val="20"/>
                <w:szCs w:val="20"/>
              </w:rPr>
            </w:pPr>
          </w:p>
          <w:p w14:paraId="0956E3FB" w14:textId="77777777" w:rsidR="000B2B91" w:rsidRDefault="000B2B91" w:rsidP="00966BAC">
            <w:pPr>
              <w:autoSpaceDE w:val="0"/>
              <w:autoSpaceDN w:val="0"/>
              <w:adjustRightInd w:val="0"/>
              <w:jc w:val="both"/>
              <w:rPr>
                <w:rFonts w:ascii="Times New Roman" w:hAnsi="Times New Roman" w:cs="Times New Roman"/>
                <w:sz w:val="20"/>
                <w:szCs w:val="20"/>
              </w:rPr>
            </w:pPr>
          </w:p>
          <w:p w14:paraId="6574CF00" w14:textId="77777777" w:rsidR="000B2B91" w:rsidRDefault="000B2B91" w:rsidP="00966BAC">
            <w:pPr>
              <w:autoSpaceDE w:val="0"/>
              <w:autoSpaceDN w:val="0"/>
              <w:adjustRightInd w:val="0"/>
              <w:jc w:val="both"/>
              <w:rPr>
                <w:rFonts w:ascii="Times New Roman" w:hAnsi="Times New Roman" w:cs="Times New Roman"/>
                <w:sz w:val="20"/>
                <w:szCs w:val="20"/>
              </w:rPr>
            </w:pPr>
          </w:p>
          <w:p w14:paraId="4D362364" w14:textId="77777777" w:rsidR="000B2B91" w:rsidRDefault="000B2B91" w:rsidP="00966BAC">
            <w:pPr>
              <w:autoSpaceDE w:val="0"/>
              <w:autoSpaceDN w:val="0"/>
              <w:adjustRightInd w:val="0"/>
              <w:jc w:val="both"/>
              <w:rPr>
                <w:rFonts w:ascii="Times New Roman" w:hAnsi="Times New Roman" w:cs="Times New Roman"/>
                <w:sz w:val="20"/>
                <w:szCs w:val="20"/>
              </w:rPr>
            </w:pPr>
          </w:p>
          <w:p w14:paraId="30F89EDA" w14:textId="77777777" w:rsidR="000B2B91" w:rsidRDefault="000B2B91" w:rsidP="00966BAC">
            <w:pPr>
              <w:autoSpaceDE w:val="0"/>
              <w:autoSpaceDN w:val="0"/>
              <w:adjustRightInd w:val="0"/>
              <w:jc w:val="both"/>
              <w:rPr>
                <w:rFonts w:ascii="Times New Roman" w:hAnsi="Times New Roman" w:cs="Times New Roman"/>
                <w:sz w:val="20"/>
                <w:szCs w:val="20"/>
              </w:rPr>
            </w:pPr>
          </w:p>
          <w:p w14:paraId="4CF2DDC6" w14:textId="77777777" w:rsidR="000B2B91" w:rsidRDefault="000B2B91" w:rsidP="00966BAC">
            <w:pPr>
              <w:autoSpaceDE w:val="0"/>
              <w:autoSpaceDN w:val="0"/>
              <w:adjustRightInd w:val="0"/>
              <w:jc w:val="both"/>
              <w:rPr>
                <w:rFonts w:ascii="Times New Roman" w:hAnsi="Times New Roman" w:cs="Times New Roman"/>
                <w:sz w:val="20"/>
                <w:szCs w:val="20"/>
              </w:rPr>
            </w:pPr>
          </w:p>
          <w:p w14:paraId="1C32C0D6" w14:textId="77777777" w:rsidR="000B2B91" w:rsidRDefault="000B2B91" w:rsidP="00966BAC">
            <w:pPr>
              <w:autoSpaceDE w:val="0"/>
              <w:autoSpaceDN w:val="0"/>
              <w:adjustRightInd w:val="0"/>
              <w:jc w:val="both"/>
              <w:rPr>
                <w:rFonts w:ascii="Times New Roman" w:hAnsi="Times New Roman" w:cs="Times New Roman"/>
                <w:sz w:val="20"/>
                <w:szCs w:val="20"/>
              </w:rPr>
            </w:pPr>
          </w:p>
          <w:p w14:paraId="621C854B" w14:textId="77777777" w:rsidR="000B2B91" w:rsidRDefault="000B2B91" w:rsidP="00966BAC">
            <w:pPr>
              <w:autoSpaceDE w:val="0"/>
              <w:autoSpaceDN w:val="0"/>
              <w:adjustRightInd w:val="0"/>
              <w:jc w:val="both"/>
              <w:rPr>
                <w:rFonts w:ascii="Times New Roman" w:hAnsi="Times New Roman" w:cs="Times New Roman"/>
                <w:sz w:val="20"/>
                <w:szCs w:val="20"/>
              </w:rPr>
            </w:pPr>
          </w:p>
          <w:p w14:paraId="7B3266E2" w14:textId="77777777" w:rsidR="000B2B91" w:rsidRDefault="000B2B91" w:rsidP="00966BAC">
            <w:pPr>
              <w:autoSpaceDE w:val="0"/>
              <w:autoSpaceDN w:val="0"/>
              <w:adjustRightInd w:val="0"/>
              <w:jc w:val="both"/>
              <w:rPr>
                <w:rFonts w:ascii="Times New Roman" w:hAnsi="Times New Roman" w:cs="Times New Roman"/>
                <w:sz w:val="20"/>
                <w:szCs w:val="20"/>
              </w:rPr>
            </w:pPr>
          </w:p>
          <w:p w14:paraId="57A1E7BB" w14:textId="77777777" w:rsidR="000B2B91" w:rsidRDefault="000B2B91" w:rsidP="00966BAC">
            <w:pPr>
              <w:autoSpaceDE w:val="0"/>
              <w:autoSpaceDN w:val="0"/>
              <w:adjustRightInd w:val="0"/>
              <w:jc w:val="both"/>
              <w:rPr>
                <w:rFonts w:ascii="Times New Roman" w:hAnsi="Times New Roman" w:cs="Times New Roman"/>
                <w:sz w:val="20"/>
                <w:szCs w:val="20"/>
              </w:rPr>
            </w:pPr>
          </w:p>
          <w:p w14:paraId="7943E60B" w14:textId="77777777" w:rsidR="000B2B91" w:rsidRDefault="000B2B91" w:rsidP="00966BAC">
            <w:pPr>
              <w:autoSpaceDE w:val="0"/>
              <w:autoSpaceDN w:val="0"/>
              <w:adjustRightInd w:val="0"/>
              <w:jc w:val="both"/>
              <w:rPr>
                <w:rFonts w:ascii="Times New Roman" w:hAnsi="Times New Roman" w:cs="Times New Roman"/>
                <w:sz w:val="20"/>
                <w:szCs w:val="20"/>
              </w:rPr>
            </w:pPr>
          </w:p>
          <w:p w14:paraId="60B1B6BA" w14:textId="3CDD3087" w:rsidR="000B2B91" w:rsidRPr="004E58CF" w:rsidRDefault="000B2B91" w:rsidP="00966BAC">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исправляем ошибку </w:t>
            </w:r>
          </w:p>
        </w:tc>
      </w:tr>
      <w:tr w:rsidR="00D31C29" w:rsidRPr="004E58CF" w14:paraId="5413A0AE" w14:textId="77777777" w:rsidTr="00282D87">
        <w:tc>
          <w:tcPr>
            <w:tcW w:w="568" w:type="dxa"/>
          </w:tcPr>
          <w:p w14:paraId="59B8D5CD" w14:textId="77777777" w:rsidR="00D31C29" w:rsidRPr="00282D87" w:rsidRDefault="00D31C29" w:rsidP="00282D87">
            <w:pPr>
              <w:pStyle w:val="a4"/>
              <w:numPr>
                <w:ilvl w:val="0"/>
                <w:numId w:val="2"/>
              </w:numPr>
              <w:ind w:left="0" w:firstLine="0"/>
              <w:jc w:val="both"/>
              <w:rPr>
                <w:rFonts w:ascii="Times New Roman" w:hAnsi="Times New Roman" w:cs="Times New Roman"/>
                <w:sz w:val="20"/>
                <w:szCs w:val="20"/>
              </w:rPr>
            </w:pPr>
          </w:p>
        </w:tc>
        <w:tc>
          <w:tcPr>
            <w:tcW w:w="6520" w:type="dxa"/>
          </w:tcPr>
          <w:p w14:paraId="10080795" w14:textId="00626DB9" w:rsidR="00D31C29" w:rsidRDefault="00D31C29" w:rsidP="00AC0D92">
            <w:pPr>
              <w:pStyle w:val="ConsPlusTitle"/>
              <w:ind w:firstLine="317"/>
              <w:jc w:val="both"/>
              <w:outlineLvl w:val="2"/>
              <w:rPr>
                <w:rFonts w:ascii="Times New Roman" w:hAnsi="Times New Roman" w:cs="Times New Roman"/>
                <w:szCs w:val="20"/>
              </w:rPr>
            </w:pPr>
            <w:r w:rsidRPr="00D31C29">
              <w:rPr>
                <w:rFonts w:ascii="Times New Roman" w:hAnsi="Times New Roman" w:cs="Times New Roman"/>
                <w:szCs w:val="20"/>
              </w:rPr>
              <w:t>Статья 32. Условия проведения агитации через печатные средства массовой информации</w:t>
            </w:r>
          </w:p>
          <w:p w14:paraId="1F17A6D6" w14:textId="17952F49" w:rsidR="00D31C29" w:rsidRPr="00D31C29" w:rsidRDefault="00D31C29" w:rsidP="00AC0D92">
            <w:pPr>
              <w:pStyle w:val="ConsPlusTitle"/>
              <w:ind w:firstLine="317"/>
              <w:jc w:val="both"/>
              <w:outlineLvl w:val="2"/>
              <w:rPr>
                <w:rFonts w:ascii="Times New Roman" w:hAnsi="Times New Roman" w:cs="Times New Roman"/>
                <w:b w:val="0"/>
                <w:szCs w:val="20"/>
              </w:rPr>
            </w:pPr>
            <w:r w:rsidRPr="00D31C29">
              <w:rPr>
                <w:rFonts w:ascii="Times New Roman" w:hAnsi="Times New Roman" w:cs="Times New Roman"/>
                <w:b w:val="0"/>
                <w:szCs w:val="20"/>
              </w:rPr>
              <w:t xml:space="preserve">8.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какой политической партии (ее регионального отделения) произведена оплата соответствующей публикации. Если агитационные материалы опубликованы безвозмездно, информация об этом должна содержаться в публикации с указанием на то, кто </w:t>
            </w:r>
            <w:proofErr w:type="gramStart"/>
            <w:r w:rsidRPr="00D31C29">
              <w:rPr>
                <w:rFonts w:ascii="Times New Roman" w:hAnsi="Times New Roman" w:cs="Times New Roman"/>
                <w:b w:val="0"/>
                <w:szCs w:val="20"/>
              </w:rPr>
              <w:t>разместил</w:t>
            </w:r>
            <w:proofErr w:type="gramEnd"/>
            <w:r w:rsidRPr="00D31C29">
              <w:rPr>
                <w:rFonts w:ascii="Times New Roman" w:hAnsi="Times New Roman" w:cs="Times New Roman"/>
                <w:b w:val="0"/>
                <w:szCs w:val="20"/>
              </w:rPr>
              <w:t xml:space="preserve"> эту публикацию. Ответственность за выполнение данного требования несет редакция периодического печатного издания.</w:t>
            </w:r>
          </w:p>
          <w:p w14:paraId="6968330F" w14:textId="77777777" w:rsidR="00D31C29" w:rsidRDefault="00D31C29" w:rsidP="00AC0D92">
            <w:pPr>
              <w:pStyle w:val="ConsPlusTitle"/>
              <w:ind w:firstLine="317"/>
              <w:jc w:val="both"/>
              <w:outlineLvl w:val="2"/>
              <w:rPr>
                <w:rFonts w:ascii="Times New Roman" w:hAnsi="Times New Roman" w:cs="Times New Roman"/>
                <w:szCs w:val="20"/>
              </w:rPr>
            </w:pPr>
          </w:p>
          <w:p w14:paraId="22EF06B8" w14:textId="77777777" w:rsidR="00D31C29" w:rsidRPr="003779D3" w:rsidRDefault="00D31C29" w:rsidP="00AC0D92">
            <w:pPr>
              <w:pStyle w:val="ConsPlusTitle"/>
              <w:ind w:firstLine="317"/>
              <w:jc w:val="both"/>
              <w:outlineLvl w:val="2"/>
              <w:rPr>
                <w:rFonts w:ascii="Times New Roman" w:hAnsi="Times New Roman" w:cs="Times New Roman"/>
                <w:szCs w:val="20"/>
              </w:rPr>
            </w:pPr>
          </w:p>
        </w:tc>
        <w:tc>
          <w:tcPr>
            <w:tcW w:w="6521" w:type="dxa"/>
          </w:tcPr>
          <w:p w14:paraId="2D27336C" w14:textId="77777777" w:rsidR="00D31C29" w:rsidRDefault="00D31C29" w:rsidP="00AC0D92">
            <w:pPr>
              <w:pStyle w:val="ConsPlusTitle"/>
              <w:ind w:firstLine="317"/>
              <w:jc w:val="both"/>
              <w:outlineLvl w:val="2"/>
              <w:rPr>
                <w:rFonts w:ascii="Times New Roman" w:hAnsi="Times New Roman" w:cs="Times New Roman"/>
                <w:szCs w:val="20"/>
              </w:rPr>
            </w:pPr>
            <w:r w:rsidRPr="00D31C29">
              <w:rPr>
                <w:rFonts w:ascii="Times New Roman" w:hAnsi="Times New Roman" w:cs="Times New Roman"/>
                <w:szCs w:val="20"/>
              </w:rPr>
              <w:t>Статья 32. Условия проведения агитации через печатные средства массовой информации</w:t>
            </w:r>
          </w:p>
          <w:p w14:paraId="46E1943D" w14:textId="033A248D" w:rsidR="00D31C29" w:rsidRPr="006B30A1" w:rsidRDefault="006B30A1" w:rsidP="00AC0D92">
            <w:pPr>
              <w:pStyle w:val="ConsPlusTitle"/>
              <w:ind w:firstLine="317"/>
              <w:jc w:val="both"/>
              <w:outlineLvl w:val="2"/>
              <w:rPr>
                <w:rFonts w:ascii="Times New Roman" w:hAnsi="Times New Roman" w:cs="Times New Roman"/>
                <w:szCs w:val="20"/>
              </w:rPr>
            </w:pPr>
            <w:r w:rsidRPr="006B30A1">
              <w:rPr>
                <w:rFonts w:ascii="Times New Roman" w:eastAsia="Times New Roman" w:hAnsi="Times New Roman" w:cs="Times New Roman"/>
                <w:b w:val="0"/>
                <w:szCs w:val="20"/>
              </w:rPr>
              <w:t xml:space="preserve">8.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какой политической партии (ее регионального отделения) произведена оплата соответствующей публикации. Если агитационные материалы опубликованы безвозмездно, информация об этом должна содержаться в публикации с указанием на то, кто </w:t>
            </w:r>
            <w:proofErr w:type="gramStart"/>
            <w:r w:rsidRPr="006B30A1">
              <w:rPr>
                <w:rFonts w:ascii="Times New Roman" w:eastAsia="Times New Roman" w:hAnsi="Times New Roman" w:cs="Times New Roman"/>
                <w:b w:val="0"/>
                <w:szCs w:val="20"/>
              </w:rPr>
              <w:t>разместил</w:t>
            </w:r>
            <w:proofErr w:type="gramEnd"/>
            <w:r w:rsidRPr="006B30A1">
              <w:rPr>
                <w:rFonts w:ascii="Times New Roman" w:eastAsia="Times New Roman" w:hAnsi="Times New Roman" w:cs="Times New Roman"/>
                <w:b w:val="0"/>
                <w:szCs w:val="20"/>
              </w:rPr>
              <w:t xml:space="preserve"> эту публикацию. </w:t>
            </w:r>
            <w:proofErr w:type="gramStart"/>
            <w:r w:rsidRPr="006B30A1">
              <w:rPr>
                <w:rFonts w:ascii="Times New Roman" w:eastAsia="Times New Roman" w:hAnsi="Times New Roman" w:cs="Times New Roman"/>
                <w:b w:val="0"/>
                <w:szCs w:val="20"/>
              </w:rPr>
              <w:t xml:space="preserve">В размещаемых в периодических печатных изданиях агитационных материалах кандидата, являющегося иностранным агентом, кандидата, аффилированного с иностранным агентом, или политическое партией (ее регионального отделения), выдвинувшего на с выборах депутатов Законодательного собрания такого кандидата (таких кандидатов) (в том числе в составе </w:t>
            </w:r>
            <w:proofErr w:type="spellStart"/>
            <w:r w:rsidRPr="006B30A1">
              <w:rPr>
                <w:rFonts w:ascii="Times New Roman" w:eastAsia="Times New Roman" w:hAnsi="Times New Roman" w:cs="Times New Roman"/>
                <w:b w:val="0"/>
                <w:szCs w:val="20"/>
              </w:rPr>
              <w:t>общеобластного</w:t>
            </w:r>
            <w:proofErr w:type="spellEnd"/>
            <w:r w:rsidRPr="006B30A1">
              <w:rPr>
                <w:rFonts w:ascii="Times New Roman" w:eastAsia="Times New Roman" w:hAnsi="Times New Roman" w:cs="Times New Roman"/>
                <w:b w:val="0"/>
                <w:szCs w:val="20"/>
              </w:rPr>
              <w:t xml:space="preserve"> списка кандидатов), должна помещаться информация о том, что кандидат является иностранным агентом либо кандидатом, аффилированным с иностранным агентом, или о</w:t>
            </w:r>
            <w:proofErr w:type="gramEnd"/>
            <w:r w:rsidRPr="006B30A1">
              <w:rPr>
                <w:rFonts w:ascii="Times New Roman" w:eastAsia="Times New Roman" w:hAnsi="Times New Roman" w:cs="Times New Roman"/>
                <w:b w:val="0"/>
                <w:szCs w:val="20"/>
              </w:rPr>
              <w:t xml:space="preserve"> том, что политической партией (ее региональным отделением) выдвинут такой кандидат (такие кандидаты) (в том числе в составе </w:t>
            </w:r>
            <w:proofErr w:type="spellStart"/>
            <w:r w:rsidRPr="006B30A1">
              <w:rPr>
                <w:rFonts w:ascii="Times New Roman" w:eastAsia="Times New Roman" w:hAnsi="Times New Roman" w:cs="Times New Roman"/>
                <w:b w:val="0"/>
                <w:szCs w:val="20"/>
              </w:rPr>
              <w:t>общеобластного</w:t>
            </w:r>
            <w:proofErr w:type="spellEnd"/>
            <w:r w:rsidRPr="006B30A1">
              <w:rPr>
                <w:rFonts w:ascii="Times New Roman" w:eastAsia="Times New Roman" w:hAnsi="Times New Roman" w:cs="Times New Roman"/>
                <w:b w:val="0"/>
                <w:szCs w:val="20"/>
              </w:rPr>
              <w:t xml:space="preserve"> списка кандидатов), в соответствии с частью 13</w:t>
            </w:r>
            <w:r w:rsidRPr="006B30A1">
              <w:rPr>
                <w:rFonts w:ascii="Times New Roman" w:eastAsia="Times New Roman" w:hAnsi="Times New Roman" w:cs="Times New Roman"/>
                <w:b w:val="0"/>
                <w:szCs w:val="20"/>
                <w:vertAlign w:val="superscript"/>
              </w:rPr>
              <w:t>1</w:t>
            </w:r>
            <w:r w:rsidRPr="006B30A1">
              <w:rPr>
                <w:rFonts w:ascii="Times New Roman" w:eastAsia="Times New Roman" w:hAnsi="Times New Roman" w:cs="Times New Roman"/>
                <w:b w:val="0"/>
                <w:szCs w:val="20"/>
              </w:rPr>
              <w:t xml:space="preserve"> статьи 28 настоящего </w:t>
            </w:r>
            <w:proofErr w:type="spellStart"/>
            <w:r w:rsidRPr="006B30A1">
              <w:rPr>
                <w:rFonts w:ascii="Times New Roman" w:eastAsia="Times New Roman" w:hAnsi="Times New Roman" w:cs="Times New Roman"/>
                <w:b w:val="0"/>
                <w:szCs w:val="20"/>
              </w:rPr>
              <w:t>общеобластного</w:t>
            </w:r>
            <w:proofErr w:type="spellEnd"/>
            <w:r w:rsidRPr="006B30A1">
              <w:rPr>
                <w:rFonts w:ascii="Times New Roman" w:eastAsia="Times New Roman" w:hAnsi="Times New Roman" w:cs="Times New Roman"/>
                <w:b w:val="0"/>
                <w:szCs w:val="20"/>
              </w:rPr>
              <w:t xml:space="preserve"> закона. В размещаемых в периодических печатных изданиях агитационных материалах, в которых использованы высказывания, указанные в части 13</w:t>
            </w:r>
            <w:r w:rsidRPr="006B30A1">
              <w:rPr>
                <w:rFonts w:ascii="Times New Roman" w:eastAsia="Times New Roman" w:hAnsi="Times New Roman" w:cs="Times New Roman"/>
                <w:b w:val="0"/>
                <w:szCs w:val="20"/>
                <w:vertAlign w:val="superscript"/>
              </w:rPr>
              <w:t>2</w:t>
            </w:r>
            <w:r w:rsidRPr="006B30A1">
              <w:rPr>
                <w:rFonts w:ascii="Times New Roman" w:eastAsia="Times New Roman" w:hAnsi="Times New Roman" w:cs="Times New Roman"/>
                <w:b w:val="0"/>
                <w:szCs w:val="20"/>
              </w:rPr>
              <w:t xml:space="preserve"> статьи 28 настоящего областного закона, должна помещаться информация об этом в соответствии с частью 13</w:t>
            </w:r>
            <w:r w:rsidRPr="006B30A1">
              <w:rPr>
                <w:rFonts w:ascii="Times New Roman" w:eastAsia="Times New Roman" w:hAnsi="Times New Roman" w:cs="Times New Roman"/>
                <w:b w:val="0"/>
                <w:szCs w:val="20"/>
                <w:vertAlign w:val="superscript"/>
              </w:rPr>
              <w:t>2</w:t>
            </w:r>
            <w:r w:rsidRPr="006B30A1">
              <w:rPr>
                <w:rFonts w:ascii="Times New Roman" w:eastAsia="Times New Roman" w:hAnsi="Times New Roman" w:cs="Times New Roman"/>
                <w:b w:val="0"/>
                <w:szCs w:val="20"/>
              </w:rPr>
              <w:t xml:space="preserve"> статьи 28 настоящего областного закона. Ответственность за выполнение данного требования несет редакция периодического печатного издания.</w:t>
            </w:r>
          </w:p>
        </w:tc>
        <w:tc>
          <w:tcPr>
            <w:tcW w:w="2268" w:type="dxa"/>
          </w:tcPr>
          <w:p w14:paraId="5700C85E" w14:textId="4EBAB519" w:rsidR="00D31C29" w:rsidRPr="000B2B91" w:rsidRDefault="006B30A1" w:rsidP="00966BAC">
            <w:pPr>
              <w:autoSpaceDE w:val="0"/>
              <w:autoSpaceDN w:val="0"/>
              <w:adjustRightInd w:val="0"/>
              <w:jc w:val="both"/>
              <w:rPr>
                <w:rFonts w:ascii="Times New Roman" w:hAnsi="Times New Roman" w:cs="Times New Roman"/>
                <w:sz w:val="20"/>
                <w:szCs w:val="20"/>
              </w:rPr>
            </w:pPr>
            <w:r w:rsidRPr="006B30A1">
              <w:rPr>
                <w:rFonts w:ascii="Times New Roman" w:hAnsi="Times New Roman" w:cs="Times New Roman"/>
                <w:sz w:val="20"/>
                <w:szCs w:val="20"/>
              </w:rPr>
              <w:t>от 20.04.2021 N 91-ФЗ, от 14.03.2022 N 60-ФЗ, от 05.12.2022 N 498-ФЗ)</w:t>
            </w:r>
          </w:p>
        </w:tc>
      </w:tr>
      <w:tr w:rsidR="004A41A5" w:rsidRPr="004E58CF" w14:paraId="4526CCF6" w14:textId="77777777" w:rsidTr="00282D87">
        <w:tc>
          <w:tcPr>
            <w:tcW w:w="568" w:type="dxa"/>
          </w:tcPr>
          <w:p w14:paraId="283823FC" w14:textId="77777777" w:rsidR="004A41A5" w:rsidRPr="00282D87" w:rsidRDefault="004A41A5" w:rsidP="00282D87">
            <w:pPr>
              <w:pStyle w:val="a4"/>
              <w:numPr>
                <w:ilvl w:val="0"/>
                <w:numId w:val="2"/>
              </w:numPr>
              <w:ind w:left="0" w:firstLine="0"/>
              <w:jc w:val="both"/>
              <w:rPr>
                <w:rFonts w:ascii="Times New Roman" w:hAnsi="Times New Roman" w:cs="Times New Roman"/>
                <w:sz w:val="20"/>
                <w:szCs w:val="20"/>
              </w:rPr>
            </w:pPr>
          </w:p>
        </w:tc>
        <w:tc>
          <w:tcPr>
            <w:tcW w:w="6520" w:type="dxa"/>
          </w:tcPr>
          <w:p w14:paraId="3DAB4999" w14:textId="77777777" w:rsidR="00C62583" w:rsidRPr="004E58CF" w:rsidRDefault="00C62583" w:rsidP="00DE37A4">
            <w:pPr>
              <w:pStyle w:val="ConsPlusTitle"/>
              <w:ind w:firstLine="318"/>
              <w:jc w:val="both"/>
              <w:outlineLvl w:val="2"/>
              <w:rPr>
                <w:rFonts w:ascii="Times New Roman" w:hAnsi="Times New Roman" w:cs="Times New Roman"/>
                <w:szCs w:val="20"/>
              </w:rPr>
            </w:pPr>
            <w:r w:rsidRPr="004E58CF">
              <w:rPr>
                <w:rFonts w:ascii="Times New Roman" w:hAnsi="Times New Roman" w:cs="Times New Roman"/>
                <w:szCs w:val="20"/>
              </w:rPr>
              <w:t>Статья 33. Условия изготовления и распространения печатных, аудиовизуальных и иных агитационных материалов</w:t>
            </w:r>
          </w:p>
          <w:p w14:paraId="7EFCE600" w14:textId="77777777" w:rsidR="00C62583" w:rsidRPr="004E58CF" w:rsidRDefault="00C62583" w:rsidP="00DE37A4">
            <w:pPr>
              <w:pStyle w:val="ConsPlusNormal"/>
              <w:ind w:firstLine="318"/>
              <w:jc w:val="both"/>
              <w:rPr>
                <w:rFonts w:ascii="Times New Roman" w:hAnsi="Times New Roman" w:cs="Times New Roman"/>
                <w:szCs w:val="20"/>
              </w:rPr>
            </w:pPr>
            <w:r w:rsidRPr="004E58CF">
              <w:rPr>
                <w:rFonts w:ascii="Times New Roman" w:hAnsi="Times New Roman" w:cs="Times New Roman"/>
                <w:szCs w:val="20"/>
              </w:rPr>
              <w:t xml:space="preserve">2. </w:t>
            </w:r>
            <w:proofErr w:type="gramStart"/>
            <w:r w:rsidRPr="004E58CF">
              <w:rPr>
                <w:rFonts w:ascii="Times New Roman" w:hAnsi="Times New Roman" w:cs="Times New Roman"/>
                <w:szCs w:val="20"/>
              </w:rPr>
              <w:t xml:space="preserve">Все печатные и аудиовизуальные агитационные материалы, за исключением материалов, распространяемых в соответствии со </w:t>
            </w:r>
            <w:hyperlink w:anchor="P713">
              <w:r w:rsidRPr="004E58CF">
                <w:rPr>
                  <w:rFonts w:ascii="Times New Roman" w:hAnsi="Times New Roman" w:cs="Times New Roman"/>
                  <w:color w:val="0000FF"/>
                  <w:szCs w:val="20"/>
                </w:rPr>
                <w:t>статьями 31</w:t>
              </w:r>
            </w:hyperlink>
            <w:r w:rsidRPr="004E58CF">
              <w:rPr>
                <w:rFonts w:ascii="Times New Roman" w:hAnsi="Times New Roman" w:cs="Times New Roman"/>
                <w:szCs w:val="20"/>
              </w:rPr>
              <w:t xml:space="preserve"> и </w:t>
            </w:r>
            <w:hyperlink w:anchor="P743">
              <w:r w:rsidRPr="004E58CF">
                <w:rPr>
                  <w:rFonts w:ascii="Times New Roman" w:hAnsi="Times New Roman" w:cs="Times New Roman"/>
                  <w:color w:val="0000FF"/>
                  <w:szCs w:val="20"/>
                </w:rPr>
                <w:t>32</w:t>
              </w:r>
            </w:hyperlink>
            <w:r w:rsidRPr="004E58CF">
              <w:rPr>
                <w:rFonts w:ascii="Times New Roman" w:hAnsi="Times New Roman" w:cs="Times New Roman"/>
                <w:szCs w:val="20"/>
              </w:rPr>
              <w:t xml:space="preserve"> настоящего областного закона, должны содержать наименование, юридический адрес и идентификационный номер налогоплательщика-организации (фамилию, имя, отчество лица,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w:t>
            </w:r>
            <w:proofErr w:type="gramEnd"/>
            <w:r w:rsidRPr="004E58CF">
              <w:rPr>
                <w:rFonts w:ascii="Times New Roman" w:hAnsi="Times New Roman" w:cs="Times New Roman"/>
                <w:szCs w:val="20"/>
              </w:rPr>
              <w:t>, а также информацию о тираже и дате изготовления этих материалов и указания об оплате их изготовления из средств соответствующего избирательного фонда.</w:t>
            </w:r>
          </w:p>
          <w:p w14:paraId="0CC94FBE" w14:textId="77777777" w:rsidR="004A41A5" w:rsidRPr="004E58CF" w:rsidRDefault="004A41A5" w:rsidP="00DE37A4">
            <w:pPr>
              <w:autoSpaceDE w:val="0"/>
              <w:autoSpaceDN w:val="0"/>
              <w:adjustRightInd w:val="0"/>
              <w:ind w:firstLine="318"/>
              <w:jc w:val="both"/>
              <w:rPr>
                <w:rFonts w:ascii="Times New Roman" w:hAnsi="Times New Roman" w:cs="Times New Roman"/>
                <w:sz w:val="20"/>
                <w:szCs w:val="20"/>
              </w:rPr>
            </w:pPr>
          </w:p>
        </w:tc>
        <w:tc>
          <w:tcPr>
            <w:tcW w:w="6521" w:type="dxa"/>
          </w:tcPr>
          <w:p w14:paraId="76BFA18F" w14:textId="77777777" w:rsidR="00C62583" w:rsidRPr="004E58CF" w:rsidRDefault="00C62583" w:rsidP="00DE37A4">
            <w:pPr>
              <w:pStyle w:val="ConsPlusTitle"/>
              <w:ind w:firstLine="318"/>
              <w:jc w:val="both"/>
              <w:outlineLvl w:val="2"/>
              <w:rPr>
                <w:rFonts w:ascii="Times New Roman" w:hAnsi="Times New Roman" w:cs="Times New Roman"/>
                <w:szCs w:val="20"/>
              </w:rPr>
            </w:pPr>
            <w:r w:rsidRPr="004E58CF">
              <w:rPr>
                <w:rFonts w:ascii="Times New Roman" w:hAnsi="Times New Roman" w:cs="Times New Roman"/>
                <w:szCs w:val="20"/>
              </w:rPr>
              <w:t>Статья 33. Условия изготовления и распространения печатных, аудиовизуальных и иных агитационных материалов</w:t>
            </w:r>
          </w:p>
          <w:p w14:paraId="2204F3A8" w14:textId="0DD2557F" w:rsidR="004A41A5" w:rsidRPr="00FF37CE" w:rsidRDefault="00C62583" w:rsidP="00DE37A4">
            <w:pPr>
              <w:pStyle w:val="ConsPlusNormal"/>
              <w:ind w:firstLine="318"/>
              <w:jc w:val="both"/>
              <w:rPr>
                <w:rFonts w:ascii="Times New Roman" w:hAnsi="Times New Roman" w:cs="Times New Roman"/>
                <w:color w:val="FF0000"/>
                <w:szCs w:val="20"/>
              </w:rPr>
            </w:pPr>
            <w:r w:rsidRPr="004E58CF">
              <w:rPr>
                <w:rFonts w:ascii="Times New Roman" w:hAnsi="Times New Roman" w:cs="Times New Roman"/>
                <w:szCs w:val="20"/>
              </w:rPr>
              <w:t xml:space="preserve">2. </w:t>
            </w:r>
            <w:proofErr w:type="gramStart"/>
            <w:r w:rsidRPr="004E58CF">
              <w:rPr>
                <w:rFonts w:ascii="Times New Roman" w:hAnsi="Times New Roman" w:cs="Times New Roman"/>
                <w:szCs w:val="20"/>
              </w:rPr>
              <w:t xml:space="preserve">Все печатные и аудиовизуальные агитационные материалы, за исключением материалов, распространяемых в соответствии со </w:t>
            </w:r>
            <w:hyperlink w:anchor="P713">
              <w:r w:rsidRPr="004E58CF">
                <w:rPr>
                  <w:rFonts w:ascii="Times New Roman" w:hAnsi="Times New Roman" w:cs="Times New Roman"/>
                  <w:color w:val="0000FF"/>
                  <w:szCs w:val="20"/>
                </w:rPr>
                <w:t>статьями 31</w:t>
              </w:r>
            </w:hyperlink>
            <w:r w:rsidRPr="004E58CF">
              <w:rPr>
                <w:rFonts w:ascii="Times New Roman" w:hAnsi="Times New Roman" w:cs="Times New Roman"/>
                <w:szCs w:val="20"/>
              </w:rPr>
              <w:t xml:space="preserve"> и </w:t>
            </w:r>
            <w:hyperlink w:anchor="P743">
              <w:r w:rsidRPr="004E58CF">
                <w:rPr>
                  <w:rFonts w:ascii="Times New Roman" w:hAnsi="Times New Roman" w:cs="Times New Roman"/>
                  <w:color w:val="0000FF"/>
                  <w:szCs w:val="20"/>
                </w:rPr>
                <w:t>32</w:t>
              </w:r>
            </w:hyperlink>
            <w:r w:rsidRPr="004E58CF">
              <w:rPr>
                <w:rFonts w:ascii="Times New Roman" w:hAnsi="Times New Roman" w:cs="Times New Roman"/>
                <w:szCs w:val="20"/>
              </w:rPr>
              <w:t xml:space="preserve"> настоящего областного закона, должны содержать наименование, юридический адрес и идентификационный номер налогоплательщика-организации (фамилию, имя, отчество лица,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w:t>
            </w:r>
            <w:proofErr w:type="gramEnd"/>
            <w:r w:rsidRPr="004E58CF">
              <w:rPr>
                <w:rFonts w:ascii="Times New Roman" w:hAnsi="Times New Roman" w:cs="Times New Roman"/>
                <w:szCs w:val="20"/>
              </w:rPr>
              <w:t xml:space="preserve">, а также информацию о тираже и дате изготовления этих материалов и указания об оплате их изготовления из средств соответствующего избирательного фонда. </w:t>
            </w:r>
            <w:proofErr w:type="gramStart"/>
            <w:r w:rsidR="009F4731" w:rsidRPr="009F4731">
              <w:rPr>
                <w:rFonts w:ascii="Times New Roman" w:hAnsi="Times New Roman" w:cs="Times New Roman"/>
                <w:b/>
                <w:szCs w:val="20"/>
              </w:rPr>
              <w:t xml:space="preserve">Все агитационные материалы кандидата, являющегося иностранным агентом, кандидата, аффилированного с иностранным агентом, политической партии (ее регионального отделения), выдвинувшей на выборах депутатов Законодательного собрания (в том числе в составе </w:t>
            </w:r>
            <w:proofErr w:type="spellStart"/>
            <w:r w:rsidR="009F4731" w:rsidRPr="009F4731">
              <w:rPr>
                <w:rFonts w:ascii="Times New Roman" w:hAnsi="Times New Roman" w:cs="Times New Roman"/>
                <w:b/>
                <w:szCs w:val="20"/>
              </w:rPr>
              <w:t>общеобластного</w:t>
            </w:r>
            <w:proofErr w:type="spellEnd"/>
            <w:r w:rsidR="009F4731" w:rsidRPr="009F4731">
              <w:rPr>
                <w:rFonts w:ascii="Times New Roman" w:hAnsi="Times New Roman" w:cs="Times New Roman"/>
                <w:b/>
                <w:szCs w:val="20"/>
              </w:rPr>
              <w:t xml:space="preserve"> списка кандидатов) такого кандидата, а также агитационные материалы, в которых использованы высказывания, указанные в части 13</w:t>
            </w:r>
            <w:r w:rsidR="009F4731" w:rsidRPr="009F4731">
              <w:rPr>
                <w:rFonts w:ascii="Times New Roman" w:hAnsi="Times New Roman" w:cs="Times New Roman"/>
                <w:b/>
                <w:szCs w:val="20"/>
                <w:vertAlign w:val="superscript"/>
              </w:rPr>
              <w:t>2</w:t>
            </w:r>
            <w:r w:rsidR="009F4731" w:rsidRPr="009F4731">
              <w:rPr>
                <w:rFonts w:ascii="Times New Roman" w:hAnsi="Times New Roman" w:cs="Times New Roman"/>
                <w:b/>
                <w:szCs w:val="20"/>
              </w:rPr>
              <w:t xml:space="preserve"> статьи 28 настоящего областного закона, должны содержать информацию об этом в соответствии с частями 13</w:t>
            </w:r>
            <w:r w:rsidR="009F4731" w:rsidRPr="009F4731">
              <w:rPr>
                <w:rFonts w:ascii="Times New Roman" w:hAnsi="Times New Roman" w:cs="Times New Roman"/>
                <w:b/>
                <w:szCs w:val="20"/>
                <w:vertAlign w:val="superscript"/>
              </w:rPr>
              <w:t>1</w:t>
            </w:r>
            <w:proofErr w:type="gramEnd"/>
            <w:r w:rsidR="009F4731" w:rsidRPr="009F4731">
              <w:rPr>
                <w:rFonts w:ascii="Times New Roman" w:hAnsi="Times New Roman" w:cs="Times New Roman"/>
                <w:b/>
                <w:szCs w:val="20"/>
              </w:rPr>
              <w:t xml:space="preserve"> и 13</w:t>
            </w:r>
            <w:r w:rsidR="009F4731" w:rsidRPr="009F4731">
              <w:rPr>
                <w:rFonts w:ascii="Times New Roman" w:hAnsi="Times New Roman" w:cs="Times New Roman"/>
                <w:b/>
                <w:szCs w:val="20"/>
                <w:vertAlign w:val="superscript"/>
              </w:rPr>
              <w:t>2</w:t>
            </w:r>
            <w:r w:rsidR="009F4731" w:rsidRPr="009F4731">
              <w:rPr>
                <w:rFonts w:ascii="Times New Roman" w:hAnsi="Times New Roman" w:cs="Times New Roman"/>
                <w:b/>
                <w:szCs w:val="20"/>
              </w:rPr>
              <w:t xml:space="preserve"> статьи 28 настоящего областного закона.</w:t>
            </w:r>
          </w:p>
        </w:tc>
        <w:tc>
          <w:tcPr>
            <w:tcW w:w="2268" w:type="dxa"/>
          </w:tcPr>
          <w:p w14:paraId="0D303435" w14:textId="71FC31A1" w:rsidR="00C62583" w:rsidRPr="004E58CF" w:rsidRDefault="00C62583" w:rsidP="00966BAC">
            <w:pPr>
              <w:autoSpaceDE w:val="0"/>
              <w:autoSpaceDN w:val="0"/>
              <w:adjustRightInd w:val="0"/>
              <w:jc w:val="both"/>
              <w:rPr>
                <w:rFonts w:ascii="Times New Roman" w:hAnsi="Times New Roman" w:cs="Times New Roman"/>
                <w:sz w:val="20"/>
                <w:szCs w:val="20"/>
              </w:rPr>
            </w:pPr>
            <w:r w:rsidRPr="004E58CF">
              <w:rPr>
                <w:rFonts w:ascii="Times New Roman" w:hAnsi="Times New Roman" w:cs="Times New Roman"/>
                <w:sz w:val="20"/>
                <w:szCs w:val="20"/>
              </w:rPr>
              <w:t xml:space="preserve">По аналогии с п. 2 </w:t>
            </w:r>
            <w:proofErr w:type="spellStart"/>
            <w:proofErr w:type="gramStart"/>
            <w:r w:rsidRPr="004E58CF">
              <w:rPr>
                <w:rFonts w:ascii="Times New Roman" w:hAnsi="Times New Roman" w:cs="Times New Roman"/>
                <w:sz w:val="20"/>
                <w:szCs w:val="20"/>
              </w:rPr>
              <w:t>ст</w:t>
            </w:r>
            <w:proofErr w:type="spellEnd"/>
            <w:proofErr w:type="gramEnd"/>
            <w:r w:rsidRPr="004E58CF">
              <w:rPr>
                <w:rFonts w:ascii="Times New Roman" w:hAnsi="Times New Roman" w:cs="Times New Roman"/>
                <w:sz w:val="20"/>
                <w:szCs w:val="20"/>
              </w:rPr>
              <w:t xml:space="preserve"> 54 67-ФЗ внесены изменения ФЗ от 14.03.2022 N 60-ФЗ)</w:t>
            </w:r>
          </w:p>
          <w:p w14:paraId="33044062" w14:textId="77777777" w:rsidR="004A41A5" w:rsidRPr="004E58CF" w:rsidRDefault="004A41A5" w:rsidP="00966BAC">
            <w:pPr>
              <w:ind w:firstLine="318"/>
              <w:jc w:val="both"/>
              <w:rPr>
                <w:rFonts w:ascii="Times New Roman" w:hAnsi="Times New Roman" w:cs="Times New Roman"/>
                <w:b/>
                <w:sz w:val="20"/>
                <w:szCs w:val="20"/>
              </w:rPr>
            </w:pPr>
          </w:p>
        </w:tc>
      </w:tr>
      <w:tr w:rsidR="00DE37A4" w:rsidRPr="004E58CF" w14:paraId="4F18F871" w14:textId="77777777" w:rsidTr="00282D87">
        <w:tc>
          <w:tcPr>
            <w:tcW w:w="568" w:type="dxa"/>
          </w:tcPr>
          <w:p w14:paraId="03354B16" w14:textId="77777777" w:rsidR="00DE37A4" w:rsidRPr="00282D87" w:rsidRDefault="00DE37A4" w:rsidP="00282D87">
            <w:pPr>
              <w:pStyle w:val="a4"/>
              <w:numPr>
                <w:ilvl w:val="0"/>
                <w:numId w:val="2"/>
              </w:numPr>
              <w:ind w:left="0" w:firstLine="0"/>
              <w:jc w:val="both"/>
              <w:rPr>
                <w:rFonts w:ascii="Times New Roman" w:hAnsi="Times New Roman" w:cs="Times New Roman"/>
                <w:sz w:val="20"/>
                <w:szCs w:val="20"/>
              </w:rPr>
            </w:pPr>
          </w:p>
        </w:tc>
        <w:tc>
          <w:tcPr>
            <w:tcW w:w="6520" w:type="dxa"/>
          </w:tcPr>
          <w:p w14:paraId="2D061C5F" w14:textId="77777777" w:rsidR="00DE37A4" w:rsidRDefault="00DE37A4" w:rsidP="009F4731">
            <w:pPr>
              <w:pStyle w:val="ConsPlusTitle"/>
              <w:ind w:firstLine="318"/>
              <w:jc w:val="both"/>
              <w:outlineLvl w:val="2"/>
              <w:rPr>
                <w:rFonts w:ascii="Times New Roman" w:hAnsi="Times New Roman" w:cs="Times New Roman"/>
                <w:szCs w:val="20"/>
              </w:rPr>
            </w:pPr>
            <w:r w:rsidRPr="00DE37A4">
              <w:rPr>
                <w:rFonts w:ascii="Times New Roman" w:hAnsi="Times New Roman" w:cs="Times New Roman"/>
                <w:szCs w:val="20"/>
              </w:rPr>
              <w:t>Статья 34. Финансовое обеспечение подготовки и проведения выборов депутатов Законодательного собрания</w:t>
            </w:r>
          </w:p>
          <w:p w14:paraId="47FF9B00" w14:textId="77777777" w:rsidR="009F4731" w:rsidRDefault="009F4731" w:rsidP="009F4731">
            <w:pPr>
              <w:autoSpaceDE w:val="0"/>
              <w:autoSpaceDN w:val="0"/>
              <w:adjustRightInd w:val="0"/>
              <w:ind w:firstLine="318"/>
              <w:jc w:val="both"/>
              <w:rPr>
                <w:rFonts w:ascii="Times New Roman" w:hAnsi="Times New Roman" w:cs="Times New Roman"/>
                <w:bCs/>
                <w:sz w:val="20"/>
                <w:szCs w:val="20"/>
              </w:rPr>
            </w:pPr>
            <w:r w:rsidRPr="009F4731">
              <w:rPr>
                <w:rFonts w:ascii="Times New Roman" w:hAnsi="Times New Roman" w:cs="Times New Roman"/>
                <w:bCs/>
                <w:sz w:val="20"/>
                <w:szCs w:val="20"/>
              </w:rPr>
              <w:t>2. Главным распорядителем средств, предусмотренных в областном бюджете Ленинградской области на проведение выборов, является Избирательная комиссия Ленинградской области.</w:t>
            </w:r>
          </w:p>
          <w:p w14:paraId="2EF6987A" w14:textId="77777777" w:rsidR="009F4731" w:rsidRDefault="009F4731" w:rsidP="009F4731">
            <w:pPr>
              <w:autoSpaceDE w:val="0"/>
              <w:autoSpaceDN w:val="0"/>
              <w:adjustRightInd w:val="0"/>
              <w:ind w:firstLine="318"/>
              <w:jc w:val="both"/>
              <w:rPr>
                <w:rFonts w:ascii="Times New Roman" w:hAnsi="Times New Roman" w:cs="Times New Roman"/>
                <w:bCs/>
                <w:sz w:val="20"/>
                <w:szCs w:val="20"/>
              </w:rPr>
            </w:pPr>
          </w:p>
          <w:p w14:paraId="454456F0" w14:textId="77777777" w:rsidR="009F4731" w:rsidRDefault="009F4731" w:rsidP="009F4731">
            <w:pPr>
              <w:autoSpaceDE w:val="0"/>
              <w:autoSpaceDN w:val="0"/>
              <w:adjustRightInd w:val="0"/>
              <w:ind w:firstLine="318"/>
              <w:jc w:val="both"/>
              <w:rPr>
                <w:rFonts w:ascii="Times New Roman" w:hAnsi="Times New Roman" w:cs="Times New Roman"/>
                <w:bCs/>
                <w:sz w:val="20"/>
                <w:szCs w:val="20"/>
              </w:rPr>
            </w:pPr>
          </w:p>
          <w:p w14:paraId="69C80E20" w14:textId="77777777" w:rsidR="009F4731" w:rsidRPr="009F4731" w:rsidRDefault="009F4731" w:rsidP="009F4731">
            <w:pPr>
              <w:autoSpaceDE w:val="0"/>
              <w:autoSpaceDN w:val="0"/>
              <w:adjustRightInd w:val="0"/>
              <w:ind w:firstLine="318"/>
              <w:jc w:val="both"/>
              <w:rPr>
                <w:rFonts w:ascii="Times New Roman" w:hAnsi="Times New Roman" w:cs="Times New Roman"/>
                <w:bCs/>
                <w:sz w:val="20"/>
                <w:szCs w:val="20"/>
              </w:rPr>
            </w:pPr>
          </w:p>
          <w:p w14:paraId="29109BB5" w14:textId="77777777" w:rsidR="009F4731" w:rsidRPr="009F4731" w:rsidRDefault="009F4731" w:rsidP="009F4731">
            <w:pPr>
              <w:pStyle w:val="ConsPlusTitle"/>
              <w:ind w:firstLine="318"/>
              <w:jc w:val="both"/>
              <w:outlineLvl w:val="2"/>
              <w:rPr>
                <w:rFonts w:ascii="Times New Roman" w:hAnsi="Times New Roman" w:cs="Times New Roman"/>
                <w:b w:val="0"/>
                <w:szCs w:val="20"/>
              </w:rPr>
            </w:pPr>
            <w:r w:rsidRPr="009F4731">
              <w:rPr>
                <w:rFonts w:ascii="Times New Roman" w:hAnsi="Times New Roman" w:cs="Times New Roman"/>
                <w:b w:val="0"/>
                <w:szCs w:val="20"/>
              </w:rPr>
              <w:t>3. Участковая комиссия не позднее 10 дней со дня официального опубликования результатов выборов представляет в окружную избирательную комиссию отчет о расходовании выделенных ей средств на подготовку и проведение выборов.</w:t>
            </w:r>
          </w:p>
          <w:p w14:paraId="7D323F4C" w14:textId="77777777" w:rsidR="009F4731" w:rsidRPr="009F4731" w:rsidRDefault="009F4731" w:rsidP="009F4731">
            <w:pPr>
              <w:pStyle w:val="ConsPlusTitle"/>
              <w:ind w:firstLine="318"/>
              <w:jc w:val="both"/>
              <w:outlineLvl w:val="2"/>
              <w:rPr>
                <w:rFonts w:ascii="Times New Roman" w:hAnsi="Times New Roman" w:cs="Times New Roman"/>
                <w:b w:val="0"/>
                <w:szCs w:val="20"/>
              </w:rPr>
            </w:pPr>
            <w:r w:rsidRPr="009F4731">
              <w:rPr>
                <w:rFonts w:ascii="Times New Roman" w:hAnsi="Times New Roman" w:cs="Times New Roman"/>
                <w:b w:val="0"/>
                <w:szCs w:val="20"/>
              </w:rPr>
              <w:t>Окружная избирательная комиссия не позднее 20 дней со дня официального опубликования результатов выборов представляет отчет о расходовании выделенных ей средств на подготовку и проведение выборов в Избирательную комиссию Ленинградской области.</w:t>
            </w:r>
          </w:p>
          <w:p w14:paraId="0BB350EE" w14:textId="77777777" w:rsidR="009F4731" w:rsidRPr="009F4731" w:rsidRDefault="009F4731" w:rsidP="009F4731">
            <w:pPr>
              <w:pStyle w:val="ConsPlusTitle"/>
              <w:ind w:firstLine="318"/>
              <w:jc w:val="both"/>
              <w:outlineLvl w:val="2"/>
              <w:rPr>
                <w:rFonts w:ascii="Times New Roman" w:hAnsi="Times New Roman" w:cs="Times New Roman"/>
                <w:b w:val="0"/>
                <w:szCs w:val="20"/>
              </w:rPr>
            </w:pPr>
            <w:r w:rsidRPr="009F4731">
              <w:rPr>
                <w:rFonts w:ascii="Times New Roman" w:hAnsi="Times New Roman" w:cs="Times New Roman"/>
                <w:b w:val="0"/>
                <w:szCs w:val="20"/>
              </w:rPr>
              <w:t>Отчет Избирательной комиссии Ленинградской области о расходовании бюджетных средств на подготовку и проведение выборов представляется в Законодательное собрание не позднее 60 дней со дня официального опубликования результатов выборов.</w:t>
            </w:r>
          </w:p>
          <w:p w14:paraId="5AE9C945" w14:textId="77777777" w:rsidR="00B5126D" w:rsidRDefault="009F4731" w:rsidP="009F4731">
            <w:pPr>
              <w:pStyle w:val="ConsPlusTitle"/>
              <w:ind w:firstLine="318"/>
              <w:jc w:val="both"/>
              <w:outlineLvl w:val="2"/>
              <w:rPr>
                <w:rFonts w:ascii="Times New Roman" w:hAnsi="Times New Roman" w:cs="Times New Roman"/>
                <w:b w:val="0"/>
                <w:szCs w:val="20"/>
              </w:rPr>
            </w:pPr>
            <w:proofErr w:type="gramStart"/>
            <w:r w:rsidRPr="009F4731">
              <w:rPr>
                <w:rFonts w:ascii="Times New Roman" w:hAnsi="Times New Roman" w:cs="Times New Roman"/>
                <w:b w:val="0"/>
                <w:szCs w:val="20"/>
              </w:rPr>
              <w:t>Не израсходованные избирательными комиссиями средства, выделенные из областного бюджета Ленинградской области на подготовку и проведение выборов депутатов Законодательного собрания, после представления в Законодательное собрание отчета о расходовании указанных средств возвращаются в доход областного бюджета Ленинградской области и используются в порядке и на цели, которые предусмотрены бюджетным законодательством Российской Федерации.</w:t>
            </w:r>
            <w:proofErr w:type="gramEnd"/>
          </w:p>
          <w:p w14:paraId="55DB4843" w14:textId="77777777" w:rsidR="009F4731" w:rsidRDefault="009F4731" w:rsidP="009F4731">
            <w:pPr>
              <w:pStyle w:val="ConsPlusTitle"/>
              <w:ind w:firstLine="318"/>
              <w:jc w:val="both"/>
              <w:outlineLvl w:val="2"/>
              <w:rPr>
                <w:rFonts w:ascii="Times New Roman" w:hAnsi="Times New Roman" w:cs="Times New Roman"/>
                <w:b w:val="0"/>
                <w:szCs w:val="20"/>
              </w:rPr>
            </w:pPr>
          </w:p>
          <w:p w14:paraId="2E8E4ECE" w14:textId="01ECF7CC" w:rsidR="009F4731" w:rsidRPr="00383BD2" w:rsidRDefault="00383BD2" w:rsidP="009F4731">
            <w:pPr>
              <w:pStyle w:val="ConsPlusTitle"/>
              <w:ind w:firstLine="318"/>
              <w:jc w:val="both"/>
              <w:outlineLvl w:val="2"/>
              <w:rPr>
                <w:rFonts w:ascii="Times New Roman" w:hAnsi="Times New Roman" w:cs="Times New Roman"/>
                <w:b w:val="0"/>
                <w:szCs w:val="20"/>
              </w:rPr>
            </w:pPr>
            <w:r w:rsidRPr="00383BD2">
              <w:rPr>
                <w:rFonts w:ascii="Times New Roman" w:hAnsi="Times New Roman" w:cs="Times New Roman"/>
                <w:b w:val="0"/>
                <w:szCs w:val="20"/>
              </w:rPr>
              <w:t xml:space="preserve">4. Порядок открытия и ведения счетов, учета, отчетности и перечисления денежных средств, выделенных избирательным комиссиям, устанавливается Избирательной комиссией Ленинградской области по согласованию с </w:t>
            </w:r>
            <w:r w:rsidRPr="00383BD2">
              <w:rPr>
                <w:rFonts w:ascii="Times New Roman" w:hAnsi="Times New Roman" w:cs="Times New Roman"/>
                <w:szCs w:val="20"/>
              </w:rPr>
              <w:t xml:space="preserve">Отделением по Ленинградской области Северо-Западного главного управления </w:t>
            </w:r>
            <w:r w:rsidRPr="00383BD2">
              <w:rPr>
                <w:rFonts w:ascii="Times New Roman" w:hAnsi="Times New Roman" w:cs="Times New Roman"/>
                <w:b w:val="0"/>
                <w:szCs w:val="20"/>
              </w:rPr>
              <w:t>Центрального банка Российской Федерации. Денежные средства перечисляются на счета, открываемые избирательным комиссиям в учреждениях Центрального банка Российской Федерации, а в случае их отсутствия на территории, на которую распространяются полномочия избирательной комиссии, - в филиалах ПАО Сбербанк.</w:t>
            </w:r>
          </w:p>
        </w:tc>
        <w:tc>
          <w:tcPr>
            <w:tcW w:w="6521" w:type="dxa"/>
          </w:tcPr>
          <w:p w14:paraId="33EA265E" w14:textId="77777777" w:rsidR="00DE37A4" w:rsidRDefault="00DE37A4" w:rsidP="009F4731">
            <w:pPr>
              <w:pStyle w:val="ConsPlusTitle"/>
              <w:ind w:firstLine="318"/>
              <w:jc w:val="both"/>
              <w:outlineLvl w:val="2"/>
              <w:rPr>
                <w:rFonts w:ascii="Times New Roman" w:hAnsi="Times New Roman" w:cs="Times New Roman"/>
                <w:szCs w:val="20"/>
              </w:rPr>
            </w:pPr>
            <w:r w:rsidRPr="00DE37A4">
              <w:rPr>
                <w:rFonts w:ascii="Times New Roman" w:hAnsi="Times New Roman" w:cs="Times New Roman"/>
                <w:szCs w:val="20"/>
              </w:rPr>
              <w:t>Статья 34. Финансовое обеспечение подготовки и проведения выборов депутатов Законодательного собрания</w:t>
            </w:r>
          </w:p>
          <w:p w14:paraId="3AD2D2C4" w14:textId="77777777" w:rsidR="009F4731" w:rsidRDefault="009F4731" w:rsidP="009F4731">
            <w:pPr>
              <w:autoSpaceDE w:val="0"/>
              <w:autoSpaceDN w:val="0"/>
              <w:adjustRightInd w:val="0"/>
              <w:ind w:firstLine="318"/>
              <w:jc w:val="both"/>
              <w:rPr>
                <w:rFonts w:ascii="Times New Roman" w:hAnsi="Times New Roman" w:cs="Times New Roman"/>
                <w:b/>
                <w:sz w:val="20"/>
                <w:szCs w:val="20"/>
              </w:rPr>
            </w:pPr>
            <w:r w:rsidRPr="009F4731">
              <w:rPr>
                <w:rFonts w:ascii="Times New Roman" w:hAnsi="Times New Roman" w:cs="Times New Roman"/>
                <w:bCs/>
                <w:sz w:val="20"/>
                <w:szCs w:val="20"/>
              </w:rPr>
              <w:t xml:space="preserve">2. Главным распорядителем средств, предусмотренных в областном бюджете Ленинградской области на проведение выборов, является Избирательная комиссия Ленинградской области. </w:t>
            </w:r>
            <w:r w:rsidRPr="009F4731">
              <w:rPr>
                <w:rFonts w:ascii="Times New Roman" w:hAnsi="Times New Roman" w:cs="Times New Roman"/>
                <w:b/>
                <w:sz w:val="20"/>
                <w:szCs w:val="20"/>
              </w:rPr>
              <w:t>Избирательная комиссия Ленинградской области распределяет необходимый объем средств на проведение выборов окружным и территориальным избирательным комиссиям.</w:t>
            </w:r>
          </w:p>
          <w:p w14:paraId="13F1F298" w14:textId="77777777" w:rsidR="009F4731" w:rsidRPr="009F4731" w:rsidRDefault="009F4731" w:rsidP="009F4731">
            <w:pPr>
              <w:autoSpaceDE w:val="0"/>
              <w:autoSpaceDN w:val="0"/>
              <w:adjustRightInd w:val="0"/>
              <w:ind w:firstLine="318"/>
              <w:jc w:val="both"/>
              <w:rPr>
                <w:rFonts w:ascii="Times New Roman" w:hAnsi="Times New Roman" w:cs="Times New Roman"/>
                <w:sz w:val="20"/>
                <w:szCs w:val="20"/>
              </w:rPr>
            </w:pPr>
            <w:r w:rsidRPr="009F4731">
              <w:rPr>
                <w:rFonts w:ascii="Times New Roman" w:hAnsi="Times New Roman" w:cs="Times New Roman"/>
                <w:sz w:val="20"/>
                <w:szCs w:val="20"/>
              </w:rPr>
              <w:t>3. Участковая комиссия не позднее 10 дней со дня официального опубликования результатов выборов представляет в окружную избирательную комиссию отчет о расходовании выделенных ей средств на подготовку и проведение выборов.</w:t>
            </w:r>
          </w:p>
          <w:p w14:paraId="43F47122" w14:textId="12D044BD" w:rsidR="009F4731" w:rsidRPr="009F4731" w:rsidRDefault="009F4731" w:rsidP="009F4731">
            <w:pPr>
              <w:autoSpaceDE w:val="0"/>
              <w:autoSpaceDN w:val="0"/>
              <w:adjustRightInd w:val="0"/>
              <w:ind w:firstLine="318"/>
              <w:jc w:val="both"/>
              <w:rPr>
                <w:rFonts w:ascii="Times New Roman" w:hAnsi="Times New Roman" w:cs="Times New Roman"/>
                <w:sz w:val="20"/>
                <w:szCs w:val="20"/>
              </w:rPr>
            </w:pPr>
            <w:r w:rsidRPr="009F4731">
              <w:rPr>
                <w:rFonts w:ascii="Times New Roman" w:hAnsi="Times New Roman" w:cs="Times New Roman"/>
                <w:sz w:val="20"/>
                <w:szCs w:val="20"/>
              </w:rPr>
              <w:t>Окружная</w:t>
            </w:r>
            <w:r>
              <w:rPr>
                <w:rFonts w:ascii="Times New Roman" w:hAnsi="Times New Roman" w:cs="Times New Roman"/>
                <w:sz w:val="20"/>
                <w:szCs w:val="20"/>
              </w:rPr>
              <w:t xml:space="preserve"> </w:t>
            </w:r>
            <w:r w:rsidRPr="00383BD2">
              <w:rPr>
                <w:rFonts w:ascii="Times New Roman" w:hAnsi="Times New Roman" w:cs="Times New Roman"/>
                <w:b/>
                <w:sz w:val="20"/>
                <w:szCs w:val="20"/>
              </w:rPr>
              <w:t>и территориальная</w:t>
            </w:r>
            <w:r w:rsidRPr="009F4731">
              <w:rPr>
                <w:rFonts w:ascii="Times New Roman" w:hAnsi="Times New Roman" w:cs="Times New Roman"/>
                <w:sz w:val="20"/>
                <w:szCs w:val="20"/>
              </w:rPr>
              <w:t xml:space="preserve"> избирательная комиссия не позднее 20 дней со дня официального опубликования результатов выборов представляет отчет о расходовании выделенных ей средств на подготовку и проведение выборов в Избирательную комиссию Ленинградской области.</w:t>
            </w:r>
          </w:p>
          <w:p w14:paraId="13A4FCDF" w14:textId="77777777" w:rsidR="009F4731" w:rsidRPr="009F4731" w:rsidRDefault="009F4731" w:rsidP="009F4731">
            <w:pPr>
              <w:autoSpaceDE w:val="0"/>
              <w:autoSpaceDN w:val="0"/>
              <w:adjustRightInd w:val="0"/>
              <w:ind w:firstLine="318"/>
              <w:jc w:val="both"/>
              <w:rPr>
                <w:rFonts w:ascii="Times New Roman" w:hAnsi="Times New Roman" w:cs="Times New Roman"/>
                <w:sz w:val="20"/>
                <w:szCs w:val="20"/>
              </w:rPr>
            </w:pPr>
            <w:r w:rsidRPr="009F4731">
              <w:rPr>
                <w:rFonts w:ascii="Times New Roman" w:hAnsi="Times New Roman" w:cs="Times New Roman"/>
                <w:sz w:val="20"/>
                <w:szCs w:val="20"/>
              </w:rPr>
              <w:t>Отчет Избирательной комиссии Ленинградской области о расходовании бюджетных средств на подготовку и проведение выборов представляется в Законодательное собрание не позднее 60 дней со дня официального опубликования результатов выборов.</w:t>
            </w:r>
          </w:p>
          <w:p w14:paraId="58701744" w14:textId="77777777" w:rsidR="009F4731" w:rsidRPr="00383BD2" w:rsidRDefault="009F4731" w:rsidP="009F4731">
            <w:pPr>
              <w:autoSpaceDE w:val="0"/>
              <w:autoSpaceDN w:val="0"/>
              <w:adjustRightInd w:val="0"/>
              <w:ind w:firstLine="318"/>
              <w:jc w:val="both"/>
              <w:rPr>
                <w:rFonts w:ascii="Times New Roman" w:hAnsi="Times New Roman" w:cs="Times New Roman"/>
                <w:sz w:val="20"/>
                <w:szCs w:val="20"/>
              </w:rPr>
            </w:pPr>
            <w:proofErr w:type="gramStart"/>
            <w:r w:rsidRPr="009F4731">
              <w:rPr>
                <w:rFonts w:ascii="Times New Roman" w:hAnsi="Times New Roman" w:cs="Times New Roman"/>
                <w:sz w:val="20"/>
                <w:szCs w:val="20"/>
              </w:rPr>
              <w:t xml:space="preserve">Не израсходованные избирательными комиссиями средства, выделенные из областного бюджета Ленинградской области на подготовку и проведение выборов депутатов Законодательного собрания, после представления в Законодательное собрание отчета о расходовании указанных средств возвращаются в доход областного бюджета Ленинградской области и используются в порядке и на цели, </w:t>
            </w:r>
            <w:r w:rsidRPr="00383BD2">
              <w:rPr>
                <w:rFonts w:ascii="Times New Roman" w:hAnsi="Times New Roman" w:cs="Times New Roman"/>
                <w:sz w:val="20"/>
                <w:szCs w:val="20"/>
              </w:rPr>
              <w:t>которые предусмотрены бюджетным законодательством Российской Федерации.</w:t>
            </w:r>
            <w:proofErr w:type="gramEnd"/>
          </w:p>
          <w:p w14:paraId="32BC452B" w14:textId="2F6E72E8" w:rsidR="00383BD2" w:rsidRPr="00383BD2" w:rsidRDefault="00383BD2" w:rsidP="00383BD2">
            <w:pPr>
              <w:autoSpaceDE w:val="0"/>
              <w:autoSpaceDN w:val="0"/>
              <w:adjustRightInd w:val="0"/>
              <w:ind w:firstLine="540"/>
              <w:jc w:val="both"/>
              <w:rPr>
                <w:rFonts w:ascii="Times New Roman" w:hAnsi="Times New Roman" w:cs="Times New Roman"/>
                <w:sz w:val="20"/>
                <w:szCs w:val="20"/>
              </w:rPr>
            </w:pPr>
            <w:r w:rsidRPr="00383BD2">
              <w:rPr>
                <w:rFonts w:ascii="Times New Roman" w:hAnsi="Times New Roman" w:cs="Times New Roman"/>
                <w:sz w:val="20"/>
                <w:szCs w:val="20"/>
              </w:rPr>
              <w:t>4. Порядок открытия и ведения счетов, учета, отчетности и перечисления денежных средств, выделенных избирательным комиссиям, устанавливается Избирательной комиссией Ленингра</w:t>
            </w:r>
            <w:r>
              <w:rPr>
                <w:rFonts w:ascii="Times New Roman" w:hAnsi="Times New Roman" w:cs="Times New Roman"/>
                <w:sz w:val="20"/>
                <w:szCs w:val="20"/>
              </w:rPr>
              <w:t xml:space="preserve">дской области по согласованию с </w:t>
            </w:r>
            <w:r w:rsidRPr="00383BD2">
              <w:rPr>
                <w:rFonts w:ascii="Times New Roman" w:hAnsi="Times New Roman" w:cs="Times New Roman"/>
                <w:b/>
                <w:sz w:val="20"/>
                <w:szCs w:val="20"/>
              </w:rPr>
              <w:t>Северо-Западным</w:t>
            </w:r>
            <w:r w:rsidRPr="00383BD2">
              <w:rPr>
                <w:rFonts w:ascii="Times New Roman" w:hAnsi="Times New Roman" w:cs="Times New Roman"/>
                <w:b/>
                <w:sz w:val="20"/>
                <w:szCs w:val="20"/>
              </w:rPr>
              <w:t xml:space="preserve"> главн</w:t>
            </w:r>
            <w:r w:rsidRPr="00383BD2">
              <w:rPr>
                <w:rFonts w:ascii="Times New Roman" w:hAnsi="Times New Roman" w:cs="Times New Roman"/>
                <w:b/>
                <w:sz w:val="20"/>
                <w:szCs w:val="20"/>
              </w:rPr>
              <w:t>ым</w:t>
            </w:r>
            <w:r w:rsidRPr="00383BD2">
              <w:rPr>
                <w:rFonts w:ascii="Times New Roman" w:hAnsi="Times New Roman" w:cs="Times New Roman"/>
                <w:b/>
                <w:sz w:val="20"/>
                <w:szCs w:val="20"/>
              </w:rPr>
              <w:t xml:space="preserve"> управлени</w:t>
            </w:r>
            <w:r w:rsidRPr="00383BD2">
              <w:rPr>
                <w:rFonts w:ascii="Times New Roman" w:hAnsi="Times New Roman" w:cs="Times New Roman"/>
                <w:b/>
                <w:sz w:val="20"/>
                <w:szCs w:val="20"/>
              </w:rPr>
              <w:t>ем</w:t>
            </w:r>
            <w:r w:rsidRPr="00383BD2">
              <w:rPr>
                <w:rFonts w:ascii="Times New Roman" w:hAnsi="Times New Roman" w:cs="Times New Roman"/>
                <w:sz w:val="20"/>
                <w:szCs w:val="20"/>
              </w:rPr>
              <w:t xml:space="preserve"> Центрального банка Российской Федерации. Денежные средства перечисляются на счета, открываемые избирательным комиссиям в учреждениях Центрального банка Российской Федерации, а в случае их отсутствия на территории, на которую распространяются полномочия избирательной комиссии, - в филиалах ПАО Сбербанк.</w:t>
            </w:r>
          </w:p>
          <w:p w14:paraId="2471F714" w14:textId="3B85B07B" w:rsidR="009F4731" w:rsidRPr="004E58CF" w:rsidRDefault="009F4731" w:rsidP="009F4731">
            <w:pPr>
              <w:autoSpaceDE w:val="0"/>
              <w:autoSpaceDN w:val="0"/>
              <w:adjustRightInd w:val="0"/>
              <w:ind w:firstLine="318"/>
              <w:jc w:val="both"/>
              <w:rPr>
                <w:rFonts w:ascii="Times New Roman" w:hAnsi="Times New Roman" w:cs="Times New Roman"/>
                <w:szCs w:val="20"/>
              </w:rPr>
            </w:pPr>
          </w:p>
        </w:tc>
        <w:tc>
          <w:tcPr>
            <w:tcW w:w="2268" w:type="dxa"/>
          </w:tcPr>
          <w:p w14:paraId="43207443" w14:textId="77777777" w:rsidR="00DE37A4" w:rsidRPr="004E58CF" w:rsidRDefault="00DE37A4" w:rsidP="00966BAC">
            <w:pPr>
              <w:autoSpaceDE w:val="0"/>
              <w:autoSpaceDN w:val="0"/>
              <w:adjustRightInd w:val="0"/>
              <w:jc w:val="both"/>
              <w:rPr>
                <w:rFonts w:ascii="Times New Roman" w:hAnsi="Times New Roman" w:cs="Times New Roman"/>
                <w:sz w:val="20"/>
                <w:szCs w:val="20"/>
              </w:rPr>
            </w:pPr>
          </w:p>
        </w:tc>
      </w:tr>
      <w:tr w:rsidR="00DE37A4" w:rsidRPr="004E58CF" w14:paraId="0B2B6D31" w14:textId="77777777" w:rsidTr="00282D87">
        <w:tc>
          <w:tcPr>
            <w:tcW w:w="568" w:type="dxa"/>
          </w:tcPr>
          <w:p w14:paraId="52F12CFB" w14:textId="77777777" w:rsidR="00DE37A4" w:rsidRPr="00282D87" w:rsidRDefault="00DE37A4" w:rsidP="00282D87">
            <w:pPr>
              <w:pStyle w:val="a4"/>
              <w:numPr>
                <w:ilvl w:val="0"/>
                <w:numId w:val="2"/>
              </w:numPr>
              <w:ind w:left="0" w:firstLine="0"/>
              <w:jc w:val="both"/>
              <w:rPr>
                <w:rFonts w:ascii="Times New Roman" w:hAnsi="Times New Roman" w:cs="Times New Roman"/>
                <w:sz w:val="20"/>
                <w:szCs w:val="20"/>
              </w:rPr>
            </w:pPr>
          </w:p>
        </w:tc>
        <w:tc>
          <w:tcPr>
            <w:tcW w:w="6520" w:type="dxa"/>
          </w:tcPr>
          <w:p w14:paraId="7CBFCF60" w14:textId="77777777" w:rsidR="00DE37A4" w:rsidRDefault="00DE37A4" w:rsidP="00DE37A4">
            <w:pPr>
              <w:pStyle w:val="ConsPlusTitle"/>
              <w:ind w:firstLine="318"/>
              <w:jc w:val="both"/>
              <w:outlineLvl w:val="2"/>
              <w:rPr>
                <w:rFonts w:ascii="Times New Roman" w:hAnsi="Times New Roman" w:cs="Times New Roman"/>
                <w:szCs w:val="20"/>
              </w:rPr>
            </w:pPr>
            <w:r w:rsidRPr="00DE37A4">
              <w:rPr>
                <w:rFonts w:ascii="Times New Roman" w:hAnsi="Times New Roman" w:cs="Times New Roman"/>
                <w:szCs w:val="20"/>
              </w:rPr>
              <w:t>Статья 35. Избирательные фонды, порядок их создания и расходования средств этих фондов</w:t>
            </w:r>
          </w:p>
          <w:p w14:paraId="7E6B5C8F" w14:textId="3B234151" w:rsidR="00DE37A4" w:rsidRPr="00DE37A4" w:rsidRDefault="00DE37A4" w:rsidP="00DE37A4">
            <w:pPr>
              <w:pStyle w:val="ConsPlusTitle"/>
              <w:ind w:firstLine="318"/>
              <w:jc w:val="both"/>
              <w:outlineLvl w:val="2"/>
              <w:rPr>
                <w:rFonts w:ascii="Times New Roman" w:hAnsi="Times New Roman" w:cs="Times New Roman"/>
                <w:b w:val="0"/>
                <w:szCs w:val="20"/>
              </w:rPr>
            </w:pPr>
            <w:r>
              <w:rPr>
                <w:rFonts w:ascii="Times New Roman" w:hAnsi="Times New Roman" w:cs="Times New Roman"/>
                <w:b w:val="0"/>
                <w:szCs w:val="20"/>
              </w:rPr>
              <w:t>6.</w:t>
            </w:r>
            <w:r w:rsidRPr="00DE37A4">
              <w:rPr>
                <w:rFonts w:ascii="Times New Roman" w:hAnsi="Times New Roman" w:cs="Times New Roman"/>
                <w:b w:val="0"/>
                <w:szCs w:val="20"/>
              </w:rPr>
              <w:t>1. Предельная сумма всех расходов из средств избирательного фонда политической партии (ее регионального отделения) не может превышать 100000000 рублей.</w:t>
            </w:r>
          </w:p>
          <w:p w14:paraId="77CACB03" w14:textId="77777777" w:rsidR="00DE37A4" w:rsidRPr="00DE37A4" w:rsidRDefault="00DE37A4" w:rsidP="00DE37A4">
            <w:pPr>
              <w:pStyle w:val="ConsPlusTitle"/>
              <w:ind w:firstLine="318"/>
              <w:jc w:val="both"/>
              <w:outlineLvl w:val="2"/>
              <w:rPr>
                <w:rFonts w:ascii="Times New Roman" w:hAnsi="Times New Roman" w:cs="Times New Roman"/>
                <w:b w:val="0"/>
                <w:szCs w:val="20"/>
              </w:rPr>
            </w:pPr>
            <w:r w:rsidRPr="00DE37A4">
              <w:rPr>
                <w:rFonts w:ascii="Times New Roman" w:hAnsi="Times New Roman" w:cs="Times New Roman"/>
                <w:b w:val="0"/>
                <w:szCs w:val="20"/>
              </w:rPr>
              <w:t>Предельная сумма всех расходов из средств избирательного фонда кандидата не может превышать 10000000 рублей.</w:t>
            </w:r>
          </w:p>
          <w:p w14:paraId="2C03924C" w14:textId="77777777" w:rsidR="00DE37A4" w:rsidRDefault="00DE37A4" w:rsidP="00DE37A4">
            <w:pPr>
              <w:pStyle w:val="ConsPlusTitle"/>
              <w:ind w:firstLine="318"/>
              <w:jc w:val="both"/>
              <w:outlineLvl w:val="2"/>
              <w:rPr>
                <w:rFonts w:ascii="Times New Roman" w:hAnsi="Times New Roman" w:cs="Times New Roman"/>
                <w:b w:val="0"/>
                <w:szCs w:val="20"/>
              </w:rPr>
            </w:pPr>
            <w:r w:rsidRPr="00DE37A4">
              <w:rPr>
                <w:rFonts w:ascii="Times New Roman" w:hAnsi="Times New Roman" w:cs="Times New Roman"/>
                <w:b w:val="0"/>
                <w:szCs w:val="20"/>
              </w:rPr>
              <w:t xml:space="preserve">В случае отложения голосования для дополнительного выдвижения </w:t>
            </w:r>
            <w:proofErr w:type="spellStart"/>
            <w:r w:rsidRPr="00DE37A4">
              <w:rPr>
                <w:rFonts w:ascii="Times New Roman" w:hAnsi="Times New Roman" w:cs="Times New Roman"/>
                <w:b w:val="0"/>
                <w:szCs w:val="20"/>
              </w:rPr>
              <w:t>общеобластных</w:t>
            </w:r>
            <w:proofErr w:type="spellEnd"/>
            <w:r w:rsidRPr="00DE37A4">
              <w:rPr>
                <w:rFonts w:ascii="Times New Roman" w:hAnsi="Times New Roman" w:cs="Times New Roman"/>
                <w:b w:val="0"/>
                <w:szCs w:val="20"/>
              </w:rPr>
              <w:t xml:space="preserve"> списков кандидатов, кандидатов в соответствии с частью 37 статьи 25 настоящего областного закона предельные суммы расходования избирательного фонда политической партии (ее регионального отделения),</w:t>
            </w:r>
            <w:r w:rsidRPr="00DE37A4">
              <w:rPr>
                <w:rFonts w:ascii="Times New Roman" w:hAnsi="Times New Roman" w:cs="Times New Roman"/>
                <w:szCs w:val="20"/>
              </w:rPr>
              <w:t xml:space="preserve"> </w:t>
            </w:r>
            <w:r w:rsidRPr="00DE37A4">
              <w:rPr>
                <w:rFonts w:ascii="Times New Roman" w:hAnsi="Times New Roman" w:cs="Times New Roman"/>
                <w:b w:val="0"/>
                <w:szCs w:val="20"/>
              </w:rPr>
              <w:t>кандидата могут быть увеличены</w:t>
            </w:r>
            <w:r w:rsidRPr="00DE37A4">
              <w:rPr>
                <w:rFonts w:ascii="Times New Roman" w:hAnsi="Times New Roman" w:cs="Times New Roman"/>
                <w:szCs w:val="20"/>
              </w:rPr>
              <w:t>, но не более чем на 50</w:t>
            </w:r>
            <w:r w:rsidRPr="00DE37A4">
              <w:rPr>
                <w:rFonts w:ascii="Times New Roman" w:hAnsi="Times New Roman" w:cs="Times New Roman"/>
                <w:b w:val="0"/>
                <w:szCs w:val="20"/>
              </w:rPr>
              <w:t xml:space="preserve"> процентов.</w:t>
            </w:r>
          </w:p>
          <w:p w14:paraId="21C3D427" w14:textId="77777777" w:rsidR="00DE37A4" w:rsidRPr="00DE37A4" w:rsidRDefault="00DE37A4" w:rsidP="00DE37A4">
            <w:pPr>
              <w:pStyle w:val="ConsPlusTitle"/>
              <w:ind w:firstLine="318"/>
              <w:jc w:val="both"/>
              <w:outlineLvl w:val="2"/>
              <w:rPr>
                <w:rFonts w:ascii="Times New Roman" w:hAnsi="Times New Roman" w:cs="Times New Roman"/>
                <w:b w:val="0"/>
                <w:szCs w:val="20"/>
              </w:rPr>
            </w:pPr>
            <w:r w:rsidRPr="00DE37A4">
              <w:rPr>
                <w:rFonts w:ascii="Times New Roman" w:hAnsi="Times New Roman" w:cs="Times New Roman"/>
                <w:b w:val="0"/>
                <w:szCs w:val="20"/>
              </w:rPr>
              <w:t>7. Запрещается вносить пожертвования в избирательные фонды кандидатов, зарегистрированных кандидатов, политических партий (их региональных отделений):</w:t>
            </w:r>
          </w:p>
          <w:p w14:paraId="1F0BA0E9" w14:textId="77777777" w:rsidR="00DE37A4" w:rsidRDefault="00DE37A4" w:rsidP="00DE37A4">
            <w:pPr>
              <w:pStyle w:val="ConsPlusTitle"/>
              <w:ind w:firstLine="318"/>
              <w:jc w:val="both"/>
              <w:outlineLvl w:val="2"/>
              <w:rPr>
                <w:rFonts w:ascii="Times New Roman" w:hAnsi="Times New Roman" w:cs="Times New Roman"/>
                <w:b w:val="0"/>
                <w:szCs w:val="20"/>
              </w:rPr>
            </w:pPr>
            <w:r w:rsidRPr="00DE37A4">
              <w:rPr>
                <w:rFonts w:ascii="Times New Roman" w:hAnsi="Times New Roman" w:cs="Times New Roman"/>
                <w:b w:val="0"/>
                <w:szCs w:val="20"/>
              </w:rPr>
              <w:t xml:space="preserve">14) юридическим лицам, зарегистрированным менее чем за один год до дня голосования на выборах, а также </w:t>
            </w:r>
            <w:r w:rsidRPr="00DE37A4">
              <w:rPr>
                <w:rFonts w:ascii="Times New Roman" w:hAnsi="Times New Roman" w:cs="Times New Roman"/>
                <w:strike/>
                <w:szCs w:val="20"/>
              </w:rPr>
              <w:t>некоммерческим организациям, выполняющим функции иностранного агента</w:t>
            </w:r>
            <w:r w:rsidRPr="00DE37A4">
              <w:rPr>
                <w:rFonts w:ascii="Times New Roman" w:hAnsi="Times New Roman" w:cs="Times New Roman"/>
                <w:b w:val="0"/>
                <w:szCs w:val="20"/>
              </w:rPr>
              <w:t>;</w:t>
            </w:r>
          </w:p>
          <w:p w14:paraId="1C28CF22" w14:textId="77777777" w:rsidR="00DE37A4" w:rsidRDefault="00DE37A4" w:rsidP="00DE37A4">
            <w:pPr>
              <w:pStyle w:val="ConsPlusTitle"/>
              <w:ind w:firstLine="318"/>
              <w:jc w:val="both"/>
              <w:outlineLvl w:val="2"/>
              <w:rPr>
                <w:rFonts w:ascii="Times New Roman" w:hAnsi="Times New Roman" w:cs="Times New Roman"/>
                <w:b w:val="0"/>
                <w:szCs w:val="20"/>
              </w:rPr>
            </w:pPr>
          </w:p>
          <w:p w14:paraId="5E60B0B9" w14:textId="77777777" w:rsidR="00DE37A4" w:rsidRDefault="00ED337B" w:rsidP="00DE37A4">
            <w:pPr>
              <w:pStyle w:val="ConsPlusTitle"/>
              <w:ind w:firstLine="318"/>
              <w:jc w:val="both"/>
              <w:outlineLvl w:val="2"/>
              <w:rPr>
                <w:rFonts w:ascii="Times New Roman" w:hAnsi="Times New Roman" w:cs="Times New Roman"/>
                <w:b w:val="0"/>
                <w:szCs w:val="20"/>
              </w:rPr>
            </w:pPr>
            <w:r>
              <w:rPr>
                <w:rFonts w:ascii="Times New Roman" w:hAnsi="Times New Roman" w:cs="Times New Roman"/>
                <w:b w:val="0"/>
                <w:szCs w:val="20"/>
              </w:rPr>
              <w:t>8</w:t>
            </w:r>
            <w:r w:rsidR="00DE37A4" w:rsidRPr="00DE37A4">
              <w:rPr>
                <w:rFonts w:ascii="Times New Roman" w:hAnsi="Times New Roman" w:cs="Times New Roman"/>
                <w:b w:val="0"/>
                <w:szCs w:val="20"/>
              </w:rPr>
              <w:t>. 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заменяющего его документа, информацию о гражданстве.</w:t>
            </w:r>
          </w:p>
          <w:p w14:paraId="3E68904F" w14:textId="77777777" w:rsidR="00383BD2" w:rsidRDefault="00383BD2" w:rsidP="00DE37A4">
            <w:pPr>
              <w:pStyle w:val="ConsPlusTitle"/>
              <w:ind w:firstLine="318"/>
              <w:jc w:val="both"/>
              <w:outlineLvl w:val="2"/>
              <w:rPr>
                <w:rFonts w:ascii="Times New Roman" w:hAnsi="Times New Roman" w:cs="Times New Roman"/>
                <w:b w:val="0"/>
                <w:szCs w:val="20"/>
              </w:rPr>
            </w:pPr>
          </w:p>
          <w:p w14:paraId="4C74FE24" w14:textId="77777777" w:rsidR="00383BD2" w:rsidRDefault="00383BD2" w:rsidP="00DE37A4">
            <w:pPr>
              <w:pStyle w:val="ConsPlusTitle"/>
              <w:ind w:firstLine="318"/>
              <w:jc w:val="both"/>
              <w:outlineLvl w:val="2"/>
              <w:rPr>
                <w:rFonts w:ascii="Times New Roman" w:hAnsi="Times New Roman" w:cs="Times New Roman"/>
                <w:b w:val="0"/>
                <w:szCs w:val="20"/>
              </w:rPr>
            </w:pPr>
          </w:p>
          <w:p w14:paraId="3F4683F2" w14:textId="77777777" w:rsidR="00383BD2" w:rsidRDefault="00383BD2" w:rsidP="00DE37A4">
            <w:pPr>
              <w:pStyle w:val="ConsPlusTitle"/>
              <w:ind w:firstLine="318"/>
              <w:jc w:val="both"/>
              <w:outlineLvl w:val="2"/>
              <w:rPr>
                <w:rFonts w:ascii="Times New Roman" w:hAnsi="Times New Roman" w:cs="Times New Roman"/>
                <w:b w:val="0"/>
                <w:szCs w:val="20"/>
              </w:rPr>
            </w:pPr>
          </w:p>
          <w:p w14:paraId="0F409EBA" w14:textId="77777777" w:rsidR="00383BD2" w:rsidRDefault="00383BD2" w:rsidP="00DE37A4">
            <w:pPr>
              <w:pStyle w:val="ConsPlusTitle"/>
              <w:ind w:firstLine="318"/>
              <w:jc w:val="both"/>
              <w:outlineLvl w:val="2"/>
              <w:rPr>
                <w:rFonts w:ascii="Times New Roman" w:hAnsi="Times New Roman" w:cs="Times New Roman"/>
                <w:b w:val="0"/>
                <w:szCs w:val="20"/>
              </w:rPr>
            </w:pPr>
          </w:p>
          <w:p w14:paraId="3D1607CF" w14:textId="77777777" w:rsidR="00383BD2" w:rsidRDefault="00383BD2" w:rsidP="00DE37A4">
            <w:pPr>
              <w:pStyle w:val="ConsPlusTitle"/>
              <w:ind w:firstLine="318"/>
              <w:jc w:val="both"/>
              <w:outlineLvl w:val="2"/>
              <w:rPr>
                <w:rFonts w:ascii="Times New Roman" w:hAnsi="Times New Roman" w:cs="Times New Roman"/>
                <w:b w:val="0"/>
                <w:szCs w:val="20"/>
              </w:rPr>
            </w:pPr>
          </w:p>
          <w:p w14:paraId="09576816" w14:textId="5EC5131F" w:rsidR="00383BD2" w:rsidRPr="00DE37A4" w:rsidRDefault="00383BD2" w:rsidP="00DE37A4">
            <w:pPr>
              <w:pStyle w:val="ConsPlusTitle"/>
              <w:ind w:firstLine="318"/>
              <w:jc w:val="both"/>
              <w:outlineLvl w:val="2"/>
              <w:rPr>
                <w:rFonts w:ascii="Times New Roman" w:hAnsi="Times New Roman" w:cs="Times New Roman"/>
                <w:b w:val="0"/>
                <w:szCs w:val="20"/>
              </w:rPr>
            </w:pPr>
            <w:r w:rsidRPr="00383BD2">
              <w:rPr>
                <w:rFonts w:ascii="Times New Roman" w:hAnsi="Times New Roman" w:cs="Times New Roman"/>
                <w:b w:val="0"/>
                <w:szCs w:val="20"/>
              </w:rPr>
              <w:t xml:space="preserve">18. Порядок открытия, ведения и закрытия специальных избирательных счетов устанавливается Избирательной комиссией Ленинградской области по согласованию с </w:t>
            </w:r>
            <w:r w:rsidRPr="00383BD2">
              <w:rPr>
                <w:rFonts w:ascii="Times New Roman" w:hAnsi="Times New Roman" w:cs="Times New Roman"/>
                <w:szCs w:val="20"/>
              </w:rPr>
              <w:t>Отделением по Ленинградской области Северо-Западного главного управления</w:t>
            </w:r>
            <w:r w:rsidRPr="00383BD2">
              <w:rPr>
                <w:rFonts w:ascii="Times New Roman" w:hAnsi="Times New Roman" w:cs="Times New Roman"/>
                <w:b w:val="0"/>
                <w:szCs w:val="20"/>
              </w:rPr>
              <w:t xml:space="preserve"> Центрального банка Российской Федерации. Порядок и формы учета и отчетности о поступлении средств избирательных фондов и расходовании этих средств устанавливаются Избирательной комиссией Ленинградской области.</w:t>
            </w:r>
          </w:p>
        </w:tc>
        <w:tc>
          <w:tcPr>
            <w:tcW w:w="6521" w:type="dxa"/>
          </w:tcPr>
          <w:p w14:paraId="65839148" w14:textId="77777777" w:rsidR="00DE37A4" w:rsidRDefault="00DE37A4" w:rsidP="00DE37A4">
            <w:pPr>
              <w:pStyle w:val="ConsPlusTitle"/>
              <w:ind w:firstLine="318"/>
              <w:jc w:val="both"/>
              <w:outlineLvl w:val="2"/>
              <w:rPr>
                <w:rFonts w:ascii="Times New Roman" w:hAnsi="Times New Roman" w:cs="Times New Roman"/>
                <w:szCs w:val="20"/>
              </w:rPr>
            </w:pPr>
            <w:r w:rsidRPr="00DE37A4">
              <w:rPr>
                <w:rFonts w:ascii="Times New Roman" w:hAnsi="Times New Roman" w:cs="Times New Roman"/>
                <w:szCs w:val="20"/>
              </w:rPr>
              <w:t>Статья 35. Избирательные фонды, порядок их создания и расходования средств этих фондов</w:t>
            </w:r>
          </w:p>
          <w:p w14:paraId="52A4D107" w14:textId="6D2DB8B5" w:rsidR="00DE37A4" w:rsidRPr="00DE37A4" w:rsidRDefault="00DE37A4" w:rsidP="00DE37A4">
            <w:pPr>
              <w:pStyle w:val="ConsPlusTitle"/>
              <w:ind w:firstLine="318"/>
              <w:jc w:val="both"/>
              <w:outlineLvl w:val="2"/>
              <w:rPr>
                <w:rFonts w:ascii="Times New Roman" w:hAnsi="Times New Roman" w:cs="Times New Roman"/>
                <w:b w:val="0"/>
                <w:szCs w:val="20"/>
              </w:rPr>
            </w:pPr>
            <w:r>
              <w:rPr>
                <w:rFonts w:ascii="Times New Roman" w:hAnsi="Times New Roman" w:cs="Times New Roman"/>
                <w:b w:val="0"/>
                <w:szCs w:val="20"/>
              </w:rPr>
              <w:t>6.</w:t>
            </w:r>
            <w:r w:rsidRPr="00DE37A4">
              <w:rPr>
                <w:rFonts w:ascii="Times New Roman" w:hAnsi="Times New Roman" w:cs="Times New Roman"/>
                <w:b w:val="0"/>
                <w:szCs w:val="20"/>
              </w:rPr>
              <w:t>1. Предельная сумма всех расходов из средств избирательного фонда политической партии (ее регионального отделения) не может превышать 100000000 рублей.</w:t>
            </w:r>
          </w:p>
          <w:p w14:paraId="17F3E165" w14:textId="77777777" w:rsidR="00DE37A4" w:rsidRPr="00DE37A4" w:rsidRDefault="00DE37A4" w:rsidP="00DE37A4">
            <w:pPr>
              <w:pStyle w:val="ConsPlusTitle"/>
              <w:ind w:firstLine="318"/>
              <w:jc w:val="both"/>
              <w:outlineLvl w:val="2"/>
              <w:rPr>
                <w:rFonts w:ascii="Times New Roman" w:hAnsi="Times New Roman" w:cs="Times New Roman"/>
                <w:b w:val="0"/>
                <w:szCs w:val="20"/>
              </w:rPr>
            </w:pPr>
            <w:r w:rsidRPr="00DE37A4">
              <w:rPr>
                <w:rFonts w:ascii="Times New Roman" w:hAnsi="Times New Roman" w:cs="Times New Roman"/>
                <w:b w:val="0"/>
                <w:szCs w:val="20"/>
              </w:rPr>
              <w:t>Предельная сумма всех расходов из средств избирательного фонда кандидата не может превышать 10000000 рублей.</w:t>
            </w:r>
          </w:p>
          <w:p w14:paraId="20102E46" w14:textId="77777777" w:rsidR="00DE37A4" w:rsidRPr="00DE37A4" w:rsidRDefault="00DE37A4" w:rsidP="00DE37A4">
            <w:pPr>
              <w:pStyle w:val="ConsPlusTitle"/>
              <w:ind w:firstLine="318"/>
              <w:jc w:val="both"/>
              <w:outlineLvl w:val="2"/>
              <w:rPr>
                <w:rFonts w:ascii="Times New Roman" w:hAnsi="Times New Roman" w:cs="Times New Roman"/>
                <w:b w:val="0"/>
                <w:szCs w:val="20"/>
              </w:rPr>
            </w:pPr>
            <w:r w:rsidRPr="00DE37A4">
              <w:rPr>
                <w:rFonts w:ascii="Times New Roman" w:hAnsi="Times New Roman" w:cs="Times New Roman"/>
                <w:b w:val="0"/>
                <w:szCs w:val="20"/>
              </w:rPr>
              <w:t xml:space="preserve">В случае отложения голосования для дополнительного выдвижения </w:t>
            </w:r>
            <w:proofErr w:type="spellStart"/>
            <w:r w:rsidRPr="00DE37A4">
              <w:rPr>
                <w:rFonts w:ascii="Times New Roman" w:hAnsi="Times New Roman" w:cs="Times New Roman"/>
                <w:b w:val="0"/>
                <w:szCs w:val="20"/>
              </w:rPr>
              <w:t>общеобластных</w:t>
            </w:r>
            <w:proofErr w:type="spellEnd"/>
            <w:r w:rsidRPr="00DE37A4">
              <w:rPr>
                <w:rFonts w:ascii="Times New Roman" w:hAnsi="Times New Roman" w:cs="Times New Roman"/>
                <w:b w:val="0"/>
                <w:szCs w:val="20"/>
              </w:rPr>
              <w:t xml:space="preserve"> списков кандидатов, кандидатов в соответствии с частью 37 статьи 25 настоящего областного закона предельные суммы расходования избирательного фонда политической партии (ее регионального отделения), кандидата могут быть увеличены </w:t>
            </w:r>
            <w:r w:rsidRPr="00575A34">
              <w:rPr>
                <w:rFonts w:ascii="Times New Roman" w:hAnsi="Times New Roman" w:cs="Times New Roman"/>
                <w:szCs w:val="20"/>
              </w:rPr>
              <w:t>до 20</w:t>
            </w:r>
            <w:r w:rsidRPr="00DE37A4">
              <w:rPr>
                <w:rFonts w:ascii="Times New Roman" w:hAnsi="Times New Roman" w:cs="Times New Roman"/>
                <w:b w:val="0"/>
                <w:szCs w:val="20"/>
              </w:rPr>
              <w:t xml:space="preserve"> процентов.</w:t>
            </w:r>
          </w:p>
          <w:p w14:paraId="5F9622B4" w14:textId="77777777" w:rsidR="00DE37A4" w:rsidRPr="00DE37A4" w:rsidRDefault="00DE37A4" w:rsidP="00DE37A4">
            <w:pPr>
              <w:pStyle w:val="ConsPlusTitle"/>
              <w:ind w:firstLine="318"/>
              <w:jc w:val="both"/>
              <w:outlineLvl w:val="2"/>
              <w:rPr>
                <w:rFonts w:ascii="Times New Roman" w:hAnsi="Times New Roman" w:cs="Times New Roman"/>
                <w:b w:val="0"/>
                <w:szCs w:val="20"/>
              </w:rPr>
            </w:pPr>
            <w:r w:rsidRPr="00DE37A4">
              <w:rPr>
                <w:rFonts w:ascii="Times New Roman" w:hAnsi="Times New Roman" w:cs="Times New Roman"/>
                <w:b w:val="0"/>
                <w:szCs w:val="20"/>
              </w:rPr>
              <w:t>7. Запрещается вносить пожертвования в избирательные фонды кандидатов, зарегистрированных кандидатов, политических партий (их региональных отделений):</w:t>
            </w:r>
          </w:p>
          <w:p w14:paraId="649EFF93" w14:textId="77777777" w:rsidR="00DE37A4" w:rsidRDefault="00DE37A4" w:rsidP="00DE37A4">
            <w:pPr>
              <w:autoSpaceDE w:val="0"/>
              <w:autoSpaceDN w:val="0"/>
              <w:adjustRightInd w:val="0"/>
              <w:ind w:firstLine="318"/>
              <w:jc w:val="both"/>
              <w:rPr>
                <w:rFonts w:ascii="Times New Roman" w:hAnsi="Times New Roman" w:cs="Times New Roman"/>
                <w:bCs/>
                <w:sz w:val="20"/>
                <w:szCs w:val="20"/>
              </w:rPr>
            </w:pPr>
            <w:r w:rsidRPr="00DE37A4">
              <w:rPr>
                <w:rFonts w:ascii="Times New Roman" w:hAnsi="Times New Roman" w:cs="Times New Roman"/>
                <w:bCs/>
                <w:sz w:val="20"/>
                <w:szCs w:val="20"/>
              </w:rPr>
              <w:t xml:space="preserve">14) юридическим лицам, зарегистрированным менее чем за один год до дня голосования на выборах, а также </w:t>
            </w:r>
            <w:r w:rsidRPr="00DE37A4">
              <w:rPr>
                <w:rFonts w:ascii="Times New Roman" w:hAnsi="Times New Roman" w:cs="Times New Roman"/>
                <w:b/>
                <w:bCs/>
                <w:sz w:val="20"/>
                <w:szCs w:val="20"/>
              </w:rPr>
              <w:t>юридическим и физическим лицам, являющимся иностранными агентами, и российским юридическим лицам, учрежденным иностранными агентами</w:t>
            </w:r>
            <w:r w:rsidRPr="00DE37A4">
              <w:rPr>
                <w:rFonts w:ascii="Times New Roman" w:hAnsi="Times New Roman" w:cs="Times New Roman"/>
                <w:bCs/>
                <w:sz w:val="20"/>
                <w:szCs w:val="20"/>
              </w:rPr>
              <w:t>;</w:t>
            </w:r>
          </w:p>
          <w:p w14:paraId="3B3AEB46" w14:textId="77777777" w:rsidR="00DE37A4" w:rsidRDefault="00ED337B" w:rsidP="00DE37A4">
            <w:pPr>
              <w:autoSpaceDE w:val="0"/>
              <w:autoSpaceDN w:val="0"/>
              <w:adjustRightInd w:val="0"/>
              <w:ind w:firstLine="318"/>
              <w:jc w:val="both"/>
              <w:rPr>
                <w:rFonts w:ascii="Times New Roman" w:hAnsi="Times New Roman" w:cs="Times New Roman"/>
                <w:bCs/>
                <w:sz w:val="20"/>
                <w:szCs w:val="20"/>
              </w:rPr>
            </w:pPr>
            <w:r>
              <w:rPr>
                <w:rFonts w:ascii="Times New Roman" w:hAnsi="Times New Roman" w:cs="Times New Roman"/>
                <w:b/>
                <w:bCs/>
                <w:sz w:val="20"/>
                <w:szCs w:val="20"/>
              </w:rPr>
              <w:t>8</w:t>
            </w:r>
            <w:r w:rsidR="00DE37A4" w:rsidRPr="00DE37A4">
              <w:rPr>
                <w:rFonts w:ascii="Times New Roman" w:hAnsi="Times New Roman" w:cs="Times New Roman"/>
                <w:b/>
                <w:bCs/>
                <w:sz w:val="20"/>
                <w:szCs w:val="20"/>
              </w:rPr>
              <w:t>. Добровольное пожертвование гражданина Российской Федерации в избирательный фонд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w:t>
            </w:r>
            <w:r w:rsidR="00DE37A4">
              <w:rPr>
                <w:rFonts w:ascii="Times New Roman" w:hAnsi="Times New Roman" w:cs="Times New Roman"/>
                <w:b/>
                <w:bCs/>
                <w:sz w:val="20"/>
                <w:szCs w:val="20"/>
              </w:rPr>
              <w:t xml:space="preserve"> </w:t>
            </w:r>
            <w:r w:rsidR="00DE37A4" w:rsidRPr="00DE37A4">
              <w:rPr>
                <w:rFonts w:ascii="Times New Roman" w:hAnsi="Times New Roman" w:cs="Times New Roman"/>
                <w:bCs/>
                <w:sz w:val="20"/>
                <w:szCs w:val="20"/>
              </w:rPr>
              <w:t>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заменяющего его документа, информацию о гражданстве.</w:t>
            </w:r>
          </w:p>
          <w:p w14:paraId="7940D1BB" w14:textId="286E2D2A" w:rsidR="00383BD2" w:rsidRPr="00383BD2" w:rsidRDefault="00383BD2" w:rsidP="00383BD2">
            <w:pPr>
              <w:autoSpaceDE w:val="0"/>
              <w:autoSpaceDN w:val="0"/>
              <w:adjustRightInd w:val="0"/>
              <w:ind w:firstLine="318"/>
              <w:jc w:val="both"/>
              <w:rPr>
                <w:rFonts w:ascii="Times New Roman" w:hAnsi="Times New Roman" w:cs="Times New Roman"/>
                <w:bCs/>
                <w:sz w:val="20"/>
                <w:szCs w:val="20"/>
              </w:rPr>
            </w:pPr>
            <w:r w:rsidRPr="00383BD2">
              <w:rPr>
                <w:rFonts w:ascii="Times New Roman" w:hAnsi="Times New Roman" w:cs="Times New Roman"/>
                <w:bCs/>
                <w:sz w:val="20"/>
                <w:szCs w:val="20"/>
              </w:rPr>
              <w:t xml:space="preserve">18. Порядок открытия, ведения и закрытия специальных избирательных счетов устанавливается Избирательной комиссией Ленинградской области по согласованию с </w:t>
            </w:r>
            <w:r w:rsidRPr="00383BD2">
              <w:rPr>
                <w:rFonts w:ascii="Times New Roman" w:hAnsi="Times New Roman" w:cs="Times New Roman"/>
                <w:b/>
                <w:bCs/>
                <w:sz w:val="20"/>
                <w:szCs w:val="20"/>
              </w:rPr>
              <w:t>Северо-Западным главным управлением</w:t>
            </w:r>
            <w:r w:rsidRPr="00383BD2">
              <w:rPr>
                <w:rFonts w:ascii="Times New Roman" w:hAnsi="Times New Roman" w:cs="Times New Roman"/>
                <w:bCs/>
                <w:sz w:val="20"/>
                <w:szCs w:val="20"/>
              </w:rPr>
              <w:t xml:space="preserve"> Центрального банка Российской Федерации. Порядок и формы учета и отчетности о поступлении средств избирательных фондов и расходовании этих средств устанавливаются Избирательной комиссией Ленинградской области.</w:t>
            </w:r>
          </w:p>
        </w:tc>
        <w:tc>
          <w:tcPr>
            <w:tcW w:w="2268" w:type="dxa"/>
          </w:tcPr>
          <w:p w14:paraId="6DDF7799" w14:textId="77777777" w:rsidR="00DE37A4" w:rsidRDefault="00DE37A4" w:rsidP="00966BAC">
            <w:pPr>
              <w:autoSpaceDE w:val="0"/>
              <w:autoSpaceDN w:val="0"/>
              <w:adjustRightInd w:val="0"/>
              <w:jc w:val="both"/>
              <w:rPr>
                <w:rFonts w:ascii="Times New Roman" w:hAnsi="Times New Roman" w:cs="Times New Roman"/>
                <w:sz w:val="20"/>
                <w:szCs w:val="20"/>
              </w:rPr>
            </w:pPr>
          </w:p>
          <w:p w14:paraId="30FC0C3D" w14:textId="77777777" w:rsidR="00DE37A4" w:rsidRDefault="00DE37A4" w:rsidP="00966BAC">
            <w:pPr>
              <w:autoSpaceDE w:val="0"/>
              <w:autoSpaceDN w:val="0"/>
              <w:adjustRightInd w:val="0"/>
              <w:jc w:val="both"/>
              <w:rPr>
                <w:rFonts w:ascii="Times New Roman" w:hAnsi="Times New Roman" w:cs="Times New Roman"/>
                <w:sz w:val="20"/>
                <w:szCs w:val="20"/>
              </w:rPr>
            </w:pPr>
          </w:p>
          <w:p w14:paraId="59C7FD27" w14:textId="77777777" w:rsidR="00DE37A4" w:rsidRDefault="00DE37A4" w:rsidP="00966BAC">
            <w:pPr>
              <w:autoSpaceDE w:val="0"/>
              <w:autoSpaceDN w:val="0"/>
              <w:adjustRightInd w:val="0"/>
              <w:jc w:val="both"/>
              <w:rPr>
                <w:rFonts w:ascii="Times New Roman" w:hAnsi="Times New Roman" w:cs="Times New Roman"/>
                <w:sz w:val="20"/>
                <w:szCs w:val="20"/>
              </w:rPr>
            </w:pPr>
            <w:r w:rsidRPr="00DE37A4">
              <w:rPr>
                <w:rFonts w:ascii="Times New Roman" w:hAnsi="Times New Roman" w:cs="Times New Roman"/>
                <w:sz w:val="20"/>
                <w:szCs w:val="20"/>
              </w:rPr>
              <w:t>от 14.03.2022 N 60-ФЗ)</w:t>
            </w:r>
          </w:p>
          <w:p w14:paraId="6847A006" w14:textId="77777777" w:rsidR="00DE37A4" w:rsidRDefault="00DE37A4" w:rsidP="00966BAC">
            <w:pPr>
              <w:autoSpaceDE w:val="0"/>
              <w:autoSpaceDN w:val="0"/>
              <w:adjustRightInd w:val="0"/>
              <w:jc w:val="both"/>
              <w:rPr>
                <w:rFonts w:ascii="Times New Roman" w:hAnsi="Times New Roman" w:cs="Times New Roman"/>
                <w:sz w:val="20"/>
                <w:szCs w:val="20"/>
              </w:rPr>
            </w:pPr>
          </w:p>
          <w:p w14:paraId="1ED304BC" w14:textId="77777777" w:rsidR="00DE37A4" w:rsidRDefault="00DE37A4" w:rsidP="00966BAC">
            <w:pPr>
              <w:autoSpaceDE w:val="0"/>
              <w:autoSpaceDN w:val="0"/>
              <w:adjustRightInd w:val="0"/>
              <w:jc w:val="both"/>
              <w:rPr>
                <w:rFonts w:ascii="Times New Roman" w:hAnsi="Times New Roman" w:cs="Times New Roman"/>
                <w:sz w:val="20"/>
                <w:szCs w:val="20"/>
              </w:rPr>
            </w:pPr>
          </w:p>
          <w:p w14:paraId="2069721F" w14:textId="77777777" w:rsidR="00DE37A4" w:rsidRDefault="00DE37A4" w:rsidP="00966BAC">
            <w:pPr>
              <w:autoSpaceDE w:val="0"/>
              <w:autoSpaceDN w:val="0"/>
              <w:adjustRightInd w:val="0"/>
              <w:jc w:val="both"/>
              <w:rPr>
                <w:rFonts w:ascii="Times New Roman" w:hAnsi="Times New Roman" w:cs="Times New Roman"/>
                <w:sz w:val="20"/>
                <w:szCs w:val="20"/>
              </w:rPr>
            </w:pPr>
          </w:p>
          <w:p w14:paraId="084BD03A" w14:textId="77777777" w:rsidR="00DE37A4" w:rsidRDefault="00DE37A4" w:rsidP="00966BAC">
            <w:pPr>
              <w:autoSpaceDE w:val="0"/>
              <w:autoSpaceDN w:val="0"/>
              <w:adjustRightInd w:val="0"/>
              <w:jc w:val="both"/>
              <w:rPr>
                <w:rFonts w:ascii="Times New Roman" w:hAnsi="Times New Roman" w:cs="Times New Roman"/>
                <w:sz w:val="20"/>
                <w:szCs w:val="20"/>
              </w:rPr>
            </w:pPr>
          </w:p>
          <w:p w14:paraId="5F80070D" w14:textId="77777777" w:rsidR="00DE37A4" w:rsidRDefault="00DE37A4" w:rsidP="00966BAC">
            <w:pPr>
              <w:autoSpaceDE w:val="0"/>
              <w:autoSpaceDN w:val="0"/>
              <w:adjustRightInd w:val="0"/>
              <w:jc w:val="both"/>
              <w:rPr>
                <w:rFonts w:ascii="Times New Roman" w:hAnsi="Times New Roman" w:cs="Times New Roman"/>
                <w:sz w:val="20"/>
                <w:szCs w:val="20"/>
              </w:rPr>
            </w:pPr>
          </w:p>
          <w:p w14:paraId="4D9B7096" w14:textId="77777777" w:rsidR="00DE37A4" w:rsidRDefault="00DE37A4" w:rsidP="00966BAC">
            <w:pPr>
              <w:autoSpaceDE w:val="0"/>
              <w:autoSpaceDN w:val="0"/>
              <w:adjustRightInd w:val="0"/>
              <w:jc w:val="both"/>
              <w:rPr>
                <w:rFonts w:ascii="Times New Roman" w:hAnsi="Times New Roman" w:cs="Times New Roman"/>
                <w:sz w:val="20"/>
                <w:szCs w:val="20"/>
              </w:rPr>
            </w:pPr>
          </w:p>
          <w:p w14:paraId="5F3B15CA" w14:textId="77777777" w:rsidR="00DE37A4" w:rsidRDefault="00DE37A4" w:rsidP="00966BAC">
            <w:pPr>
              <w:autoSpaceDE w:val="0"/>
              <w:autoSpaceDN w:val="0"/>
              <w:adjustRightInd w:val="0"/>
              <w:jc w:val="both"/>
              <w:rPr>
                <w:rFonts w:ascii="Times New Roman" w:hAnsi="Times New Roman" w:cs="Times New Roman"/>
                <w:sz w:val="20"/>
                <w:szCs w:val="20"/>
              </w:rPr>
            </w:pPr>
          </w:p>
          <w:p w14:paraId="78BFC46A" w14:textId="77777777" w:rsidR="00DE37A4" w:rsidRDefault="00DE37A4" w:rsidP="00966BAC">
            <w:pPr>
              <w:autoSpaceDE w:val="0"/>
              <w:autoSpaceDN w:val="0"/>
              <w:adjustRightInd w:val="0"/>
              <w:jc w:val="both"/>
              <w:rPr>
                <w:rFonts w:ascii="Times New Roman" w:hAnsi="Times New Roman" w:cs="Times New Roman"/>
                <w:sz w:val="20"/>
                <w:szCs w:val="20"/>
              </w:rPr>
            </w:pPr>
          </w:p>
          <w:p w14:paraId="6FDF1522" w14:textId="77777777" w:rsidR="00DE37A4" w:rsidRDefault="00DE37A4" w:rsidP="00966BAC">
            <w:pPr>
              <w:autoSpaceDE w:val="0"/>
              <w:autoSpaceDN w:val="0"/>
              <w:adjustRightInd w:val="0"/>
              <w:jc w:val="both"/>
              <w:rPr>
                <w:rFonts w:ascii="Times New Roman" w:hAnsi="Times New Roman" w:cs="Times New Roman"/>
                <w:sz w:val="20"/>
                <w:szCs w:val="20"/>
              </w:rPr>
            </w:pPr>
          </w:p>
          <w:p w14:paraId="5C3AB8A7" w14:textId="77777777" w:rsidR="00DE37A4" w:rsidRDefault="00DE37A4" w:rsidP="00966BAC">
            <w:pPr>
              <w:autoSpaceDE w:val="0"/>
              <w:autoSpaceDN w:val="0"/>
              <w:adjustRightInd w:val="0"/>
              <w:jc w:val="both"/>
              <w:rPr>
                <w:rFonts w:ascii="Times New Roman" w:hAnsi="Times New Roman" w:cs="Times New Roman"/>
                <w:sz w:val="20"/>
                <w:szCs w:val="20"/>
              </w:rPr>
            </w:pPr>
          </w:p>
          <w:p w14:paraId="53CACFE2" w14:textId="77777777" w:rsidR="00DE37A4" w:rsidRDefault="00DE37A4" w:rsidP="00966BAC">
            <w:pPr>
              <w:autoSpaceDE w:val="0"/>
              <w:autoSpaceDN w:val="0"/>
              <w:adjustRightInd w:val="0"/>
              <w:jc w:val="both"/>
              <w:rPr>
                <w:rFonts w:ascii="Times New Roman" w:hAnsi="Times New Roman" w:cs="Times New Roman"/>
                <w:sz w:val="20"/>
                <w:szCs w:val="20"/>
              </w:rPr>
            </w:pPr>
          </w:p>
          <w:p w14:paraId="2695FC8D" w14:textId="6CFD2846" w:rsidR="00DE37A4" w:rsidRDefault="00DE37A4" w:rsidP="00966BAC">
            <w:pPr>
              <w:autoSpaceDE w:val="0"/>
              <w:autoSpaceDN w:val="0"/>
              <w:adjustRightInd w:val="0"/>
              <w:jc w:val="both"/>
              <w:rPr>
                <w:rFonts w:ascii="Times New Roman" w:hAnsi="Times New Roman" w:cs="Times New Roman"/>
                <w:sz w:val="20"/>
                <w:szCs w:val="20"/>
              </w:rPr>
            </w:pPr>
            <w:r w:rsidRPr="00DE37A4">
              <w:rPr>
                <w:rFonts w:ascii="Times New Roman" w:hAnsi="Times New Roman" w:cs="Times New Roman"/>
                <w:sz w:val="20"/>
                <w:szCs w:val="20"/>
              </w:rPr>
              <w:t>от 20.04.2021 N 91-ФЗ, от 05.12.2022 N 498-ФЗ)</w:t>
            </w:r>
          </w:p>
          <w:p w14:paraId="1B210B75" w14:textId="77777777" w:rsidR="00DE37A4" w:rsidRDefault="00DE37A4" w:rsidP="00966BAC">
            <w:pPr>
              <w:autoSpaceDE w:val="0"/>
              <w:autoSpaceDN w:val="0"/>
              <w:adjustRightInd w:val="0"/>
              <w:jc w:val="both"/>
              <w:rPr>
                <w:rFonts w:ascii="Times New Roman" w:hAnsi="Times New Roman" w:cs="Times New Roman"/>
                <w:sz w:val="20"/>
                <w:szCs w:val="20"/>
              </w:rPr>
            </w:pPr>
          </w:p>
          <w:p w14:paraId="5DC13E93" w14:textId="77777777" w:rsidR="00DE37A4" w:rsidRDefault="00DE37A4" w:rsidP="00966BAC">
            <w:pPr>
              <w:autoSpaceDE w:val="0"/>
              <w:autoSpaceDN w:val="0"/>
              <w:adjustRightInd w:val="0"/>
              <w:jc w:val="both"/>
              <w:rPr>
                <w:rFonts w:ascii="Times New Roman" w:hAnsi="Times New Roman" w:cs="Times New Roman"/>
                <w:sz w:val="20"/>
                <w:szCs w:val="20"/>
              </w:rPr>
            </w:pPr>
          </w:p>
          <w:p w14:paraId="598A7AA6" w14:textId="77777777" w:rsidR="00DE37A4" w:rsidRDefault="00DE37A4" w:rsidP="00966BAC">
            <w:pPr>
              <w:autoSpaceDE w:val="0"/>
              <w:autoSpaceDN w:val="0"/>
              <w:adjustRightInd w:val="0"/>
              <w:jc w:val="both"/>
              <w:rPr>
                <w:rFonts w:ascii="Times New Roman" w:hAnsi="Times New Roman" w:cs="Times New Roman"/>
                <w:sz w:val="20"/>
                <w:szCs w:val="20"/>
              </w:rPr>
            </w:pPr>
          </w:p>
          <w:p w14:paraId="46BAE68C" w14:textId="64AB69ED" w:rsidR="00DE37A4" w:rsidRPr="004E58CF" w:rsidRDefault="00DE37A4" w:rsidP="00DE37A4">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Ф</w:t>
            </w:r>
            <w:r w:rsidRPr="00DE37A4">
              <w:rPr>
                <w:rFonts w:ascii="Times New Roman" w:hAnsi="Times New Roman" w:cs="Times New Roman"/>
                <w:sz w:val="20"/>
                <w:szCs w:val="20"/>
              </w:rPr>
              <w:t>едеральный закон от 20.04.2021 N 91-ФЗ</w:t>
            </w:r>
          </w:p>
        </w:tc>
      </w:tr>
      <w:tr w:rsidR="00821C88" w:rsidRPr="004E58CF" w14:paraId="4C243946" w14:textId="77777777" w:rsidTr="00282D87">
        <w:tc>
          <w:tcPr>
            <w:tcW w:w="568" w:type="dxa"/>
          </w:tcPr>
          <w:p w14:paraId="34E3E730" w14:textId="77777777" w:rsidR="00821C88" w:rsidRPr="00282D87" w:rsidRDefault="00821C88" w:rsidP="00282D87">
            <w:pPr>
              <w:pStyle w:val="a4"/>
              <w:numPr>
                <w:ilvl w:val="0"/>
                <w:numId w:val="2"/>
              </w:numPr>
              <w:ind w:left="0" w:firstLine="0"/>
              <w:jc w:val="both"/>
              <w:rPr>
                <w:rFonts w:ascii="Times New Roman" w:hAnsi="Times New Roman" w:cs="Times New Roman"/>
                <w:sz w:val="20"/>
                <w:szCs w:val="20"/>
              </w:rPr>
            </w:pPr>
          </w:p>
        </w:tc>
        <w:tc>
          <w:tcPr>
            <w:tcW w:w="6520" w:type="dxa"/>
          </w:tcPr>
          <w:p w14:paraId="0DCDEB8A" w14:textId="77777777" w:rsidR="00821C88" w:rsidRDefault="00821C88" w:rsidP="00821C88">
            <w:pPr>
              <w:pStyle w:val="ConsPlusTitle"/>
              <w:ind w:firstLine="318"/>
              <w:jc w:val="both"/>
              <w:outlineLvl w:val="2"/>
              <w:rPr>
                <w:rFonts w:ascii="Times New Roman" w:hAnsi="Times New Roman" w:cs="Times New Roman"/>
                <w:szCs w:val="20"/>
              </w:rPr>
            </w:pPr>
            <w:r w:rsidRPr="00821C88">
              <w:rPr>
                <w:rFonts w:ascii="Times New Roman" w:hAnsi="Times New Roman" w:cs="Times New Roman"/>
                <w:szCs w:val="20"/>
              </w:rPr>
              <w:t>Статья 36. Помещение для голосования</w:t>
            </w:r>
          </w:p>
          <w:p w14:paraId="2628F89A" w14:textId="2536EB61" w:rsidR="00821C88" w:rsidRPr="00821C88" w:rsidRDefault="00821C88" w:rsidP="00821C88">
            <w:pPr>
              <w:pStyle w:val="ConsPlusTitle"/>
              <w:ind w:firstLine="318"/>
              <w:jc w:val="both"/>
              <w:outlineLvl w:val="2"/>
              <w:rPr>
                <w:rFonts w:ascii="Times New Roman" w:hAnsi="Times New Roman" w:cs="Times New Roman"/>
                <w:b w:val="0"/>
                <w:szCs w:val="20"/>
              </w:rPr>
            </w:pPr>
            <w:r w:rsidRPr="00821C88">
              <w:rPr>
                <w:rFonts w:ascii="Times New Roman" w:hAnsi="Times New Roman" w:cs="Times New Roman"/>
                <w:b w:val="0"/>
                <w:szCs w:val="20"/>
              </w:rPr>
              <w:t xml:space="preserve">4. Если у зарегистрированного кандидата, в том числе из </w:t>
            </w:r>
            <w:proofErr w:type="spellStart"/>
            <w:r w:rsidRPr="00821C88">
              <w:rPr>
                <w:rFonts w:ascii="Times New Roman" w:hAnsi="Times New Roman" w:cs="Times New Roman"/>
                <w:b w:val="0"/>
                <w:szCs w:val="20"/>
              </w:rPr>
              <w:t>общеобластного</w:t>
            </w:r>
            <w:proofErr w:type="spellEnd"/>
            <w:r w:rsidRPr="00821C88">
              <w:rPr>
                <w:rFonts w:ascii="Times New Roman" w:hAnsi="Times New Roman" w:cs="Times New Roman"/>
                <w:b w:val="0"/>
                <w:szCs w:val="20"/>
              </w:rPr>
              <w:t xml:space="preserve"> списка кандидатов, имелась или имеется судимость, на информационном стенде размещаются сведения о судимости кандидата, а если судимость снята или погашена, - также сведения о дате снятия или погашения судимости.</w:t>
            </w:r>
            <w:r>
              <w:rPr>
                <w:rFonts w:ascii="Times New Roman" w:hAnsi="Times New Roman" w:cs="Times New Roman"/>
                <w:b w:val="0"/>
                <w:szCs w:val="20"/>
              </w:rPr>
              <w:t xml:space="preserve"> </w:t>
            </w:r>
          </w:p>
        </w:tc>
        <w:tc>
          <w:tcPr>
            <w:tcW w:w="6521" w:type="dxa"/>
          </w:tcPr>
          <w:p w14:paraId="776F842C" w14:textId="77777777" w:rsidR="00821C88" w:rsidRDefault="00821C88" w:rsidP="00821C88">
            <w:pPr>
              <w:pStyle w:val="ConsPlusTitle"/>
              <w:ind w:firstLine="318"/>
              <w:jc w:val="both"/>
              <w:outlineLvl w:val="2"/>
              <w:rPr>
                <w:rFonts w:ascii="Times New Roman" w:hAnsi="Times New Roman" w:cs="Times New Roman"/>
                <w:szCs w:val="20"/>
              </w:rPr>
            </w:pPr>
            <w:r w:rsidRPr="00821C88">
              <w:rPr>
                <w:rFonts w:ascii="Times New Roman" w:hAnsi="Times New Roman" w:cs="Times New Roman"/>
                <w:szCs w:val="20"/>
              </w:rPr>
              <w:t>Статья 36. Помещение для голосования</w:t>
            </w:r>
          </w:p>
          <w:p w14:paraId="0CD5EF76" w14:textId="336EFE42" w:rsidR="00821C88" w:rsidRPr="00821C88" w:rsidRDefault="00821C88" w:rsidP="00821C88">
            <w:pPr>
              <w:pStyle w:val="ConsPlusTitle"/>
              <w:ind w:firstLine="318"/>
              <w:jc w:val="both"/>
              <w:outlineLvl w:val="2"/>
              <w:rPr>
                <w:rFonts w:ascii="Times New Roman" w:hAnsi="Times New Roman" w:cs="Times New Roman"/>
                <w:b w:val="0"/>
                <w:szCs w:val="20"/>
              </w:rPr>
            </w:pPr>
            <w:r w:rsidRPr="00821C88">
              <w:rPr>
                <w:rFonts w:ascii="Times New Roman" w:hAnsi="Times New Roman" w:cs="Times New Roman"/>
                <w:b w:val="0"/>
                <w:szCs w:val="20"/>
              </w:rPr>
              <w:t xml:space="preserve">4. Если у зарегистрированного кандидата, в том числе из </w:t>
            </w:r>
            <w:proofErr w:type="spellStart"/>
            <w:r w:rsidRPr="00821C88">
              <w:rPr>
                <w:rFonts w:ascii="Times New Roman" w:hAnsi="Times New Roman" w:cs="Times New Roman"/>
                <w:b w:val="0"/>
                <w:szCs w:val="20"/>
              </w:rPr>
              <w:t>общеобластного</w:t>
            </w:r>
            <w:proofErr w:type="spellEnd"/>
            <w:r w:rsidRPr="00821C88">
              <w:rPr>
                <w:rFonts w:ascii="Times New Roman" w:hAnsi="Times New Roman" w:cs="Times New Roman"/>
                <w:b w:val="0"/>
                <w:szCs w:val="20"/>
              </w:rPr>
              <w:t xml:space="preserve"> списка кандидатов, имелась или имеется судимость, на информационном стенде размещаются сведения о судимости кандидата, а если судимость снята или погашена, - также сведения о дате снятия или погашения судимости.</w:t>
            </w:r>
            <w:r>
              <w:rPr>
                <w:rFonts w:ascii="Times New Roman" w:hAnsi="Times New Roman" w:cs="Times New Roman"/>
                <w:b w:val="0"/>
                <w:szCs w:val="20"/>
              </w:rPr>
              <w:t xml:space="preserve"> </w:t>
            </w:r>
            <w:r w:rsidRPr="00821C88">
              <w:rPr>
                <w:rFonts w:ascii="Times New Roman" w:hAnsi="Times New Roman" w:cs="Times New Roman"/>
                <w:szCs w:val="20"/>
              </w:rPr>
              <w:t xml:space="preserve">Если зарегистрированный кандидат, в том числе в составе </w:t>
            </w:r>
            <w:proofErr w:type="spellStart"/>
            <w:r w:rsidRPr="00821C88">
              <w:rPr>
                <w:rFonts w:ascii="Times New Roman" w:hAnsi="Times New Roman" w:cs="Times New Roman"/>
                <w:szCs w:val="20"/>
              </w:rPr>
              <w:t>общеобластного</w:t>
            </w:r>
            <w:proofErr w:type="spellEnd"/>
            <w:r w:rsidRPr="00821C88">
              <w:rPr>
                <w:rFonts w:ascii="Times New Roman" w:hAnsi="Times New Roman" w:cs="Times New Roman"/>
                <w:szCs w:val="20"/>
              </w:rPr>
              <w:t xml:space="preserve"> списка кандидатов, является иностранным агентом либо кандидатом, аффилированным с иностранным агентом, на информационном стенде размещается информация об этом.</w:t>
            </w:r>
          </w:p>
        </w:tc>
        <w:tc>
          <w:tcPr>
            <w:tcW w:w="2268" w:type="dxa"/>
          </w:tcPr>
          <w:p w14:paraId="0650283C" w14:textId="43ACE51F" w:rsidR="00821C88" w:rsidRDefault="00821C88" w:rsidP="00966BAC">
            <w:pPr>
              <w:autoSpaceDE w:val="0"/>
              <w:autoSpaceDN w:val="0"/>
              <w:adjustRightInd w:val="0"/>
              <w:jc w:val="both"/>
              <w:rPr>
                <w:rFonts w:ascii="Times New Roman" w:hAnsi="Times New Roman" w:cs="Times New Roman"/>
                <w:sz w:val="20"/>
                <w:szCs w:val="20"/>
              </w:rPr>
            </w:pPr>
            <w:r w:rsidRPr="00821C88">
              <w:rPr>
                <w:rFonts w:ascii="Times New Roman" w:hAnsi="Times New Roman" w:cs="Times New Roman"/>
                <w:sz w:val="20"/>
                <w:szCs w:val="20"/>
              </w:rPr>
              <w:t>от 20.04.2021 N 91-ФЗ, от 05.12.2022 N 498-ФЗ)</w:t>
            </w:r>
          </w:p>
        </w:tc>
      </w:tr>
      <w:tr w:rsidR="004A41A5" w:rsidRPr="004E58CF" w14:paraId="1F90F5C1" w14:textId="77777777" w:rsidTr="00282D87">
        <w:tc>
          <w:tcPr>
            <w:tcW w:w="568" w:type="dxa"/>
          </w:tcPr>
          <w:p w14:paraId="600EAA4F" w14:textId="77777777" w:rsidR="004A41A5" w:rsidRPr="00282D87" w:rsidRDefault="004A41A5" w:rsidP="00282D87">
            <w:pPr>
              <w:pStyle w:val="a4"/>
              <w:numPr>
                <w:ilvl w:val="0"/>
                <w:numId w:val="2"/>
              </w:numPr>
              <w:ind w:left="0" w:firstLine="0"/>
              <w:jc w:val="both"/>
              <w:rPr>
                <w:rFonts w:ascii="Times New Roman" w:hAnsi="Times New Roman" w:cs="Times New Roman"/>
                <w:sz w:val="20"/>
                <w:szCs w:val="20"/>
              </w:rPr>
            </w:pPr>
          </w:p>
        </w:tc>
        <w:tc>
          <w:tcPr>
            <w:tcW w:w="6520" w:type="dxa"/>
          </w:tcPr>
          <w:p w14:paraId="5B9C903D" w14:textId="77777777" w:rsidR="0014291C" w:rsidRPr="004E58CF" w:rsidRDefault="0014291C" w:rsidP="00966BAC">
            <w:pPr>
              <w:pStyle w:val="ConsPlusTitle"/>
              <w:ind w:firstLine="540"/>
              <w:jc w:val="both"/>
              <w:outlineLvl w:val="2"/>
              <w:rPr>
                <w:rFonts w:ascii="Times New Roman" w:hAnsi="Times New Roman" w:cs="Times New Roman"/>
                <w:szCs w:val="20"/>
              </w:rPr>
            </w:pPr>
            <w:r w:rsidRPr="004E58CF">
              <w:rPr>
                <w:rFonts w:ascii="Times New Roman" w:hAnsi="Times New Roman" w:cs="Times New Roman"/>
                <w:szCs w:val="20"/>
              </w:rPr>
              <w:t>Статья 38. Избирательные бюллетени</w:t>
            </w:r>
          </w:p>
          <w:p w14:paraId="51D98C98" w14:textId="77777777" w:rsidR="0014291C" w:rsidRPr="004E58CF" w:rsidRDefault="0014291C" w:rsidP="00467294">
            <w:pPr>
              <w:pStyle w:val="ConsPlusNormal"/>
              <w:ind w:firstLine="539"/>
              <w:jc w:val="both"/>
              <w:rPr>
                <w:rFonts w:ascii="Times New Roman" w:hAnsi="Times New Roman" w:cs="Times New Roman"/>
                <w:szCs w:val="20"/>
              </w:rPr>
            </w:pPr>
            <w:r w:rsidRPr="004E58CF">
              <w:rPr>
                <w:rFonts w:ascii="Times New Roman" w:hAnsi="Times New Roman" w:cs="Times New Roman"/>
                <w:szCs w:val="20"/>
              </w:rPr>
              <w:t>7. В избирательном бюллетене для голосования по одномандатному избирательному округу фамилии зарегистрированных кандидатов размещаются в алфавитном порядке, при этом избирательный бюллетень должен содержать следующие сведения о каждом из зарегистрированных кандидатов:</w:t>
            </w:r>
          </w:p>
          <w:p w14:paraId="21F39483" w14:textId="77777777" w:rsidR="0014291C" w:rsidRDefault="0014291C" w:rsidP="00467294">
            <w:pPr>
              <w:pStyle w:val="ConsPlusNormal"/>
              <w:ind w:firstLine="539"/>
              <w:jc w:val="both"/>
              <w:rPr>
                <w:rFonts w:ascii="Times New Roman" w:hAnsi="Times New Roman" w:cs="Times New Roman"/>
                <w:szCs w:val="20"/>
              </w:rPr>
            </w:pPr>
            <w:r w:rsidRPr="004E58CF">
              <w:rPr>
                <w:rFonts w:ascii="Times New Roman" w:hAnsi="Times New Roman" w:cs="Times New Roman"/>
                <w:szCs w:val="20"/>
              </w:rPr>
              <w:t xml:space="preserve">1) фамилия, имя и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при </w:t>
            </w:r>
            <w:proofErr w:type="gramStart"/>
            <w:r w:rsidRPr="004E58CF">
              <w:rPr>
                <w:rFonts w:ascii="Times New Roman" w:hAnsi="Times New Roman" w:cs="Times New Roman"/>
                <w:szCs w:val="20"/>
              </w:rPr>
              <w:t>этом</w:t>
            </w:r>
            <w:proofErr w:type="gramEnd"/>
            <w:r w:rsidRPr="004E58CF">
              <w:rPr>
                <w:rFonts w:ascii="Times New Roman" w:hAnsi="Times New Roman" w:cs="Times New Roman"/>
                <w:szCs w:val="20"/>
              </w:rPr>
              <w:t xml:space="preserve">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бюллетене также указываются </w:t>
            </w:r>
            <w:proofErr w:type="gramStart"/>
            <w:r w:rsidRPr="004E58CF">
              <w:rPr>
                <w:rFonts w:ascii="Times New Roman" w:hAnsi="Times New Roman" w:cs="Times New Roman"/>
                <w:szCs w:val="20"/>
              </w:rPr>
              <w:t>прежние</w:t>
            </w:r>
            <w:proofErr w:type="gramEnd"/>
            <w:r w:rsidRPr="004E58CF">
              <w:rPr>
                <w:rFonts w:ascii="Times New Roman" w:hAnsi="Times New Roman" w:cs="Times New Roman"/>
                <w:szCs w:val="20"/>
              </w:rPr>
              <w:t xml:space="preserve"> фамилия, имя, отчество кандидата;</w:t>
            </w:r>
          </w:p>
          <w:p w14:paraId="6F5E23D9" w14:textId="77777777" w:rsidR="00467294" w:rsidRPr="004E58CF" w:rsidRDefault="00467294" w:rsidP="00467294">
            <w:pPr>
              <w:pStyle w:val="ConsPlusNormal"/>
              <w:ind w:firstLine="539"/>
              <w:jc w:val="both"/>
              <w:rPr>
                <w:rFonts w:ascii="Times New Roman" w:hAnsi="Times New Roman" w:cs="Times New Roman"/>
                <w:szCs w:val="20"/>
              </w:rPr>
            </w:pPr>
          </w:p>
          <w:p w14:paraId="189531A5" w14:textId="77777777" w:rsidR="0014291C" w:rsidRDefault="0014291C" w:rsidP="00966BAC">
            <w:pPr>
              <w:pStyle w:val="ConsPlusNormal"/>
              <w:spacing w:before="200"/>
              <w:ind w:firstLine="540"/>
              <w:jc w:val="both"/>
              <w:rPr>
                <w:rFonts w:ascii="Times New Roman" w:hAnsi="Times New Roman" w:cs="Times New Roman"/>
                <w:szCs w:val="20"/>
              </w:rPr>
            </w:pPr>
          </w:p>
          <w:p w14:paraId="43DB6D97" w14:textId="77777777" w:rsidR="00975D53" w:rsidRDefault="00975D53" w:rsidP="00966BAC">
            <w:pPr>
              <w:pStyle w:val="ConsPlusNormal"/>
              <w:spacing w:before="200"/>
              <w:ind w:firstLine="540"/>
              <w:jc w:val="both"/>
              <w:rPr>
                <w:rFonts w:ascii="Times New Roman" w:hAnsi="Times New Roman" w:cs="Times New Roman"/>
                <w:szCs w:val="20"/>
              </w:rPr>
            </w:pPr>
          </w:p>
          <w:p w14:paraId="540812F2" w14:textId="77777777" w:rsidR="00975D53" w:rsidRDefault="00975D53" w:rsidP="00966BAC">
            <w:pPr>
              <w:pStyle w:val="ConsPlusNormal"/>
              <w:spacing w:before="200"/>
              <w:ind w:firstLine="540"/>
              <w:jc w:val="both"/>
              <w:rPr>
                <w:rFonts w:ascii="Times New Roman" w:hAnsi="Times New Roman" w:cs="Times New Roman"/>
                <w:szCs w:val="20"/>
              </w:rPr>
            </w:pPr>
          </w:p>
          <w:p w14:paraId="54CBA6A1" w14:textId="77777777" w:rsidR="00975D53" w:rsidRDefault="00975D53" w:rsidP="00966BAC">
            <w:pPr>
              <w:pStyle w:val="ConsPlusNormal"/>
              <w:spacing w:before="200"/>
              <w:ind w:firstLine="540"/>
              <w:jc w:val="both"/>
              <w:rPr>
                <w:rFonts w:ascii="Times New Roman" w:hAnsi="Times New Roman" w:cs="Times New Roman"/>
                <w:szCs w:val="20"/>
              </w:rPr>
            </w:pPr>
          </w:p>
          <w:p w14:paraId="23C44ABA" w14:textId="77777777" w:rsidR="00975D53" w:rsidRDefault="00975D53" w:rsidP="00966BAC">
            <w:pPr>
              <w:pStyle w:val="ConsPlusNormal"/>
              <w:spacing w:before="200"/>
              <w:ind w:firstLine="540"/>
              <w:jc w:val="both"/>
              <w:rPr>
                <w:rFonts w:ascii="Times New Roman" w:hAnsi="Times New Roman" w:cs="Times New Roman"/>
                <w:szCs w:val="20"/>
              </w:rPr>
            </w:pPr>
          </w:p>
          <w:p w14:paraId="2DA88F2A" w14:textId="3DEB0A79" w:rsidR="004A41A5" w:rsidRPr="004E58CF" w:rsidRDefault="00975D53" w:rsidP="00975D53">
            <w:pPr>
              <w:pStyle w:val="ConsPlusNormal"/>
              <w:spacing w:before="200"/>
              <w:ind w:firstLine="317"/>
              <w:jc w:val="both"/>
              <w:rPr>
                <w:rFonts w:ascii="Times New Roman" w:hAnsi="Times New Roman" w:cs="Times New Roman"/>
                <w:szCs w:val="20"/>
              </w:rPr>
            </w:pPr>
            <w:r w:rsidRPr="00975D53">
              <w:rPr>
                <w:rFonts w:ascii="Times New Roman" w:hAnsi="Times New Roman" w:cs="Times New Roman"/>
                <w:szCs w:val="20"/>
              </w:rPr>
              <w:t xml:space="preserve">14. На основании своего решения о распределении избирательных бюллетеней окружные избирательные комиссии передают в участковые комиссии избирательные бюллетени по </w:t>
            </w:r>
            <w:proofErr w:type="spellStart"/>
            <w:r w:rsidRPr="00975D53">
              <w:rPr>
                <w:rFonts w:ascii="Times New Roman" w:hAnsi="Times New Roman" w:cs="Times New Roman"/>
                <w:szCs w:val="20"/>
              </w:rPr>
              <w:t>общеобластному</w:t>
            </w:r>
            <w:proofErr w:type="spellEnd"/>
            <w:r w:rsidRPr="00975D53">
              <w:rPr>
                <w:rFonts w:ascii="Times New Roman" w:hAnsi="Times New Roman" w:cs="Times New Roman"/>
                <w:szCs w:val="20"/>
              </w:rPr>
              <w:t xml:space="preserve"> избирательному округу и одномандатному избирательному округу. Передача избирательных бюллетеней участковым комиссиям осуществляется не </w:t>
            </w:r>
            <w:proofErr w:type="gramStart"/>
            <w:r w:rsidRPr="00975D53">
              <w:rPr>
                <w:rFonts w:ascii="Times New Roman" w:hAnsi="Times New Roman" w:cs="Times New Roman"/>
                <w:szCs w:val="20"/>
              </w:rPr>
              <w:t>позднее</w:t>
            </w:r>
            <w:proofErr w:type="gramEnd"/>
            <w:r w:rsidRPr="00975D53">
              <w:rPr>
                <w:rFonts w:ascii="Times New Roman" w:hAnsi="Times New Roman" w:cs="Times New Roman"/>
                <w:szCs w:val="20"/>
              </w:rPr>
              <w:t xml:space="preserve"> чем за один день до дня (первого дня) голосования. </w:t>
            </w:r>
            <w:proofErr w:type="gramStart"/>
            <w:r w:rsidRPr="00975D53">
              <w:rPr>
                <w:rFonts w:ascii="Times New Roman" w:hAnsi="Times New Roman" w:cs="Times New Roman"/>
                <w:szCs w:val="20"/>
              </w:rPr>
              <w:t>По каждому избирательному участку количество передаваемых избирательных бюллетеней по каждому избирательному округу не может превышать более чем на 0,5 процента (но не менее чем на два избирательных бюллетеня) число избирателей, зарегистрированных на данном избирательном участке, и составлять менее 70 процентов от числа избирателей, включенных в список избирателей на соответствующем избирательном участке на день передачи избирательных бюллетеней.</w:t>
            </w:r>
            <w:proofErr w:type="gramEnd"/>
            <w:r w:rsidRPr="00975D53">
              <w:rPr>
                <w:rFonts w:ascii="Times New Roman" w:hAnsi="Times New Roman" w:cs="Times New Roman"/>
                <w:szCs w:val="20"/>
              </w:rPr>
              <w:t xml:space="preserve"> </w:t>
            </w:r>
            <w:proofErr w:type="gramStart"/>
            <w:r w:rsidRPr="00975D53">
              <w:rPr>
                <w:rFonts w:ascii="Times New Roman" w:hAnsi="Times New Roman" w:cs="Times New Roman"/>
                <w:szCs w:val="20"/>
              </w:rPr>
              <w:t>На избирательном участке, на котором ожидается большое число избирателей, подавших заявления о включении в список избирателей по месту своего нахождения в порядке, установленном пунктом 16 статьи 64 Федерального закона и частью 11 статьи 39 настоящего областного закона, а также на избирательном участке, на котором зарегистрированы менее 500 избирателей и используются программно-технические комплексы обработки избирательных бюллетеней, количество избирательных бюллетеней по решению</w:t>
            </w:r>
            <w:proofErr w:type="gramEnd"/>
            <w:r w:rsidRPr="00975D53">
              <w:rPr>
                <w:rFonts w:ascii="Times New Roman" w:hAnsi="Times New Roman" w:cs="Times New Roman"/>
                <w:szCs w:val="20"/>
              </w:rPr>
              <w:t xml:space="preserve"> окружной избирательной комиссии может быть увеличено.</w:t>
            </w:r>
          </w:p>
        </w:tc>
        <w:tc>
          <w:tcPr>
            <w:tcW w:w="6521" w:type="dxa"/>
          </w:tcPr>
          <w:p w14:paraId="130CDD12" w14:textId="77777777" w:rsidR="00103BAD" w:rsidRPr="004E58CF" w:rsidRDefault="00103BAD" w:rsidP="00467294">
            <w:pPr>
              <w:pStyle w:val="ConsPlusTitle"/>
              <w:ind w:firstLine="318"/>
              <w:jc w:val="both"/>
              <w:outlineLvl w:val="2"/>
              <w:rPr>
                <w:rFonts w:ascii="Times New Roman" w:hAnsi="Times New Roman" w:cs="Times New Roman"/>
                <w:szCs w:val="20"/>
              </w:rPr>
            </w:pPr>
            <w:r w:rsidRPr="004E58CF">
              <w:rPr>
                <w:rFonts w:ascii="Times New Roman" w:hAnsi="Times New Roman" w:cs="Times New Roman"/>
                <w:szCs w:val="20"/>
              </w:rPr>
              <w:t>Статья 38. Избирательные бюллетени</w:t>
            </w:r>
          </w:p>
          <w:p w14:paraId="41EC78AD" w14:textId="47A103AD" w:rsidR="00103BAD" w:rsidRPr="004E58CF" w:rsidRDefault="00103BAD" w:rsidP="00467294">
            <w:pPr>
              <w:pStyle w:val="ConsPlusNormal"/>
              <w:ind w:firstLine="318"/>
              <w:jc w:val="both"/>
              <w:rPr>
                <w:rFonts w:ascii="Times New Roman" w:hAnsi="Times New Roman" w:cs="Times New Roman"/>
                <w:szCs w:val="20"/>
              </w:rPr>
            </w:pPr>
            <w:r w:rsidRPr="004E58CF">
              <w:rPr>
                <w:rFonts w:ascii="Times New Roman" w:hAnsi="Times New Roman" w:cs="Times New Roman"/>
                <w:szCs w:val="20"/>
              </w:rPr>
              <w:t>7. В избирательном бюллетене для голосования по одномандатному избирательному округу фамилии зарегистрированных кандидатов размещаются в алфавитном порядке, при этом избирательный бюллетень должен содержать следующие сведения о каждом из зарегистрированных кандидатов:</w:t>
            </w:r>
          </w:p>
          <w:p w14:paraId="27DE49B5" w14:textId="426D1F7F" w:rsidR="00103BAD" w:rsidRDefault="00103BAD" w:rsidP="00467294">
            <w:pPr>
              <w:pStyle w:val="ConsPlusNormal"/>
              <w:ind w:firstLine="318"/>
              <w:jc w:val="both"/>
              <w:rPr>
                <w:rFonts w:ascii="Times New Roman" w:hAnsi="Times New Roman" w:cs="Times New Roman"/>
                <w:szCs w:val="20"/>
              </w:rPr>
            </w:pPr>
            <w:bookmarkStart w:id="5" w:name="_Hlk120098766"/>
            <w:r w:rsidRPr="004E58CF">
              <w:rPr>
                <w:rFonts w:ascii="Times New Roman" w:hAnsi="Times New Roman" w:cs="Times New Roman"/>
                <w:szCs w:val="20"/>
              </w:rPr>
              <w:t xml:space="preserve">1) </w:t>
            </w:r>
            <w:r w:rsidR="00467294" w:rsidRPr="00467294">
              <w:rPr>
                <w:rFonts w:ascii="Times New Roman" w:hAnsi="Times New Roman" w:cs="Times New Roman"/>
                <w:szCs w:val="20"/>
              </w:rPr>
              <w:t xml:space="preserve">фамилия, имя и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при </w:t>
            </w:r>
            <w:proofErr w:type="gramStart"/>
            <w:r w:rsidR="00467294" w:rsidRPr="00467294">
              <w:rPr>
                <w:rFonts w:ascii="Times New Roman" w:hAnsi="Times New Roman" w:cs="Times New Roman"/>
                <w:szCs w:val="20"/>
              </w:rPr>
              <w:t>этом</w:t>
            </w:r>
            <w:proofErr w:type="gramEnd"/>
            <w:r w:rsidR="00467294" w:rsidRPr="00467294">
              <w:rPr>
                <w:rFonts w:ascii="Times New Roman" w:hAnsi="Times New Roman" w:cs="Times New Roman"/>
                <w:szCs w:val="20"/>
              </w:rPr>
              <w:t xml:space="preserve"> если кандидат менял фамилию, или имя, или отчество в период избирательной кампании либо </w:t>
            </w:r>
            <w:r w:rsidR="00467294" w:rsidRPr="00467294">
              <w:rPr>
                <w:rFonts w:ascii="Times New Roman" w:hAnsi="Times New Roman" w:cs="Times New Roman"/>
                <w:b/>
                <w:szCs w:val="20"/>
              </w:rPr>
              <w:t>в течение года до дня</w:t>
            </w:r>
            <w:r w:rsidR="00467294" w:rsidRPr="00467294">
              <w:rPr>
                <w:rFonts w:ascii="Times New Roman" w:hAnsi="Times New Roman" w:cs="Times New Roman"/>
                <w:szCs w:val="20"/>
              </w:rPr>
              <w:t xml:space="preserve"> </w:t>
            </w:r>
            <w:r w:rsidR="00467294" w:rsidRPr="00467294">
              <w:rPr>
                <w:rFonts w:ascii="Times New Roman" w:hAnsi="Times New Roman" w:cs="Times New Roman"/>
                <w:b/>
                <w:szCs w:val="20"/>
              </w:rPr>
              <w:t>официального опубликования (публикации) решения о назначении</w:t>
            </w:r>
            <w:r w:rsidR="00467294" w:rsidRPr="00467294">
              <w:rPr>
                <w:rFonts w:ascii="Times New Roman" w:hAnsi="Times New Roman" w:cs="Times New Roman"/>
                <w:szCs w:val="20"/>
              </w:rPr>
              <w:t xml:space="preserve"> выборов, в избирательном бюллетене также указываются его </w:t>
            </w:r>
            <w:proofErr w:type="gramStart"/>
            <w:r w:rsidR="00467294" w:rsidRPr="00467294">
              <w:rPr>
                <w:rFonts w:ascii="Times New Roman" w:hAnsi="Times New Roman" w:cs="Times New Roman"/>
                <w:szCs w:val="20"/>
              </w:rPr>
              <w:t>прежние</w:t>
            </w:r>
            <w:proofErr w:type="gramEnd"/>
            <w:r w:rsidR="00467294" w:rsidRPr="00467294">
              <w:rPr>
                <w:rFonts w:ascii="Times New Roman" w:hAnsi="Times New Roman" w:cs="Times New Roman"/>
                <w:szCs w:val="20"/>
              </w:rPr>
              <w:t xml:space="preserve"> фамилия, или имя, или отчество кандидата;</w:t>
            </w:r>
          </w:p>
          <w:p w14:paraId="09923E70" w14:textId="59DA3A87" w:rsidR="00467294" w:rsidRPr="004E58CF" w:rsidRDefault="00467294" w:rsidP="00467294">
            <w:pPr>
              <w:pStyle w:val="ConsPlusNormal"/>
              <w:ind w:firstLine="318"/>
              <w:jc w:val="both"/>
              <w:rPr>
                <w:rFonts w:ascii="Times New Roman" w:hAnsi="Times New Roman" w:cs="Times New Roman"/>
                <w:szCs w:val="20"/>
              </w:rPr>
            </w:pPr>
            <w:r w:rsidRPr="00467294">
              <w:rPr>
                <w:rFonts w:ascii="Times New Roman" w:hAnsi="Times New Roman" w:cs="Times New Roman"/>
                <w:szCs w:val="20"/>
              </w:rPr>
              <w:t>8</w:t>
            </w:r>
            <w:r w:rsidRPr="00467294">
              <w:rPr>
                <w:rFonts w:ascii="Times New Roman" w:hAnsi="Times New Roman" w:cs="Times New Roman"/>
                <w:szCs w:val="20"/>
                <w:vertAlign w:val="superscript"/>
              </w:rPr>
              <w:t>1</w:t>
            </w:r>
            <w:r w:rsidRPr="00467294">
              <w:rPr>
                <w:rFonts w:ascii="Times New Roman" w:hAnsi="Times New Roman" w:cs="Times New Roman"/>
                <w:szCs w:val="20"/>
              </w:rPr>
              <w:t>. Если зарегистрированный кандидат, внесенный в избирательный бюллетень, является иностранным агентом либо кандидатом, аффилированным с иностранным агентом, в избирательном бюллетене должны указываться сведения о том, что кандидат является иностранным агентом либо кандидатом, аффилированным с иностранным агентом. В случае</w:t>
            </w:r>
            <w:proofErr w:type="gramStart"/>
            <w:r w:rsidRPr="00467294">
              <w:rPr>
                <w:rFonts w:ascii="Times New Roman" w:hAnsi="Times New Roman" w:cs="Times New Roman"/>
                <w:szCs w:val="20"/>
              </w:rPr>
              <w:t>,</w:t>
            </w:r>
            <w:proofErr w:type="gramEnd"/>
            <w:r w:rsidRPr="00467294">
              <w:rPr>
                <w:rFonts w:ascii="Times New Roman" w:hAnsi="Times New Roman" w:cs="Times New Roman"/>
                <w:szCs w:val="20"/>
              </w:rPr>
              <w:t xml:space="preserve"> если такой кандидат (такие кандидаты) включен (включены) в состав </w:t>
            </w:r>
            <w:proofErr w:type="spellStart"/>
            <w:r w:rsidRPr="00467294">
              <w:rPr>
                <w:rFonts w:ascii="Times New Roman" w:hAnsi="Times New Roman" w:cs="Times New Roman"/>
                <w:szCs w:val="20"/>
              </w:rPr>
              <w:t>общеобластного</w:t>
            </w:r>
            <w:proofErr w:type="spellEnd"/>
            <w:r w:rsidRPr="00467294">
              <w:rPr>
                <w:rFonts w:ascii="Times New Roman" w:hAnsi="Times New Roman" w:cs="Times New Roman"/>
                <w:szCs w:val="20"/>
              </w:rPr>
              <w:t xml:space="preserve"> списка кандидатов и сведения о нем (о них) не внесены в избирательный бюллетень в соответствии с частью 6 настоящей статьи, в избирательном бюллетене указывается, что в составе </w:t>
            </w:r>
            <w:proofErr w:type="spellStart"/>
            <w:r w:rsidRPr="00467294">
              <w:rPr>
                <w:rFonts w:ascii="Times New Roman" w:hAnsi="Times New Roman" w:cs="Times New Roman"/>
                <w:szCs w:val="20"/>
              </w:rPr>
              <w:t>общеобластного</w:t>
            </w:r>
            <w:proofErr w:type="spellEnd"/>
            <w:r w:rsidRPr="00467294">
              <w:rPr>
                <w:rFonts w:ascii="Times New Roman" w:hAnsi="Times New Roman" w:cs="Times New Roman"/>
                <w:szCs w:val="20"/>
              </w:rPr>
              <w:t xml:space="preserve"> списка кандидатов выдвинут (выдвинуты) такой кандидат (такие кандидаты).</w:t>
            </w:r>
          </w:p>
          <w:bookmarkEnd w:id="5"/>
          <w:p w14:paraId="3688F867" w14:textId="3FDBAC83" w:rsidR="004A41A5" w:rsidRPr="004E58CF" w:rsidRDefault="00975D53" w:rsidP="00975D53">
            <w:pPr>
              <w:autoSpaceDE w:val="0"/>
              <w:autoSpaceDN w:val="0"/>
              <w:adjustRightInd w:val="0"/>
              <w:ind w:firstLine="318"/>
              <w:jc w:val="both"/>
              <w:rPr>
                <w:rFonts w:ascii="Times New Roman" w:hAnsi="Times New Roman" w:cs="Times New Roman"/>
                <w:sz w:val="20"/>
                <w:szCs w:val="20"/>
              </w:rPr>
            </w:pPr>
            <w:r w:rsidRPr="00975D53">
              <w:rPr>
                <w:rFonts w:ascii="Times New Roman" w:hAnsi="Times New Roman" w:cs="Times New Roman"/>
                <w:sz w:val="20"/>
                <w:szCs w:val="20"/>
              </w:rPr>
              <w:t xml:space="preserve">14. На основании своего решения о распределении избирательных бюллетеней окружные избирательные комиссии передают в участковые комиссии избирательные бюллетени по </w:t>
            </w:r>
            <w:proofErr w:type="spellStart"/>
            <w:r w:rsidRPr="00975D53">
              <w:rPr>
                <w:rFonts w:ascii="Times New Roman" w:hAnsi="Times New Roman" w:cs="Times New Roman"/>
                <w:sz w:val="20"/>
                <w:szCs w:val="20"/>
              </w:rPr>
              <w:t>общеобластному</w:t>
            </w:r>
            <w:proofErr w:type="spellEnd"/>
            <w:r w:rsidRPr="00975D53">
              <w:rPr>
                <w:rFonts w:ascii="Times New Roman" w:hAnsi="Times New Roman" w:cs="Times New Roman"/>
                <w:sz w:val="20"/>
                <w:szCs w:val="20"/>
              </w:rPr>
              <w:t xml:space="preserve"> избирательному округу и одномандатному избирательному округу. Передача избирательных бюллетеней участковым комиссиям осуществляется не </w:t>
            </w:r>
            <w:proofErr w:type="gramStart"/>
            <w:r w:rsidRPr="00975D53">
              <w:rPr>
                <w:rFonts w:ascii="Times New Roman" w:hAnsi="Times New Roman" w:cs="Times New Roman"/>
                <w:sz w:val="20"/>
                <w:szCs w:val="20"/>
              </w:rPr>
              <w:t>позднее</w:t>
            </w:r>
            <w:proofErr w:type="gramEnd"/>
            <w:r w:rsidRPr="00975D53">
              <w:rPr>
                <w:rFonts w:ascii="Times New Roman" w:hAnsi="Times New Roman" w:cs="Times New Roman"/>
                <w:sz w:val="20"/>
                <w:szCs w:val="20"/>
              </w:rPr>
              <w:t xml:space="preserve"> чем за один день до дня (первого дня) голосования. </w:t>
            </w:r>
            <w:proofErr w:type="gramStart"/>
            <w:r w:rsidRPr="00975D53">
              <w:rPr>
                <w:rFonts w:ascii="Times New Roman" w:hAnsi="Times New Roman" w:cs="Times New Roman"/>
                <w:sz w:val="20"/>
                <w:szCs w:val="20"/>
              </w:rPr>
              <w:t>По каждому избирательному участку количество передаваемых избирательных бюллетеней по каждому избирательному округу не может превышать более чем на 0,5 процента (но не менее чем на два избирательных бюллетеня) число избирателей, зарегистрированных на данном избирательном участке, и составлять менее 70 процентов от числа избирателей, включенных в список избирателей на соответствующем избирательном участке на день передачи избирательных бюллетеней.</w:t>
            </w:r>
            <w:proofErr w:type="gramEnd"/>
            <w:r w:rsidRPr="00975D53">
              <w:rPr>
                <w:rFonts w:ascii="Times New Roman" w:hAnsi="Times New Roman" w:cs="Times New Roman"/>
                <w:sz w:val="20"/>
                <w:szCs w:val="20"/>
              </w:rPr>
              <w:t xml:space="preserve"> </w:t>
            </w:r>
            <w:proofErr w:type="gramStart"/>
            <w:r w:rsidRPr="00975D53">
              <w:rPr>
                <w:rFonts w:ascii="Times New Roman" w:hAnsi="Times New Roman" w:cs="Times New Roman"/>
                <w:sz w:val="20"/>
                <w:szCs w:val="20"/>
              </w:rPr>
              <w:t xml:space="preserve">На избирательном участке, на котором ожидается большое число избирателей, подавших заявления о включении в список избирателей по месту своего нахождения в порядке, установленном пунктом 16 статьи </w:t>
            </w:r>
            <w:r w:rsidRPr="00C1735A">
              <w:rPr>
                <w:rFonts w:ascii="Times New Roman" w:hAnsi="Times New Roman" w:cs="Times New Roman"/>
                <w:sz w:val="20"/>
                <w:szCs w:val="20"/>
              </w:rPr>
              <w:t xml:space="preserve">64 Федерального закона и частью 11 статьи 39 настоящего областного закона, </w:t>
            </w:r>
            <w:r w:rsidR="00C1735A" w:rsidRPr="00383BD2">
              <w:rPr>
                <w:rFonts w:ascii="Times New Roman" w:hAnsi="Times New Roman" w:cs="Times New Roman"/>
                <w:b/>
                <w:sz w:val="20"/>
                <w:szCs w:val="20"/>
              </w:rPr>
              <w:t>либо избирателей, работающих вахтовым методом и имеющих право на включение в список избирателей, участников референдума в соответствии с частью 11</w:t>
            </w:r>
            <w:r w:rsidR="00C1735A" w:rsidRPr="00383BD2">
              <w:rPr>
                <w:rFonts w:ascii="Times New Roman" w:hAnsi="Times New Roman" w:cs="Times New Roman"/>
                <w:b/>
                <w:sz w:val="20"/>
                <w:szCs w:val="20"/>
                <w:vertAlign w:val="superscript"/>
              </w:rPr>
              <w:t>2</w:t>
            </w:r>
            <w:r w:rsidR="00C1735A" w:rsidRPr="00383BD2">
              <w:rPr>
                <w:rFonts w:ascii="Times New Roman" w:hAnsi="Times New Roman" w:cs="Times New Roman"/>
                <w:b/>
                <w:sz w:val="20"/>
                <w:szCs w:val="20"/>
              </w:rPr>
              <w:t xml:space="preserve"> статьи 7 настоящего</w:t>
            </w:r>
            <w:proofErr w:type="gramEnd"/>
            <w:r w:rsidR="00C1735A" w:rsidRPr="00383BD2">
              <w:rPr>
                <w:rFonts w:ascii="Times New Roman" w:hAnsi="Times New Roman" w:cs="Times New Roman"/>
                <w:b/>
                <w:sz w:val="20"/>
                <w:szCs w:val="20"/>
              </w:rPr>
              <w:t xml:space="preserve"> областного закона</w:t>
            </w:r>
            <w:r w:rsidR="00C1735A" w:rsidRPr="00C1735A">
              <w:rPr>
                <w:rFonts w:ascii="Times New Roman" w:hAnsi="Times New Roman" w:cs="Times New Roman"/>
                <w:sz w:val="20"/>
                <w:szCs w:val="20"/>
              </w:rPr>
              <w:t>,</w:t>
            </w:r>
            <w:r w:rsidRPr="00C1735A">
              <w:rPr>
                <w:rFonts w:ascii="Times New Roman" w:hAnsi="Times New Roman" w:cs="Times New Roman"/>
                <w:sz w:val="20"/>
                <w:szCs w:val="20"/>
              </w:rPr>
              <w:t xml:space="preserve"> а также на избирательном участке, на котором зарегистрированы менее 500 избирателей и используются программно-технические комплексы</w:t>
            </w:r>
            <w:r w:rsidRPr="00975D53">
              <w:rPr>
                <w:rFonts w:ascii="Times New Roman" w:hAnsi="Times New Roman" w:cs="Times New Roman"/>
                <w:sz w:val="20"/>
                <w:szCs w:val="20"/>
              </w:rPr>
              <w:t xml:space="preserve"> обработки избирательных бюллетеней, количество избирательных бюллетеней по решению окружной избирательной комиссии может быть увеличено.</w:t>
            </w:r>
          </w:p>
        </w:tc>
        <w:tc>
          <w:tcPr>
            <w:tcW w:w="2268" w:type="dxa"/>
          </w:tcPr>
          <w:p w14:paraId="5873AEF8" w14:textId="4AAFDB5C" w:rsidR="0014291C" w:rsidRPr="004E58CF" w:rsidRDefault="0014291C" w:rsidP="00966BAC">
            <w:pPr>
              <w:autoSpaceDE w:val="0"/>
              <w:autoSpaceDN w:val="0"/>
              <w:adjustRightInd w:val="0"/>
              <w:jc w:val="both"/>
              <w:rPr>
                <w:rFonts w:ascii="Times New Roman" w:hAnsi="Times New Roman" w:cs="Times New Roman"/>
                <w:sz w:val="20"/>
                <w:szCs w:val="20"/>
              </w:rPr>
            </w:pPr>
            <w:r w:rsidRPr="004E58CF">
              <w:rPr>
                <w:rFonts w:ascii="Times New Roman" w:hAnsi="Times New Roman" w:cs="Times New Roman"/>
                <w:sz w:val="20"/>
                <w:szCs w:val="20"/>
              </w:rPr>
              <w:t xml:space="preserve">приводится в соответствии с </w:t>
            </w:r>
            <w:proofErr w:type="spellStart"/>
            <w:r w:rsidRPr="004E58CF">
              <w:rPr>
                <w:rFonts w:ascii="Times New Roman" w:hAnsi="Times New Roman" w:cs="Times New Roman"/>
                <w:sz w:val="20"/>
                <w:szCs w:val="20"/>
              </w:rPr>
              <w:t>пп</w:t>
            </w:r>
            <w:proofErr w:type="gramStart"/>
            <w:r w:rsidRPr="004E58CF">
              <w:rPr>
                <w:rFonts w:ascii="Times New Roman" w:hAnsi="Times New Roman" w:cs="Times New Roman"/>
                <w:sz w:val="20"/>
                <w:szCs w:val="20"/>
              </w:rPr>
              <w:t>.а</w:t>
            </w:r>
            <w:proofErr w:type="spellEnd"/>
            <w:proofErr w:type="gramEnd"/>
            <w:r w:rsidRPr="004E58CF">
              <w:rPr>
                <w:rFonts w:ascii="Times New Roman" w:hAnsi="Times New Roman" w:cs="Times New Roman"/>
                <w:sz w:val="20"/>
                <w:szCs w:val="20"/>
              </w:rPr>
              <w:t>) п.5 ст. 63 внесены изменения ФЗ от 14.03.2022 N 60-ФЗ)</w:t>
            </w:r>
          </w:p>
          <w:p w14:paraId="2DE75952" w14:textId="77777777" w:rsidR="004A41A5" w:rsidRPr="004E58CF" w:rsidRDefault="004A41A5" w:rsidP="00966BAC">
            <w:pPr>
              <w:ind w:firstLine="318"/>
              <w:jc w:val="both"/>
              <w:rPr>
                <w:rFonts w:ascii="Times New Roman" w:hAnsi="Times New Roman" w:cs="Times New Roman"/>
                <w:b/>
                <w:sz w:val="20"/>
                <w:szCs w:val="20"/>
              </w:rPr>
            </w:pPr>
          </w:p>
          <w:p w14:paraId="3FAE5F76" w14:textId="35843D0E" w:rsidR="00103BAD" w:rsidRPr="004E58CF" w:rsidRDefault="00103BAD" w:rsidP="00966BAC">
            <w:pPr>
              <w:jc w:val="both"/>
              <w:rPr>
                <w:rFonts w:ascii="Times New Roman" w:hAnsi="Times New Roman" w:cs="Times New Roman"/>
                <w:b/>
                <w:sz w:val="20"/>
                <w:szCs w:val="20"/>
              </w:rPr>
            </w:pPr>
          </w:p>
        </w:tc>
      </w:tr>
      <w:tr w:rsidR="00103BAD" w:rsidRPr="004E58CF" w14:paraId="03A7F357" w14:textId="77777777" w:rsidTr="00282D87">
        <w:tc>
          <w:tcPr>
            <w:tcW w:w="568" w:type="dxa"/>
          </w:tcPr>
          <w:p w14:paraId="01E1F8A5" w14:textId="77777777" w:rsidR="00103BAD" w:rsidRPr="00282D87" w:rsidRDefault="00103BAD" w:rsidP="00282D87">
            <w:pPr>
              <w:pStyle w:val="a4"/>
              <w:numPr>
                <w:ilvl w:val="0"/>
                <w:numId w:val="2"/>
              </w:numPr>
              <w:ind w:left="0" w:firstLine="0"/>
              <w:jc w:val="both"/>
              <w:rPr>
                <w:rFonts w:ascii="Times New Roman" w:hAnsi="Times New Roman" w:cs="Times New Roman"/>
                <w:sz w:val="20"/>
                <w:szCs w:val="20"/>
              </w:rPr>
            </w:pPr>
          </w:p>
        </w:tc>
        <w:tc>
          <w:tcPr>
            <w:tcW w:w="6520" w:type="dxa"/>
          </w:tcPr>
          <w:p w14:paraId="16FFC9D5" w14:textId="77777777" w:rsidR="00D02A36" w:rsidRPr="004E58CF" w:rsidRDefault="00D02A36" w:rsidP="00975D53">
            <w:pPr>
              <w:pStyle w:val="ConsPlusTitle"/>
              <w:ind w:firstLine="317"/>
              <w:jc w:val="both"/>
              <w:outlineLvl w:val="2"/>
              <w:rPr>
                <w:rFonts w:ascii="Times New Roman" w:hAnsi="Times New Roman" w:cs="Times New Roman"/>
                <w:szCs w:val="20"/>
              </w:rPr>
            </w:pPr>
            <w:r w:rsidRPr="004E58CF">
              <w:rPr>
                <w:rFonts w:ascii="Times New Roman" w:hAnsi="Times New Roman" w:cs="Times New Roman"/>
                <w:szCs w:val="20"/>
              </w:rPr>
              <w:t>Статья 39. Порядок голосования</w:t>
            </w:r>
          </w:p>
          <w:p w14:paraId="640380CD" w14:textId="5466EFF9" w:rsidR="00D02A36" w:rsidRDefault="00D02A36" w:rsidP="00975D53">
            <w:pPr>
              <w:pStyle w:val="ConsPlusNormal"/>
              <w:ind w:firstLine="317"/>
              <w:jc w:val="both"/>
              <w:rPr>
                <w:rFonts w:ascii="Times New Roman" w:hAnsi="Times New Roman" w:cs="Times New Roman"/>
                <w:szCs w:val="20"/>
              </w:rPr>
            </w:pPr>
            <w:r w:rsidRPr="004E58CF">
              <w:rPr>
                <w:rFonts w:ascii="Times New Roman" w:hAnsi="Times New Roman" w:cs="Times New Roman"/>
                <w:szCs w:val="20"/>
              </w:rPr>
              <w:t>4. При получении избирательных бюллетеней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указанные сведения могут быть внесены в список избирателей членом участковой комиссии с правом решающего голоса. Избиратель проверяет правильность произведенной записи и расписывается в получении за каждый избирательный бюллетень. Член участковой комиссии, выдавший избирателю избирательные бюллетени, также расписывается в соответствующей графе списка избирателей.</w:t>
            </w:r>
          </w:p>
          <w:p w14:paraId="0EB92D75" w14:textId="77777777" w:rsidR="00364F0C" w:rsidRDefault="00364F0C" w:rsidP="00975D53">
            <w:pPr>
              <w:pStyle w:val="ConsPlusNormal"/>
              <w:ind w:firstLine="317"/>
              <w:jc w:val="both"/>
              <w:rPr>
                <w:rFonts w:ascii="Times New Roman" w:hAnsi="Times New Roman" w:cs="Times New Roman"/>
                <w:szCs w:val="20"/>
              </w:rPr>
            </w:pPr>
          </w:p>
          <w:p w14:paraId="71119820" w14:textId="77777777" w:rsidR="00364F0C" w:rsidRPr="004E58CF" w:rsidRDefault="00364F0C" w:rsidP="00975D53">
            <w:pPr>
              <w:pStyle w:val="ConsPlusNormal"/>
              <w:ind w:firstLine="317"/>
              <w:jc w:val="both"/>
              <w:rPr>
                <w:rFonts w:ascii="Times New Roman" w:hAnsi="Times New Roman" w:cs="Times New Roman"/>
                <w:szCs w:val="20"/>
              </w:rPr>
            </w:pPr>
          </w:p>
          <w:p w14:paraId="6DEEB5C3" w14:textId="77777777" w:rsidR="00D02A36" w:rsidRPr="004E58CF" w:rsidRDefault="00D02A36" w:rsidP="00966BAC">
            <w:pPr>
              <w:pStyle w:val="ConsPlusNormal"/>
              <w:jc w:val="both"/>
              <w:rPr>
                <w:rFonts w:ascii="Times New Roman" w:hAnsi="Times New Roman" w:cs="Times New Roman"/>
                <w:szCs w:val="20"/>
              </w:rPr>
            </w:pPr>
          </w:p>
          <w:p w14:paraId="3E09E7E2" w14:textId="77777777" w:rsidR="00103BAD" w:rsidRDefault="00103BAD" w:rsidP="00966BAC">
            <w:pPr>
              <w:autoSpaceDE w:val="0"/>
              <w:autoSpaceDN w:val="0"/>
              <w:adjustRightInd w:val="0"/>
              <w:ind w:firstLine="317"/>
              <w:jc w:val="both"/>
              <w:rPr>
                <w:rFonts w:ascii="Times New Roman" w:hAnsi="Times New Roman" w:cs="Times New Roman"/>
                <w:sz w:val="20"/>
                <w:szCs w:val="20"/>
              </w:rPr>
            </w:pPr>
          </w:p>
          <w:p w14:paraId="1D119A67" w14:textId="77777777" w:rsidR="00383BD2" w:rsidRDefault="00383BD2" w:rsidP="00966BAC">
            <w:pPr>
              <w:autoSpaceDE w:val="0"/>
              <w:autoSpaceDN w:val="0"/>
              <w:adjustRightInd w:val="0"/>
              <w:ind w:firstLine="317"/>
              <w:jc w:val="both"/>
              <w:rPr>
                <w:rFonts w:ascii="Times New Roman" w:hAnsi="Times New Roman" w:cs="Times New Roman"/>
                <w:sz w:val="20"/>
                <w:szCs w:val="20"/>
              </w:rPr>
            </w:pPr>
          </w:p>
          <w:p w14:paraId="475D17F7" w14:textId="77777777" w:rsidR="00383BD2" w:rsidRDefault="00383BD2" w:rsidP="00966BAC">
            <w:pPr>
              <w:autoSpaceDE w:val="0"/>
              <w:autoSpaceDN w:val="0"/>
              <w:adjustRightInd w:val="0"/>
              <w:ind w:firstLine="317"/>
              <w:jc w:val="both"/>
              <w:rPr>
                <w:rFonts w:ascii="Times New Roman" w:hAnsi="Times New Roman" w:cs="Times New Roman"/>
                <w:sz w:val="20"/>
                <w:szCs w:val="20"/>
              </w:rPr>
            </w:pPr>
          </w:p>
          <w:p w14:paraId="596D418F" w14:textId="77777777" w:rsidR="00383BD2" w:rsidRDefault="00383BD2" w:rsidP="00966BAC">
            <w:pPr>
              <w:autoSpaceDE w:val="0"/>
              <w:autoSpaceDN w:val="0"/>
              <w:adjustRightInd w:val="0"/>
              <w:ind w:firstLine="317"/>
              <w:jc w:val="both"/>
              <w:rPr>
                <w:rFonts w:ascii="Times New Roman" w:hAnsi="Times New Roman" w:cs="Times New Roman"/>
                <w:sz w:val="20"/>
                <w:szCs w:val="20"/>
              </w:rPr>
            </w:pPr>
          </w:p>
          <w:p w14:paraId="4F78FB31" w14:textId="77777777" w:rsidR="00383BD2" w:rsidRDefault="00383BD2" w:rsidP="00966BAC">
            <w:pPr>
              <w:autoSpaceDE w:val="0"/>
              <w:autoSpaceDN w:val="0"/>
              <w:adjustRightInd w:val="0"/>
              <w:ind w:firstLine="317"/>
              <w:jc w:val="both"/>
              <w:rPr>
                <w:rFonts w:ascii="Times New Roman" w:hAnsi="Times New Roman" w:cs="Times New Roman"/>
                <w:sz w:val="20"/>
                <w:szCs w:val="20"/>
              </w:rPr>
            </w:pPr>
          </w:p>
          <w:p w14:paraId="6F496462" w14:textId="77777777" w:rsidR="00383BD2" w:rsidRDefault="00383BD2" w:rsidP="00966BAC">
            <w:pPr>
              <w:autoSpaceDE w:val="0"/>
              <w:autoSpaceDN w:val="0"/>
              <w:adjustRightInd w:val="0"/>
              <w:ind w:firstLine="317"/>
              <w:jc w:val="both"/>
              <w:rPr>
                <w:rFonts w:ascii="Times New Roman" w:hAnsi="Times New Roman" w:cs="Times New Roman"/>
                <w:sz w:val="20"/>
                <w:szCs w:val="20"/>
              </w:rPr>
            </w:pPr>
          </w:p>
          <w:p w14:paraId="6D9CFEC8" w14:textId="77777777" w:rsidR="00383BD2" w:rsidRDefault="00383BD2" w:rsidP="00966BAC">
            <w:pPr>
              <w:autoSpaceDE w:val="0"/>
              <w:autoSpaceDN w:val="0"/>
              <w:adjustRightInd w:val="0"/>
              <w:ind w:firstLine="317"/>
              <w:jc w:val="both"/>
              <w:rPr>
                <w:rFonts w:ascii="Times New Roman" w:hAnsi="Times New Roman" w:cs="Times New Roman"/>
                <w:sz w:val="20"/>
                <w:szCs w:val="20"/>
              </w:rPr>
            </w:pPr>
          </w:p>
          <w:p w14:paraId="3AE7302C" w14:textId="77777777" w:rsidR="00383BD2" w:rsidRPr="004E58CF" w:rsidRDefault="00383BD2" w:rsidP="00383BD2">
            <w:pPr>
              <w:pStyle w:val="ConsPlusNormal"/>
              <w:ind w:firstLine="318"/>
              <w:jc w:val="both"/>
              <w:rPr>
                <w:rFonts w:ascii="Times New Roman" w:hAnsi="Times New Roman" w:cs="Times New Roman"/>
                <w:szCs w:val="20"/>
              </w:rPr>
            </w:pPr>
            <w:r w:rsidRPr="004E58CF">
              <w:rPr>
                <w:rFonts w:ascii="Times New Roman" w:hAnsi="Times New Roman" w:cs="Times New Roman"/>
                <w:szCs w:val="20"/>
              </w:rPr>
              <w:t>9. Член участковой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референдумах. Решение об отстранении члена участковой комиссии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комиссии.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p w14:paraId="2AA7F58D" w14:textId="1D38EE8A" w:rsidR="00383BD2" w:rsidRPr="004E58CF" w:rsidRDefault="00383BD2" w:rsidP="00966BAC">
            <w:pPr>
              <w:autoSpaceDE w:val="0"/>
              <w:autoSpaceDN w:val="0"/>
              <w:adjustRightInd w:val="0"/>
              <w:ind w:firstLine="317"/>
              <w:jc w:val="both"/>
              <w:rPr>
                <w:rFonts w:ascii="Times New Roman" w:hAnsi="Times New Roman" w:cs="Times New Roman"/>
                <w:sz w:val="20"/>
                <w:szCs w:val="20"/>
              </w:rPr>
            </w:pPr>
          </w:p>
        </w:tc>
        <w:tc>
          <w:tcPr>
            <w:tcW w:w="6521" w:type="dxa"/>
          </w:tcPr>
          <w:p w14:paraId="779A1FD9" w14:textId="77777777" w:rsidR="00D02A36" w:rsidRPr="004E58CF" w:rsidRDefault="00D02A36" w:rsidP="00975D53">
            <w:pPr>
              <w:pStyle w:val="ConsPlusTitle"/>
              <w:ind w:firstLine="317"/>
              <w:jc w:val="both"/>
              <w:outlineLvl w:val="2"/>
              <w:rPr>
                <w:rFonts w:ascii="Times New Roman" w:hAnsi="Times New Roman" w:cs="Times New Roman"/>
                <w:szCs w:val="20"/>
              </w:rPr>
            </w:pPr>
            <w:r w:rsidRPr="004E58CF">
              <w:rPr>
                <w:rFonts w:ascii="Times New Roman" w:hAnsi="Times New Roman" w:cs="Times New Roman"/>
                <w:szCs w:val="20"/>
              </w:rPr>
              <w:t>Статья 39. Порядок голосования</w:t>
            </w:r>
          </w:p>
          <w:p w14:paraId="25C77316" w14:textId="77777777" w:rsidR="00103BAD" w:rsidRDefault="00D02A36" w:rsidP="00364F0C">
            <w:pPr>
              <w:pStyle w:val="ConsPlusNormal"/>
              <w:ind w:firstLine="318"/>
              <w:jc w:val="both"/>
              <w:rPr>
                <w:rFonts w:ascii="Times New Roman" w:hAnsi="Times New Roman" w:cs="Times New Roman"/>
                <w:b/>
                <w:szCs w:val="20"/>
              </w:rPr>
            </w:pPr>
            <w:bookmarkStart w:id="6" w:name="_Hlk120100108"/>
            <w:r w:rsidRPr="004E58CF">
              <w:rPr>
                <w:rFonts w:ascii="Times New Roman" w:hAnsi="Times New Roman" w:cs="Times New Roman"/>
                <w:szCs w:val="20"/>
              </w:rPr>
              <w:t xml:space="preserve">4. При получении избирательных бюллетеней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указанные сведения могут быть внесены в список избирателей членом участковой комиссии с правом решающего голоса. </w:t>
            </w:r>
            <w:r w:rsidRPr="00975D53">
              <w:rPr>
                <w:rFonts w:ascii="Times New Roman" w:hAnsi="Times New Roman" w:cs="Times New Roman"/>
                <w:b/>
                <w:szCs w:val="20"/>
              </w:rPr>
              <w:t xml:space="preserve">На основании соответствующего решения </w:t>
            </w:r>
            <w:r w:rsidR="00364F0C">
              <w:rPr>
                <w:rFonts w:ascii="Times New Roman" w:hAnsi="Times New Roman" w:cs="Times New Roman"/>
                <w:b/>
                <w:szCs w:val="20"/>
              </w:rPr>
              <w:t xml:space="preserve">Избирательной </w:t>
            </w:r>
            <w:r w:rsidRPr="00975D53">
              <w:rPr>
                <w:rFonts w:ascii="Times New Roman" w:hAnsi="Times New Roman" w:cs="Times New Roman"/>
                <w:b/>
                <w:szCs w:val="20"/>
              </w:rPr>
              <w:t>комиссии</w:t>
            </w:r>
            <w:r w:rsidR="00364F0C">
              <w:rPr>
                <w:rFonts w:ascii="Times New Roman" w:hAnsi="Times New Roman" w:cs="Times New Roman"/>
                <w:b/>
                <w:szCs w:val="20"/>
              </w:rPr>
              <w:t xml:space="preserve"> Ленинградской области</w:t>
            </w:r>
            <w:r w:rsidRPr="00975D53">
              <w:rPr>
                <w:rFonts w:ascii="Times New Roman" w:hAnsi="Times New Roman" w:cs="Times New Roman"/>
                <w:b/>
                <w:szCs w:val="20"/>
              </w:rPr>
              <w:t xml:space="preserve">, серия и номер паспорта или документа, заменяющего паспорт гражданина, </w:t>
            </w:r>
            <w:proofErr w:type="gramStart"/>
            <w:r w:rsidRPr="00975D53">
              <w:rPr>
                <w:rFonts w:ascii="Times New Roman" w:hAnsi="Times New Roman" w:cs="Times New Roman"/>
                <w:b/>
                <w:szCs w:val="20"/>
              </w:rPr>
              <w:t>могут быть внесены в список из</w:t>
            </w:r>
            <w:r w:rsidR="00975D53">
              <w:rPr>
                <w:rFonts w:ascii="Times New Roman" w:hAnsi="Times New Roman" w:cs="Times New Roman"/>
                <w:b/>
                <w:szCs w:val="20"/>
              </w:rPr>
              <w:t>бирателей с использованием ГАС</w:t>
            </w:r>
            <w:proofErr w:type="gramEnd"/>
            <w:r w:rsidR="00975D53">
              <w:rPr>
                <w:rFonts w:ascii="Times New Roman" w:hAnsi="Times New Roman" w:cs="Times New Roman"/>
                <w:b/>
                <w:szCs w:val="20"/>
              </w:rPr>
              <w:t xml:space="preserve"> «Выборы»</w:t>
            </w:r>
            <w:r w:rsidRPr="00975D53">
              <w:rPr>
                <w:rFonts w:ascii="Times New Roman" w:hAnsi="Times New Roman" w:cs="Times New Roman"/>
                <w:b/>
                <w:szCs w:val="20"/>
              </w:rPr>
              <w:t xml:space="preserve"> при составлении указанного списка.</w:t>
            </w:r>
            <w:r w:rsidRPr="00975D53">
              <w:rPr>
                <w:rFonts w:ascii="Times New Roman" w:hAnsi="Times New Roman" w:cs="Times New Roman"/>
                <w:szCs w:val="20"/>
              </w:rPr>
              <w:t xml:space="preserve"> </w:t>
            </w:r>
            <w:r w:rsidRPr="004E58CF">
              <w:rPr>
                <w:rFonts w:ascii="Times New Roman" w:hAnsi="Times New Roman" w:cs="Times New Roman"/>
                <w:szCs w:val="20"/>
              </w:rPr>
              <w:t>Избиратель проверяет правильность произведенной записи и расписывается в получении за каждый избирательный бюллетень. Член участковой комиссии, выдавший избирателю избирательные бюллетени, также расписывается в соответствующей графе списка избирателей.</w:t>
            </w:r>
            <w:r w:rsidR="00536A4F" w:rsidRPr="004E58CF">
              <w:rPr>
                <w:rFonts w:ascii="Times New Roman" w:hAnsi="Times New Roman" w:cs="Times New Roman"/>
                <w:szCs w:val="20"/>
              </w:rPr>
              <w:t xml:space="preserve"> </w:t>
            </w:r>
            <w:r w:rsidRPr="00364F0C">
              <w:rPr>
                <w:rFonts w:ascii="Times New Roman" w:hAnsi="Times New Roman" w:cs="Times New Roman"/>
                <w:b/>
                <w:szCs w:val="20"/>
              </w:rPr>
              <w:t xml:space="preserve">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w:t>
            </w:r>
            <w:hyperlink r:id="rId134" w:history="1">
              <w:r w:rsidRPr="00364F0C">
                <w:rPr>
                  <w:rFonts w:ascii="Times New Roman" w:hAnsi="Times New Roman" w:cs="Times New Roman"/>
                  <w:b/>
                  <w:szCs w:val="20"/>
                </w:rPr>
                <w:t>требований</w:t>
              </w:r>
            </w:hyperlink>
            <w:r w:rsidRPr="00364F0C">
              <w:rPr>
                <w:rFonts w:ascii="Times New Roman" w:hAnsi="Times New Roman" w:cs="Times New Roman"/>
                <w:b/>
                <w:szCs w:val="20"/>
              </w:rPr>
              <w:t>, установленных Центральной избирательной комиссией Российской Федерации.</w:t>
            </w:r>
            <w:bookmarkEnd w:id="6"/>
          </w:p>
          <w:p w14:paraId="284D9947" w14:textId="18C0CC52" w:rsidR="00383BD2" w:rsidRPr="00975D53" w:rsidRDefault="00383BD2" w:rsidP="00364F0C">
            <w:pPr>
              <w:pStyle w:val="ConsPlusNormal"/>
              <w:ind w:firstLine="318"/>
              <w:jc w:val="both"/>
              <w:rPr>
                <w:rFonts w:ascii="Times New Roman" w:hAnsi="Times New Roman" w:cs="Times New Roman"/>
                <w:color w:val="FF0000"/>
                <w:szCs w:val="20"/>
              </w:rPr>
            </w:pPr>
            <w:r w:rsidRPr="00383BD2">
              <w:rPr>
                <w:rFonts w:ascii="Times New Roman" w:hAnsi="Times New Roman" w:cs="Times New Roman"/>
                <w:szCs w:val="20"/>
              </w:rPr>
              <w:t xml:space="preserve">9. </w:t>
            </w:r>
            <w:proofErr w:type="gramStart"/>
            <w:r w:rsidRPr="00383BD2">
              <w:rPr>
                <w:rFonts w:ascii="Times New Roman" w:hAnsi="Times New Roman" w:cs="Times New Roman"/>
                <w:szCs w:val="20"/>
              </w:rPr>
              <w:t>Член участковой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w:t>
            </w:r>
            <w:proofErr w:type="gramEnd"/>
            <w:r w:rsidRPr="00383BD2">
              <w:rPr>
                <w:rFonts w:ascii="Times New Roman" w:hAnsi="Times New Roman" w:cs="Times New Roman"/>
                <w:szCs w:val="20"/>
              </w:rPr>
              <w:t xml:space="preserve"> </w:t>
            </w:r>
            <w:proofErr w:type="gramStart"/>
            <w:r w:rsidRPr="00383BD2">
              <w:rPr>
                <w:rFonts w:ascii="Times New Roman" w:hAnsi="Times New Roman" w:cs="Times New Roman"/>
                <w:szCs w:val="20"/>
              </w:rPr>
              <w:t>Решение об отстранении члена участковой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комиссии (иной комиссии).</w:t>
            </w:r>
            <w:proofErr w:type="gramEnd"/>
            <w:r w:rsidRPr="00383BD2">
              <w:rPr>
                <w:rFonts w:ascii="Times New Roman" w:hAnsi="Times New Roman" w:cs="Times New Roman"/>
                <w:szCs w:val="20"/>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tc>
        <w:tc>
          <w:tcPr>
            <w:tcW w:w="2268" w:type="dxa"/>
          </w:tcPr>
          <w:p w14:paraId="6D666B38" w14:textId="4D87217B" w:rsidR="00D02A36" w:rsidRPr="004E58CF" w:rsidRDefault="00D02A36" w:rsidP="00966BAC">
            <w:pPr>
              <w:autoSpaceDE w:val="0"/>
              <w:autoSpaceDN w:val="0"/>
              <w:adjustRightInd w:val="0"/>
              <w:jc w:val="both"/>
              <w:rPr>
                <w:rFonts w:ascii="Times New Roman" w:hAnsi="Times New Roman" w:cs="Times New Roman"/>
                <w:sz w:val="20"/>
                <w:szCs w:val="20"/>
              </w:rPr>
            </w:pPr>
            <w:r w:rsidRPr="004E58CF">
              <w:rPr>
                <w:rFonts w:ascii="Times New Roman" w:hAnsi="Times New Roman" w:cs="Times New Roman"/>
                <w:sz w:val="20"/>
                <w:szCs w:val="20"/>
              </w:rPr>
              <w:t>приводится в соответствии с п.6 ст. 64 внесены изменения ФЗ от 14.03.2022 N 60-ФЗ)</w:t>
            </w:r>
          </w:p>
          <w:p w14:paraId="43FE08E4" w14:textId="4D2297DF" w:rsidR="00103BAD" w:rsidRPr="004E58CF" w:rsidRDefault="00103BAD" w:rsidP="00966BAC">
            <w:pPr>
              <w:ind w:firstLine="318"/>
              <w:jc w:val="both"/>
              <w:rPr>
                <w:rFonts w:ascii="Times New Roman" w:hAnsi="Times New Roman" w:cs="Times New Roman"/>
                <w:sz w:val="20"/>
                <w:szCs w:val="20"/>
              </w:rPr>
            </w:pPr>
          </w:p>
        </w:tc>
      </w:tr>
      <w:tr w:rsidR="00103BAD" w:rsidRPr="004E58CF" w14:paraId="2703CF82" w14:textId="77777777" w:rsidTr="00282D87">
        <w:tc>
          <w:tcPr>
            <w:tcW w:w="568" w:type="dxa"/>
          </w:tcPr>
          <w:p w14:paraId="43833B3A" w14:textId="77777777" w:rsidR="00103BAD" w:rsidRPr="00282D87" w:rsidRDefault="00103BAD" w:rsidP="00282D87">
            <w:pPr>
              <w:pStyle w:val="a4"/>
              <w:numPr>
                <w:ilvl w:val="0"/>
                <w:numId w:val="2"/>
              </w:numPr>
              <w:ind w:left="0" w:firstLine="0"/>
              <w:jc w:val="both"/>
              <w:rPr>
                <w:rFonts w:ascii="Times New Roman" w:hAnsi="Times New Roman" w:cs="Times New Roman"/>
                <w:sz w:val="20"/>
                <w:szCs w:val="20"/>
              </w:rPr>
            </w:pPr>
            <w:bookmarkStart w:id="7" w:name="_Hlk120100872"/>
          </w:p>
        </w:tc>
        <w:tc>
          <w:tcPr>
            <w:tcW w:w="6520" w:type="dxa"/>
          </w:tcPr>
          <w:p w14:paraId="788BFBFF" w14:textId="65785462" w:rsidR="00047A9E" w:rsidRPr="004E58CF" w:rsidRDefault="00047A9E" w:rsidP="00966BAC">
            <w:pPr>
              <w:ind w:firstLine="318"/>
              <w:jc w:val="both"/>
              <w:rPr>
                <w:rFonts w:ascii="Times New Roman" w:hAnsi="Times New Roman" w:cs="Times New Roman"/>
                <w:b/>
                <w:bCs/>
                <w:sz w:val="20"/>
                <w:szCs w:val="20"/>
              </w:rPr>
            </w:pPr>
          </w:p>
        </w:tc>
        <w:tc>
          <w:tcPr>
            <w:tcW w:w="6521" w:type="dxa"/>
          </w:tcPr>
          <w:p w14:paraId="33B22C5D" w14:textId="1B109030" w:rsidR="00596A3A" w:rsidRPr="004E58CF" w:rsidRDefault="00596A3A" w:rsidP="00D151C6">
            <w:pPr>
              <w:autoSpaceDE w:val="0"/>
              <w:autoSpaceDN w:val="0"/>
              <w:adjustRightInd w:val="0"/>
              <w:ind w:firstLine="318"/>
              <w:jc w:val="both"/>
              <w:rPr>
                <w:rFonts w:ascii="Times New Roman" w:hAnsi="Times New Roman" w:cs="Times New Roman"/>
                <w:b/>
                <w:bCs/>
                <w:sz w:val="20"/>
                <w:szCs w:val="20"/>
              </w:rPr>
            </w:pPr>
            <w:r w:rsidRPr="004E58CF">
              <w:rPr>
                <w:rFonts w:ascii="Times New Roman" w:hAnsi="Times New Roman" w:cs="Times New Roman"/>
                <w:b/>
                <w:bCs/>
                <w:sz w:val="20"/>
                <w:szCs w:val="20"/>
              </w:rPr>
              <w:t>Статья 3</w:t>
            </w:r>
            <w:r w:rsidR="00383BD2">
              <w:rPr>
                <w:rFonts w:ascii="Times New Roman" w:hAnsi="Times New Roman" w:cs="Times New Roman"/>
                <w:b/>
                <w:bCs/>
                <w:sz w:val="20"/>
                <w:szCs w:val="20"/>
              </w:rPr>
              <w:t>9</w:t>
            </w:r>
            <w:r w:rsidR="00D151C6" w:rsidRPr="00383BD2">
              <w:rPr>
                <w:rFonts w:ascii="Times New Roman" w:hAnsi="Times New Roman" w:cs="Times New Roman"/>
                <w:b/>
                <w:bCs/>
                <w:sz w:val="20"/>
                <w:szCs w:val="20"/>
                <w:vertAlign w:val="superscript"/>
              </w:rPr>
              <w:t>2</w:t>
            </w:r>
            <w:r w:rsidRPr="004E58CF">
              <w:rPr>
                <w:rFonts w:ascii="Times New Roman" w:hAnsi="Times New Roman" w:cs="Times New Roman"/>
                <w:b/>
                <w:bCs/>
                <w:sz w:val="20"/>
                <w:szCs w:val="20"/>
              </w:rPr>
              <w:t>. Дистанционное электронное голосование</w:t>
            </w:r>
          </w:p>
          <w:p w14:paraId="59EE493D" w14:textId="77777777" w:rsidR="00383BD2" w:rsidRPr="00383BD2" w:rsidRDefault="00383BD2" w:rsidP="00383BD2">
            <w:pPr>
              <w:autoSpaceDE w:val="0"/>
              <w:autoSpaceDN w:val="0"/>
              <w:adjustRightInd w:val="0"/>
              <w:ind w:firstLine="318"/>
              <w:jc w:val="both"/>
              <w:rPr>
                <w:rFonts w:ascii="Times New Roman" w:hAnsi="Times New Roman" w:cs="Times New Roman"/>
                <w:sz w:val="20"/>
                <w:szCs w:val="20"/>
              </w:rPr>
            </w:pPr>
            <w:r w:rsidRPr="00383BD2">
              <w:rPr>
                <w:rFonts w:ascii="Times New Roman" w:hAnsi="Times New Roman" w:cs="Times New Roman"/>
                <w:sz w:val="20"/>
                <w:szCs w:val="20"/>
              </w:rPr>
              <w:t>1. При проведении выборов депутатов Законодательного собрания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вправе принять участие в дистанционном электронном голосовании. Решение о проведении дистанционного электронного голосования на выборах депутатов Законодательного собрания принимается Избирательной комиссией Ленинградской области по согласованию с Центральной избирательной комиссией Российской Федерации.</w:t>
            </w:r>
          </w:p>
          <w:p w14:paraId="257C96DB" w14:textId="77777777" w:rsidR="00383BD2" w:rsidRPr="00383BD2" w:rsidRDefault="00383BD2" w:rsidP="00383BD2">
            <w:pPr>
              <w:autoSpaceDE w:val="0"/>
              <w:autoSpaceDN w:val="0"/>
              <w:adjustRightInd w:val="0"/>
              <w:ind w:firstLine="318"/>
              <w:jc w:val="both"/>
              <w:rPr>
                <w:rFonts w:ascii="Times New Roman" w:hAnsi="Times New Roman" w:cs="Times New Roman"/>
                <w:sz w:val="20"/>
                <w:szCs w:val="20"/>
              </w:rPr>
            </w:pPr>
            <w:r w:rsidRPr="00383BD2">
              <w:rPr>
                <w:rFonts w:ascii="Times New Roman" w:hAnsi="Times New Roman" w:cs="Times New Roman"/>
                <w:sz w:val="20"/>
                <w:szCs w:val="20"/>
              </w:rPr>
              <w:t xml:space="preserve">2. </w:t>
            </w:r>
            <w:proofErr w:type="gramStart"/>
            <w:r w:rsidRPr="00383BD2">
              <w:rPr>
                <w:rFonts w:ascii="Times New Roman" w:hAnsi="Times New Roman" w:cs="Times New Roman"/>
                <w:sz w:val="20"/>
                <w:szCs w:val="20"/>
              </w:rPr>
              <w:t>В случае совмещения дней голосования на выборах в федеральные органы государственной власти с днями голосования на выборах</w:t>
            </w:r>
            <w:proofErr w:type="gramEnd"/>
            <w:r w:rsidRPr="00383BD2">
              <w:rPr>
                <w:rFonts w:ascii="Times New Roman" w:hAnsi="Times New Roman" w:cs="Times New Roman"/>
                <w:sz w:val="20"/>
                <w:szCs w:val="20"/>
              </w:rPr>
              <w:t xml:space="preserve"> депутатов Законодательного собрания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14:paraId="350D573F" w14:textId="37B42667" w:rsidR="00103BAD" w:rsidRPr="004E58CF" w:rsidRDefault="00383BD2" w:rsidP="00383BD2">
            <w:pPr>
              <w:ind w:firstLine="318"/>
              <w:jc w:val="both"/>
              <w:rPr>
                <w:rFonts w:ascii="Times New Roman" w:hAnsi="Times New Roman" w:cs="Times New Roman"/>
                <w:b/>
                <w:sz w:val="20"/>
                <w:szCs w:val="20"/>
              </w:rPr>
            </w:pPr>
            <w:r w:rsidRPr="00383BD2">
              <w:rPr>
                <w:rFonts w:ascii="Times New Roman" w:hAnsi="Times New Roman" w:cs="Times New Roman"/>
                <w:sz w:val="20"/>
                <w:szCs w:val="20"/>
              </w:rPr>
              <w:t>3. 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
        </w:tc>
        <w:tc>
          <w:tcPr>
            <w:tcW w:w="2268" w:type="dxa"/>
          </w:tcPr>
          <w:p w14:paraId="48B72098" w14:textId="27704CDF" w:rsidR="00596A3A" w:rsidRPr="004E58CF" w:rsidRDefault="00047A9E" w:rsidP="00966BAC">
            <w:pPr>
              <w:autoSpaceDE w:val="0"/>
              <w:autoSpaceDN w:val="0"/>
              <w:adjustRightInd w:val="0"/>
              <w:jc w:val="both"/>
              <w:rPr>
                <w:rFonts w:ascii="Times New Roman" w:hAnsi="Times New Roman" w:cs="Times New Roman"/>
                <w:b/>
                <w:bCs/>
                <w:sz w:val="20"/>
                <w:szCs w:val="20"/>
              </w:rPr>
            </w:pPr>
            <w:r w:rsidRPr="004E58CF">
              <w:rPr>
                <w:rFonts w:ascii="Times New Roman" w:hAnsi="Times New Roman" w:cs="Times New Roman"/>
                <w:b/>
                <w:bCs/>
                <w:sz w:val="20"/>
                <w:szCs w:val="20"/>
              </w:rPr>
              <w:t xml:space="preserve">По аналогии со ст. </w:t>
            </w:r>
            <w:r w:rsidR="00596A3A" w:rsidRPr="004E58CF">
              <w:rPr>
                <w:rFonts w:ascii="Times New Roman" w:hAnsi="Times New Roman" w:cs="Times New Roman"/>
                <w:b/>
                <w:bCs/>
                <w:sz w:val="20"/>
                <w:szCs w:val="20"/>
              </w:rPr>
              <w:t>64.1. Дистанционное электронное голосование</w:t>
            </w:r>
            <w:r w:rsidRPr="004E58CF">
              <w:rPr>
                <w:rFonts w:ascii="Times New Roman" w:hAnsi="Times New Roman" w:cs="Times New Roman"/>
                <w:b/>
                <w:bCs/>
                <w:sz w:val="20"/>
                <w:szCs w:val="20"/>
              </w:rPr>
              <w:t xml:space="preserve"> </w:t>
            </w:r>
            <w:r w:rsidR="00596A3A" w:rsidRPr="004E58CF">
              <w:rPr>
                <w:rFonts w:ascii="Times New Roman" w:hAnsi="Times New Roman" w:cs="Times New Roman"/>
                <w:sz w:val="20"/>
                <w:szCs w:val="20"/>
              </w:rPr>
              <w:t>(</w:t>
            </w:r>
            <w:proofErr w:type="gramStart"/>
            <w:r w:rsidR="00596A3A" w:rsidRPr="004E58CF">
              <w:rPr>
                <w:rFonts w:ascii="Times New Roman" w:hAnsi="Times New Roman" w:cs="Times New Roman"/>
                <w:sz w:val="20"/>
                <w:szCs w:val="20"/>
              </w:rPr>
              <w:t>введена</w:t>
            </w:r>
            <w:proofErr w:type="gramEnd"/>
            <w:r w:rsidR="00596A3A" w:rsidRPr="004E58CF">
              <w:rPr>
                <w:rFonts w:ascii="Times New Roman" w:hAnsi="Times New Roman" w:cs="Times New Roman"/>
                <w:sz w:val="20"/>
                <w:szCs w:val="20"/>
              </w:rPr>
              <w:t xml:space="preserve"> </w:t>
            </w:r>
            <w:r w:rsidRPr="004E58CF">
              <w:rPr>
                <w:rFonts w:ascii="Times New Roman" w:hAnsi="Times New Roman" w:cs="Times New Roman"/>
                <w:sz w:val="20"/>
                <w:szCs w:val="20"/>
              </w:rPr>
              <w:t>ФЗ</w:t>
            </w:r>
            <w:r w:rsidR="00596A3A" w:rsidRPr="004E58CF">
              <w:rPr>
                <w:rFonts w:ascii="Times New Roman" w:hAnsi="Times New Roman" w:cs="Times New Roman"/>
                <w:sz w:val="20"/>
                <w:szCs w:val="20"/>
              </w:rPr>
              <w:t xml:space="preserve"> от 14.03.2022 N 60-ФЗ)</w:t>
            </w:r>
          </w:p>
          <w:p w14:paraId="5BD8CB80" w14:textId="23858F5D" w:rsidR="00103BAD" w:rsidRPr="004E58CF" w:rsidRDefault="00103BAD" w:rsidP="00966BAC">
            <w:pPr>
              <w:ind w:firstLine="318"/>
              <w:jc w:val="both"/>
              <w:rPr>
                <w:rFonts w:ascii="Times New Roman" w:hAnsi="Times New Roman" w:cs="Times New Roman"/>
                <w:b/>
                <w:sz w:val="20"/>
                <w:szCs w:val="20"/>
              </w:rPr>
            </w:pPr>
          </w:p>
        </w:tc>
      </w:tr>
      <w:bookmarkEnd w:id="7"/>
      <w:tr w:rsidR="00103BAD" w:rsidRPr="004E58CF" w14:paraId="30EC8831" w14:textId="77777777" w:rsidTr="00282D87">
        <w:tc>
          <w:tcPr>
            <w:tcW w:w="568" w:type="dxa"/>
          </w:tcPr>
          <w:p w14:paraId="583C782E" w14:textId="77777777" w:rsidR="00103BAD" w:rsidRPr="00282D87" w:rsidRDefault="00103BAD" w:rsidP="00282D87">
            <w:pPr>
              <w:pStyle w:val="a4"/>
              <w:numPr>
                <w:ilvl w:val="0"/>
                <w:numId w:val="2"/>
              </w:numPr>
              <w:ind w:left="0" w:firstLine="0"/>
              <w:jc w:val="both"/>
              <w:rPr>
                <w:rFonts w:ascii="Times New Roman" w:hAnsi="Times New Roman" w:cs="Times New Roman"/>
                <w:sz w:val="20"/>
                <w:szCs w:val="20"/>
              </w:rPr>
            </w:pPr>
          </w:p>
        </w:tc>
        <w:tc>
          <w:tcPr>
            <w:tcW w:w="6520" w:type="dxa"/>
          </w:tcPr>
          <w:p w14:paraId="358F3E11" w14:textId="77777777" w:rsidR="002F7DAF" w:rsidRDefault="00775B88" w:rsidP="002F7DAF">
            <w:pPr>
              <w:pStyle w:val="ConsPlusTitle"/>
              <w:ind w:firstLine="317"/>
              <w:jc w:val="both"/>
              <w:outlineLvl w:val="2"/>
              <w:rPr>
                <w:rFonts w:ascii="Times New Roman" w:hAnsi="Times New Roman" w:cs="Times New Roman"/>
                <w:szCs w:val="20"/>
              </w:rPr>
            </w:pPr>
            <w:r w:rsidRPr="004E58CF">
              <w:rPr>
                <w:rFonts w:ascii="Times New Roman" w:hAnsi="Times New Roman" w:cs="Times New Roman"/>
                <w:szCs w:val="20"/>
              </w:rPr>
              <w:t>Статья 40. Порядок голосования избирателей вне помещения для голосования</w:t>
            </w:r>
            <w:bookmarkStart w:id="8" w:name="_Hlk120105170"/>
          </w:p>
          <w:p w14:paraId="689859ED" w14:textId="534CD6BC" w:rsidR="00103BAD" w:rsidRPr="002F7DAF" w:rsidRDefault="00377AFC" w:rsidP="002F7DAF">
            <w:pPr>
              <w:pStyle w:val="ConsPlusTitle"/>
              <w:ind w:firstLine="317"/>
              <w:jc w:val="both"/>
              <w:outlineLvl w:val="2"/>
              <w:rPr>
                <w:rFonts w:ascii="Times New Roman" w:hAnsi="Times New Roman" w:cs="Times New Roman"/>
                <w:b w:val="0"/>
                <w:szCs w:val="20"/>
              </w:rPr>
            </w:pPr>
            <w:r w:rsidRPr="002F7DAF">
              <w:rPr>
                <w:rFonts w:ascii="Times New Roman" w:hAnsi="Times New Roman" w:cs="Times New Roman"/>
                <w:b w:val="0"/>
                <w:szCs w:val="20"/>
              </w:rPr>
              <w:t xml:space="preserve">11. При проведении голосования вне помещения для голосования вправе присутствовать </w:t>
            </w:r>
            <w:r w:rsidRPr="002F7DAF">
              <w:rPr>
                <w:rFonts w:ascii="Times New Roman" w:hAnsi="Times New Roman" w:cs="Times New Roman"/>
                <w:strike/>
                <w:szCs w:val="20"/>
              </w:rPr>
              <w:t>члены избирательной комиссии с правом совещательного голоса,</w:t>
            </w:r>
            <w:r w:rsidRPr="002F7DAF">
              <w:rPr>
                <w:rFonts w:ascii="Times New Roman" w:hAnsi="Times New Roman" w:cs="Times New Roman"/>
                <w:b w:val="0"/>
                <w:szCs w:val="20"/>
              </w:rPr>
              <w:t xml:space="preserve"> наблюдатели. </w:t>
            </w:r>
            <w:proofErr w:type="gramStart"/>
            <w:r w:rsidRPr="002F7DAF">
              <w:rPr>
                <w:rFonts w:ascii="Times New Roman" w:hAnsi="Times New Roman" w:cs="Times New Roman"/>
                <w:b w:val="0"/>
                <w:szCs w:val="20"/>
              </w:rPr>
              <w:t xml:space="preserve">При этом участковая комиссия должна обеспечить равные с выезжающими для проведения голосования членами участковой комиссии с правом решающего голоса возможности прибытия к месту проведения голосования не менее чем двум </w:t>
            </w:r>
            <w:r w:rsidRPr="002F7DAF">
              <w:rPr>
                <w:rFonts w:ascii="Times New Roman" w:hAnsi="Times New Roman" w:cs="Times New Roman"/>
                <w:strike/>
                <w:szCs w:val="20"/>
              </w:rPr>
              <w:t>членам избирательной комиссии с правом совещательного голоса</w:t>
            </w:r>
            <w:r w:rsidRPr="002F7DAF">
              <w:rPr>
                <w:rFonts w:ascii="Times New Roman" w:hAnsi="Times New Roman" w:cs="Times New Roman"/>
                <w:b w:val="0"/>
                <w:strike/>
                <w:szCs w:val="20"/>
              </w:rPr>
              <w:t>,</w:t>
            </w:r>
            <w:r w:rsidRPr="002F7DAF">
              <w:rPr>
                <w:rFonts w:ascii="Times New Roman" w:hAnsi="Times New Roman" w:cs="Times New Roman"/>
                <w:b w:val="0"/>
                <w:szCs w:val="20"/>
              </w:rPr>
              <w:t xml:space="preserve"> наблюдателям, назначенным разными кандидатами, политическими партиями (их региональными отделениями), одним из субъектов общественного контроля.</w:t>
            </w:r>
            <w:proofErr w:type="gramEnd"/>
            <w:r w:rsidRPr="002F7DAF">
              <w:rPr>
                <w:rFonts w:ascii="Times New Roman" w:hAnsi="Times New Roman" w:cs="Times New Roman"/>
                <w:b w:val="0"/>
                <w:szCs w:val="20"/>
              </w:rPr>
              <w:t xml:space="preserve"> При этом лицами, назначенными разными зарегистрированными кандидатами, политическими партиями (их региональными отделениями), не признаются</w:t>
            </w:r>
            <w:r w:rsidRPr="002F7DAF">
              <w:rPr>
                <w:rFonts w:ascii="Times New Roman" w:hAnsi="Times New Roman" w:cs="Times New Roman"/>
                <w:b w:val="0"/>
                <w:strike/>
                <w:szCs w:val="20"/>
              </w:rPr>
              <w:t xml:space="preserve"> </w:t>
            </w:r>
            <w:r w:rsidRPr="002F7DAF">
              <w:rPr>
                <w:rFonts w:ascii="Times New Roman" w:hAnsi="Times New Roman" w:cs="Times New Roman"/>
                <w:strike/>
                <w:szCs w:val="20"/>
              </w:rPr>
              <w:t>члены избирательной комиссии с правом совещательного голоса</w:t>
            </w:r>
            <w:r w:rsidRPr="002F7DAF">
              <w:rPr>
                <w:rFonts w:ascii="Times New Roman" w:hAnsi="Times New Roman" w:cs="Times New Roman"/>
                <w:szCs w:val="20"/>
              </w:rPr>
              <w:t>,</w:t>
            </w:r>
            <w:r w:rsidRPr="002F7DAF">
              <w:rPr>
                <w:rFonts w:ascii="Times New Roman" w:hAnsi="Times New Roman" w:cs="Times New Roman"/>
                <w:b w:val="0"/>
                <w:color w:val="FF0000"/>
                <w:szCs w:val="20"/>
              </w:rPr>
              <w:t xml:space="preserve"> </w:t>
            </w:r>
            <w:r w:rsidRPr="002F7DAF">
              <w:rPr>
                <w:rFonts w:ascii="Times New Roman" w:hAnsi="Times New Roman" w:cs="Times New Roman"/>
                <w:b w:val="0"/>
                <w:szCs w:val="20"/>
              </w:rPr>
              <w:t xml:space="preserve">наблюдатели, назначенные кандидатом, выдвинутым политической партией (ее региональным отделением), </w:t>
            </w:r>
            <w:r w:rsidRPr="002F7DAF">
              <w:rPr>
                <w:rFonts w:ascii="Times New Roman" w:hAnsi="Times New Roman" w:cs="Times New Roman"/>
                <w:szCs w:val="20"/>
              </w:rPr>
              <w:t xml:space="preserve">и </w:t>
            </w:r>
            <w:r w:rsidRPr="002F7DAF">
              <w:rPr>
                <w:rFonts w:ascii="Times New Roman" w:hAnsi="Times New Roman" w:cs="Times New Roman"/>
                <w:strike/>
                <w:szCs w:val="20"/>
              </w:rPr>
              <w:t>члены избирательной комиссии с правом совещательного голоса,</w:t>
            </w:r>
            <w:r w:rsidRPr="002F7DAF">
              <w:rPr>
                <w:rFonts w:ascii="Times New Roman" w:hAnsi="Times New Roman" w:cs="Times New Roman"/>
                <w:b w:val="0"/>
                <w:color w:val="FF0000"/>
                <w:szCs w:val="20"/>
              </w:rPr>
              <w:t xml:space="preserve"> </w:t>
            </w:r>
            <w:r w:rsidRPr="002F7DAF">
              <w:rPr>
                <w:rFonts w:ascii="Times New Roman" w:hAnsi="Times New Roman" w:cs="Times New Roman"/>
                <w:b w:val="0"/>
                <w:szCs w:val="20"/>
              </w:rPr>
              <w:t>наблюдатели, назначенные этой политической партией (ее региональным отделением). Организация голосования вне помещения для голосования должна исключать возможность нарушения избирательных прав, а равно искажения волеизъявления избирателя.</w:t>
            </w:r>
            <w:bookmarkEnd w:id="8"/>
          </w:p>
          <w:p w14:paraId="50175C94" w14:textId="77777777" w:rsidR="004D18D9" w:rsidRDefault="004D18D9" w:rsidP="004D18D9">
            <w:pPr>
              <w:pStyle w:val="ConsPlusNormal"/>
              <w:ind w:firstLine="317"/>
              <w:jc w:val="both"/>
              <w:rPr>
                <w:rFonts w:ascii="Times New Roman" w:hAnsi="Times New Roman" w:cs="Times New Roman"/>
                <w:szCs w:val="20"/>
              </w:rPr>
            </w:pPr>
            <w:r w:rsidRPr="004E58CF">
              <w:rPr>
                <w:rFonts w:ascii="Times New Roman" w:hAnsi="Times New Roman" w:cs="Times New Roman"/>
                <w:szCs w:val="20"/>
              </w:rPr>
              <w:t xml:space="preserve">13. </w:t>
            </w:r>
            <w:proofErr w:type="gramStart"/>
            <w:r w:rsidRPr="004E58CF">
              <w:rPr>
                <w:rFonts w:ascii="Times New Roman" w:hAnsi="Times New Roman" w:cs="Times New Roman"/>
                <w:szCs w:val="20"/>
              </w:rPr>
              <w:t>По окончании голосования с использованием каждого переносного ящика для голосования участковая комиссия составляет акт, в котором указываются количество избирательных бюллетеней по каждому избирательному округу, выданных членам участковой комиссии с правом решающего голоса,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избирательных</w:t>
            </w:r>
            <w:proofErr w:type="gramEnd"/>
            <w:r w:rsidRPr="004E58CF">
              <w:rPr>
                <w:rFonts w:ascii="Times New Roman" w:hAnsi="Times New Roman" w:cs="Times New Roman"/>
                <w:szCs w:val="20"/>
              </w:rPr>
              <w:t xml:space="preserve"> бюллетеней по каждому избирательному округу, а также сведения о членах участковой комиссии с правом решающего голоса, проводивших голосование вне помещения для голосования</w:t>
            </w:r>
            <w:r w:rsidRPr="002F7DAF">
              <w:rPr>
                <w:rFonts w:ascii="Times New Roman" w:hAnsi="Times New Roman" w:cs="Times New Roman"/>
                <w:b/>
                <w:strike/>
                <w:szCs w:val="20"/>
              </w:rPr>
              <w:t>, членах участковой комиссии с правом совещательного голоса</w:t>
            </w:r>
            <w:r w:rsidRPr="002F7DAF">
              <w:rPr>
                <w:rFonts w:ascii="Times New Roman" w:hAnsi="Times New Roman" w:cs="Times New Roman"/>
                <w:b/>
                <w:szCs w:val="20"/>
              </w:rPr>
              <w:t xml:space="preserve"> </w:t>
            </w:r>
            <w:r w:rsidRPr="004E58CF">
              <w:rPr>
                <w:rFonts w:ascii="Times New Roman" w:hAnsi="Times New Roman" w:cs="Times New Roman"/>
                <w:szCs w:val="20"/>
              </w:rPr>
              <w:t>и наблюдателях, присутствовавших при проведении голосования вне помещения для голосования.</w:t>
            </w:r>
          </w:p>
          <w:p w14:paraId="1079C0F3" w14:textId="14D4B22C" w:rsidR="00D225D6" w:rsidRPr="004E58CF" w:rsidRDefault="00D225D6" w:rsidP="00385739">
            <w:pPr>
              <w:pStyle w:val="ConsPlusNormal"/>
              <w:ind w:firstLine="317"/>
              <w:jc w:val="both"/>
              <w:rPr>
                <w:rFonts w:ascii="Times New Roman" w:hAnsi="Times New Roman" w:cs="Times New Roman"/>
                <w:szCs w:val="20"/>
              </w:rPr>
            </w:pPr>
          </w:p>
        </w:tc>
        <w:tc>
          <w:tcPr>
            <w:tcW w:w="6521" w:type="dxa"/>
          </w:tcPr>
          <w:p w14:paraId="5C575711" w14:textId="77777777" w:rsidR="002F7DAF" w:rsidRDefault="00775B88" w:rsidP="002F7DAF">
            <w:pPr>
              <w:pStyle w:val="ConsPlusTitle"/>
              <w:ind w:firstLine="317"/>
              <w:jc w:val="both"/>
              <w:outlineLvl w:val="2"/>
              <w:rPr>
                <w:rFonts w:ascii="Times New Roman" w:hAnsi="Times New Roman" w:cs="Times New Roman"/>
                <w:szCs w:val="20"/>
              </w:rPr>
            </w:pPr>
            <w:r w:rsidRPr="004E58CF">
              <w:rPr>
                <w:rFonts w:ascii="Times New Roman" w:hAnsi="Times New Roman" w:cs="Times New Roman"/>
                <w:szCs w:val="20"/>
              </w:rPr>
              <w:t>Статья 40. Порядок голосования избирателей вне помещения для голосования</w:t>
            </w:r>
          </w:p>
          <w:p w14:paraId="094477BC" w14:textId="1DB3FE18" w:rsidR="00103BAD" w:rsidRPr="002F7DAF" w:rsidRDefault="00775B88" w:rsidP="002F7DAF">
            <w:pPr>
              <w:pStyle w:val="ConsPlusTitle"/>
              <w:ind w:firstLine="317"/>
              <w:jc w:val="both"/>
              <w:outlineLvl w:val="2"/>
              <w:rPr>
                <w:rFonts w:ascii="Times New Roman" w:hAnsi="Times New Roman" w:cs="Times New Roman"/>
                <w:b w:val="0"/>
                <w:szCs w:val="20"/>
              </w:rPr>
            </w:pPr>
            <w:r w:rsidRPr="002F7DAF">
              <w:rPr>
                <w:rFonts w:ascii="Times New Roman" w:hAnsi="Times New Roman" w:cs="Times New Roman"/>
                <w:b w:val="0"/>
                <w:szCs w:val="20"/>
              </w:rPr>
              <w:t>11. При проведении голосования вне помещения для голосования вправе присутствовать</w:t>
            </w:r>
            <w:r w:rsidR="00377AFC" w:rsidRPr="002F7DAF">
              <w:rPr>
                <w:rFonts w:ascii="Times New Roman" w:hAnsi="Times New Roman" w:cs="Times New Roman"/>
                <w:b w:val="0"/>
                <w:szCs w:val="20"/>
              </w:rPr>
              <w:t xml:space="preserve"> </w:t>
            </w:r>
            <w:r w:rsidRPr="002F7DAF">
              <w:rPr>
                <w:rFonts w:ascii="Times New Roman" w:hAnsi="Times New Roman" w:cs="Times New Roman"/>
                <w:b w:val="0"/>
                <w:szCs w:val="20"/>
              </w:rPr>
              <w:t xml:space="preserve">наблюдатели. </w:t>
            </w:r>
            <w:proofErr w:type="gramStart"/>
            <w:r w:rsidRPr="002F7DAF">
              <w:rPr>
                <w:rFonts w:ascii="Times New Roman" w:hAnsi="Times New Roman" w:cs="Times New Roman"/>
                <w:b w:val="0"/>
                <w:szCs w:val="20"/>
              </w:rPr>
              <w:t>При этом участковая комиссия должна обеспечить равные с выезжающими для проведения голосования членами участковой комиссии</w:t>
            </w:r>
            <w:r w:rsidR="002D6710" w:rsidRPr="002F7DAF">
              <w:rPr>
                <w:rFonts w:ascii="Times New Roman" w:hAnsi="Times New Roman" w:cs="Times New Roman"/>
                <w:b w:val="0"/>
                <w:szCs w:val="20"/>
              </w:rPr>
              <w:t xml:space="preserve"> с правом решающего голоса</w:t>
            </w:r>
            <w:r w:rsidRPr="002F7DAF">
              <w:rPr>
                <w:rFonts w:ascii="Times New Roman" w:hAnsi="Times New Roman" w:cs="Times New Roman"/>
                <w:b w:val="0"/>
                <w:szCs w:val="20"/>
              </w:rPr>
              <w:t xml:space="preserve"> возможности прибытия к месту проведения голосования не менее чем двум</w:t>
            </w:r>
            <w:r w:rsidR="00377AFC" w:rsidRPr="002F7DAF">
              <w:rPr>
                <w:rFonts w:ascii="Times New Roman" w:hAnsi="Times New Roman" w:cs="Times New Roman"/>
                <w:b w:val="0"/>
                <w:szCs w:val="20"/>
              </w:rPr>
              <w:t xml:space="preserve"> </w:t>
            </w:r>
            <w:r w:rsidRPr="002F7DAF">
              <w:rPr>
                <w:rFonts w:ascii="Times New Roman" w:hAnsi="Times New Roman" w:cs="Times New Roman"/>
                <w:b w:val="0"/>
                <w:szCs w:val="20"/>
              </w:rPr>
              <w:t>наблюдателям, назначенным разными кандидатами, политическими партиями (их региональными отделениями), одним из субъектов общественного контроля.</w:t>
            </w:r>
            <w:proofErr w:type="gramEnd"/>
            <w:r w:rsidRPr="002F7DAF">
              <w:rPr>
                <w:rFonts w:ascii="Times New Roman" w:hAnsi="Times New Roman" w:cs="Times New Roman"/>
                <w:b w:val="0"/>
                <w:szCs w:val="20"/>
              </w:rPr>
              <w:t xml:space="preserve"> При этом лицами, назначенными разными зарегистрированными кандидатами, политическими партиями (их региональными отделениями)</w:t>
            </w:r>
            <w:r w:rsidR="00377AFC" w:rsidRPr="002F7DAF">
              <w:rPr>
                <w:rFonts w:ascii="Times New Roman" w:hAnsi="Times New Roman" w:cs="Times New Roman"/>
                <w:b w:val="0"/>
                <w:szCs w:val="20"/>
              </w:rPr>
              <w:t>,</w:t>
            </w:r>
            <w:r w:rsidRPr="002F7DAF">
              <w:rPr>
                <w:rFonts w:ascii="Times New Roman" w:hAnsi="Times New Roman" w:cs="Times New Roman"/>
                <w:b w:val="0"/>
                <w:szCs w:val="20"/>
              </w:rPr>
              <w:t xml:space="preserve"> </w:t>
            </w:r>
            <w:r w:rsidR="004D18D9" w:rsidRPr="002F7DAF">
              <w:rPr>
                <w:rFonts w:ascii="Times New Roman" w:hAnsi="Times New Roman" w:cs="Times New Roman"/>
                <w:b w:val="0"/>
                <w:szCs w:val="20"/>
              </w:rPr>
              <w:t xml:space="preserve">не признаются </w:t>
            </w:r>
            <w:r w:rsidRPr="002F7DAF">
              <w:rPr>
                <w:rFonts w:ascii="Times New Roman" w:hAnsi="Times New Roman" w:cs="Times New Roman"/>
                <w:b w:val="0"/>
                <w:szCs w:val="20"/>
              </w:rPr>
              <w:t>наблюдатели, назначенные кандидатом, выдвинутым политической партией (ее региональным отделением),</w:t>
            </w:r>
            <w:r w:rsidR="00710262" w:rsidRPr="002F7DAF">
              <w:rPr>
                <w:rFonts w:ascii="Times New Roman" w:hAnsi="Times New Roman" w:cs="Times New Roman"/>
                <w:b w:val="0"/>
                <w:szCs w:val="20"/>
              </w:rPr>
              <w:t xml:space="preserve"> </w:t>
            </w:r>
            <w:r w:rsidR="004D18D9" w:rsidRPr="002F7DAF">
              <w:rPr>
                <w:rFonts w:ascii="Times New Roman" w:hAnsi="Times New Roman" w:cs="Times New Roman"/>
                <w:b w:val="0"/>
                <w:szCs w:val="20"/>
              </w:rPr>
              <w:t xml:space="preserve">и </w:t>
            </w:r>
            <w:r w:rsidRPr="002F7DAF">
              <w:rPr>
                <w:rFonts w:ascii="Times New Roman" w:hAnsi="Times New Roman" w:cs="Times New Roman"/>
                <w:b w:val="0"/>
                <w:szCs w:val="20"/>
              </w:rPr>
              <w:t>наблюдатели, назначенные этой политической партией (ее региональным отделением). Организация голосования вне помещения для голосования должна исключать возможность нарушения избирательных прав, а равно искажения волеизъявления избирателя.</w:t>
            </w:r>
            <w:r w:rsidR="002D6710" w:rsidRPr="002F7DAF">
              <w:rPr>
                <w:rFonts w:ascii="Times New Roman" w:hAnsi="Times New Roman" w:cs="Times New Roman"/>
                <w:b w:val="0"/>
                <w:szCs w:val="20"/>
              </w:rPr>
              <w:t xml:space="preserve"> </w:t>
            </w:r>
          </w:p>
          <w:p w14:paraId="22B22052" w14:textId="77777777" w:rsidR="004D18D9" w:rsidRPr="002F7DAF" w:rsidRDefault="004D18D9" w:rsidP="004A1823">
            <w:pPr>
              <w:pStyle w:val="ConsPlusNormal"/>
              <w:ind w:firstLine="317"/>
              <w:jc w:val="both"/>
              <w:rPr>
                <w:rFonts w:ascii="Times New Roman" w:hAnsi="Times New Roman" w:cs="Times New Roman"/>
                <w:szCs w:val="20"/>
              </w:rPr>
            </w:pPr>
          </w:p>
          <w:p w14:paraId="268EA609" w14:textId="77777777" w:rsidR="004D18D9" w:rsidRDefault="004D18D9" w:rsidP="004A1823">
            <w:pPr>
              <w:pStyle w:val="ConsPlusNormal"/>
              <w:ind w:firstLine="317"/>
              <w:jc w:val="both"/>
              <w:rPr>
                <w:rFonts w:ascii="Times New Roman" w:hAnsi="Times New Roman" w:cs="Times New Roman"/>
                <w:szCs w:val="20"/>
              </w:rPr>
            </w:pPr>
          </w:p>
          <w:p w14:paraId="49845C3E" w14:textId="77777777" w:rsidR="004D18D9" w:rsidRDefault="004D18D9" w:rsidP="004A1823">
            <w:pPr>
              <w:pStyle w:val="ConsPlusNormal"/>
              <w:ind w:firstLine="317"/>
              <w:jc w:val="both"/>
              <w:rPr>
                <w:rFonts w:ascii="Times New Roman" w:hAnsi="Times New Roman" w:cs="Times New Roman"/>
                <w:szCs w:val="20"/>
              </w:rPr>
            </w:pPr>
          </w:p>
          <w:p w14:paraId="1D27AD2C" w14:textId="77777777" w:rsidR="002F7DAF" w:rsidRDefault="002F7DAF" w:rsidP="004A1823">
            <w:pPr>
              <w:pStyle w:val="ConsPlusNormal"/>
              <w:ind w:firstLine="317"/>
              <w:jc w:val="both"/>
              <w:rPr>
                <w:rFonts w:ascii="Times New Roman" w:hAnsi="Times New Roman" w:cs="Times New Roman"/>
                <w:szCs w:val="20"/>
              </w:rPr>
            </w:pPr>
          </w:p>
          <w:p w14:paraId="12B6337B" w14:textId="76E6BC2C" w:rsidR="004D18D9" w:rsidRDefault="004D18D9" w:rsidP="004A1823">
            <w:pPr>
              <w:pStyle w:val="ConsPlusNormal"/>
              <w:ind w:firstLine="317"/>
              <w:jc w:val="both"/>
              <w:rPr>
                <w:rFonts w:ascii="Times New Roman" w:hAnsi="Times New Roman" w:cs="Times New Roman"/>
                <w:szCs w:val="20"/>
              </w:rPr>
            </w:pPr>
            <w:r w:rsidRPr="004D18D9">
              <w:rPr>
                <w:rFonts w:ascii="Times New Roman" w:hAnsi="Times New Roman" w:cs="Times New Roman"/>
                <w:szCs w:val="20"/>
              </w:rPr>
              <w:t xml:space="preserve">13. </w:t>
            </w:r>
            <w:proofErr w:type="gramStart"/>
            <w:r w:rsidRPr="004D18D9">
              <w:rPr>
                <w:rFonts w:ascii="Times New Roman" w:hAnsi="Times New Roman" w:cs="Times New Roman"/>
                <w:szCs w:val="20"/>
              </w:rPr>
              <w:t>По окончании голосования с использованием каждого переносного ящика для голосования участковая комиссия составляет акт, в котором указываются количество избирательных бюллетеней по каждому избирательному округу, выданных членам участковой комиссии с правом решающего голоса,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избирательных</w:t>
            </w:r>
            <w:proofErr w:type="gramEnd"/>
            <w:r w:rsidRPr="004D18D9">
              <w:rPr>
                <w:rFonts w:ascii="Times New Roman" w:hAnsi="Times New Roman" w:cs="Times New Roman"/>
                <w:szCs w:val="20"/>
              </w:rPr>
              <w:t xml:space="preserve"> бюллетеней по каждому избирательному округу, а также сведения о членах участковой комиссии с правом решающего голоса, проводивших голосование вне помещения для голосования и наблюдателях, присутствовавших при проведении голосования вне помещения для голосования.</w:t>
            </w:r>
          </w:p>
          <w:p w14:paraId="72E1C062" w14:textId="77777777" w:rsidR="004A1823" w:rsidRDefault="004A1823" w:rsidP="004A1823">
            <w:pPr>
              <w:pStyle w:val="ConsPlusNormal"/>
              <w:ind w:firstLine="317"/>
              <w:jc w:val="both"/>
              <w:rPr>
                <w:rFonts w:ascii="Times New Roman" w:hAnsi="Times New Roman" w:cs="Times New Roman"/>
                <w:szCs w:val="20"/>
              </w:rPr>
            </w:pPr>
          </w:p>
          <w:p w14:paraId="5D69621A" w14:textId="2B67296A" w:rsidR="004A1823" w:rsidRPr="004E58CF" w:rsidRDefault="004A1823" w:rsidP="002F7DAF">
            <w:pPr>
              <w:autoSpaceDE w:val="0"/>
              <w:autoSpaceDN w:val="0"/>
              <w:adjustRightInd w:val="0"/>
              <w:ind w:firstLine="459"/>
              <w:jc w:val="both"/>
              <w:rPr>
                <w:rFonts w:ascii="Times New Roman" w:hAnsi="Times New Roman" w:cs="Times New Roman"/>
                <w:szCs w:val="20"/>
              </w:rPr>
            </w:pPr>
          </w:p>
        </w:tc>
        <w:tc>
          <w:tcPr>
            <w:tcW w:w="2268" w:type="dxa"/>
          </w:tcPr>
          <w:p w14:paraId="33AD4FCD" w14:textId="1C5B1CFE" w:rsidR="00775B88" w:rsidRPr="004E58CF" w:rsidRDefault="00775B88" w:rsidP="00966BAC">
            <w:pPr>
              <w:autoSpaceDE w:val="0"/>
              <w:autoSpaceDN w:val="0"/>
              <w:adjustRightInd w:val="0"/>
              <w:jc w:val="both"/>
              <w:rPr>
                <w:rFonts w:ascii="Times New Roman" w:hAnsi="Times New Roman" w:cs="Times New Roman"/>
                <w:sz w:val="20"/>
                <w:szCs w:val="20"/>
              </w:rPr>
            </w:pPr>
            <w:r w:rsidRPr="004E58CF">
              <w:rPr>
                <w:rFonts w:ascii="Times New Roman" w:hAnsi="Times New Roman" w:cs="Times New Roman"/>
                <w:sz w:val="20"/>
                <w:szCs w:val="20"/>
              </w:rPr>
              <w:t>приводится в соответствии с п. 14  ст. 66 внесены изменения ФЗ от 14.03.2022 N 60-ФЗ)</w:t>
            </w:r>
          </w:p>
          <w:p w14:paraId="0724CDDA" w14:textId="77777777" w:rsidR="00103BAD" w:rsidRDefault="00103BAD" w:rsidP="00966BAC">
            <w:pPr>
              <w:ind w:firstLine="318"/>
              <w:jc w:val="both"/>
              <w:rPr>
                <w:rFonts w:ascii="Times New Roman" w:hAnsi="Times New Roman" w:cs="Times New Roman"/>
                <w:sz w:val="20"/>
                <w:szCs w:val="20"/>
              </w:rPr>
            </w:pPr>
          </w:p>
          <w:p w14:paraId="29F9C850" w14:textId="77777777" w:rsidR="004D18D9" w:rsidRDefault="004D18D9" w:rsidP="00966BAC">
            <w:pPr>
              <w:ind w:firstLine="318"/>
              <w:jc w:val="both"/>
              <w:rPr>
                <w:rFonts w:ascii="Times New Roman" w:hAnsi="Times New Roman" w:cs="Times New Roman"/>
                <w:sz w:val="20"/>
                <w:szCs w:val="20"/>
              </w:rPr>
            </w:pPr>
          </w:p>
          <w:p w14:paraId="6E866DAA" w14:textId="77777777" w:rsidR="004D18D9" w:rsidRDefault="004D18D9" w:rsidP="00966BAC">
            <w:pPr>
              <w:ind w:firstLine="318"/>
              <w:jc w:val="both"/>
              <w:rPr>
                <w:rFonts w:ascii="Times New Roman" w:hAnsi="Times New Roman" w:cs="Times New Roman"/>
                <w:sz w:val="20"/>
                <w:szCs w:val="20"/>
              </w:rPr>
            </w:pPr>
          </w:p>
          <w:p w14:paraId="362A1356" w14:textId="77777777" w:rsidR="004D18D9" w:rsidRDefault="004D18D9" w:rsidP="00966BAC">
            <w:pPr>
              <w:ind w:firstLine="318"/>
              <w:jc w:val="both"/>
              <w:rPr>
                <w:rFonts w:ascii="Times New Roman" w:hAnsi="Times New Roman" w:cs="Times New Roman"/>
                <w:sz w:val="20"/>
                <w:szCs w:val="20"/>
              </w:rPr>
            </w:pPr>
          </w:p>
          <w:p w14:paraId="07349865" w14:textId="77777777" w:rsidR="004D18D9" w:rsidRDefault="004D18D9" w:rsidP="00966BAC">
            <w:pPr>
              <w:ind w:firstLine="318"/>
              <w:jc w:val="both"/>
              <w:rPr>
                <w:rFonts w:ascii="Times New Roman" w:hAnsi="Times New Roman" w:cs="Times New Roman"/>
                <w:sz w:val="20"/>
                <w:szCs w:val="20"/>
              </w:rPr>
            </w:pPr>
          </w:p>
          <w:p w14:paraId="07C71F7B" w14:textId="77777777" w:rsidR="004D18D9" w:rsidRDefault="004D18D9" w:rsidP="00966BAC">
            <w:pPr>
              <w:ind w:firstLine="318"/>
              <w:jc w:val="both"/>
              <w:rPr>
                <w:rFonts w:ascii="Times New Roman" w:hAnsi="Times New Roman" w:cs="Times New Roman"/>
                <w:sz w:val="20"/>
                <w:szCs w:val="20"/>
              </w:rPr>
            </w:pPr>
          </w:p>
          <w:p w14:paraId="7D0F5B6A" w14:textId="77777777" w:rsidR="004D18D9" w:rsidRDefault="004D18D9" w:rsidP="00966BAC">
            <w:pPr>
              <w:ind w:firstLine="318"/>
              <w:jc w:val="both"/>
              <w:rPr>
                <w:rFonts w:ascii="Times New Roman" w:hAnsi="Times New Roman" w:cs="Times New Roman"/>
                <w:sz w:val="20"/>
                <w:szCs w:val="20"/>
              </w:rPr>
            </w:pPr>
          </w:p>
          <w:p w14:paraId="5132F861" w14:textId="77777777" w:rsidR="004D18D9" w:rsidRDefault="004D18D9" w:rsidP="00966BAC">
            <w:pPr>
              <w:ind w:firstLine="318"/>
              <w:jc w:val="both"/>
              <w:rPr>
                <w:rFonts w:ascii="Times New Roman" w:hAnsi="Times New Roman" w:cs="Times New Roman"/>
                <w:sz w:val="20"/>
                <w:szCs w:val="20"/>
              </w:rPr>
            </w:pPr>
          </w:p>
          <w:p w14:paraId="2B6F7948" w14:textId="77777777" w:rsidR="004D18D9" w:rsidRDefault="004D18D9" w:rsidP="00966BAC">
            <w:pPr>
              <w:ind w:firstLine="318"/>
              <w:jc w:val="both"/>
              <w:rPr>
                <w:rFonts w:ascii="Times New Roman" w:hAnsi="Times New Roman" w:cs="Times New Roman"/>
                <w:sz w:val="20"/>
                <w:szCs w:val="20"/>
              </w:rPr>
            </w:pPr>
          </w:p>
          <w:p w14:paraId="6E8C830A" w14:textId="77777777" w:rsidR="004D18D9" w:rsidRDefault="004D18D9" w:rsidP="00966BAC">
            <w:pPr>
              <w:ind w:firstLine="318"/>
              <w:jc w:val="both"/>
              <w:rPr>
                <w:rFonts w:ascii="Times New Roman" w:hAnsi="Times New Roman" w:cs="Times New Roman"/>
                <w:sz w:val="20"/>
                <w:szCs w:val="20"/>
              </w:rPr>
            </w:pPr>
          </w:p>
          <w:p w14:paraId="1F8C0634" w14:textId="77777777" w:rsidR="004D18D9" w:rsidRDefault="004D18D9" w:rsidP="00966BAC">
            <w:pPr>
              <w:ind w:firstLine="318"/>
              <w:jc w:val="both"/>
              <w:rPr>
                <w:rFonts w:ascii="Times New Roman" w:hAnsi="Times New Roman" w:cs="Times New Roman"/>
                <w:sz w:val="20"/>
                <w:szCs w:val="20"/>
              </w:rPr>
            </w:pPr>
          </w:p>
          <w:p w14:paraId="59D6BE33" w14:textId="77777777" w:rsidR="004D18D9" w:rsidRDefault="004D18D9" w:rsidP="00966BAC">
            <w:pPr>
              <w:ind w:firstLine="318"/>
              <w:jc w:val="both"/>
              <w:rPr>
                <w:rFonts w:ascii="Times New Roman" w:hAnsi="Times New Roman" w:cs="Times New Roman"/>
                <w:sz w:val="20"/>
                <w:szCs w:val="20"/>
              </w:rPr>
            </w:pPr>
          </w:p>
          <w:p w14:paraId="1E4B850B" w14:textId="77777777" w:rsidR="004D18D9" w:rsidRDefault="004D18D9" w:rsidP="00966BAC">
            <w:pPr>
              <w:ind w:firstLine="318"/>
              <w:jc w:val="both"/>
              <w:rPr>
                <w:rFonts w:ascii="Times New Roman" w:hAnsi="Times New Roman" w:cs="Times New Roman"/>
                <w:sz w:val="20"/>
                <w:szCs w:val="20"/>
              </w:rPr>
            </w:pPr>
          </w:p>
          <w:p w14:paraId="523BBAA8" w14:textId="77777777" w:rsidR="004D18D9" w:rsidRDefault="004D18D9" w:rsidP="00966BAC">
            <w:pPr>
              <w:ind w:firstLine="318"/>
              <w:jc w:val="both"/>
              <w:rPr>
                <w:rFonts w:ascii="Times New Roman" w:hAnsi="Times New Roman" w:cs="Times New Roman"/>
                <w:sz w:val="20"/>
                <w:szCs w:val="20"/>
              </w:rPr>
            </w:pPr>
          </w:p>
          <w:p w14:paraId="587499B1" w14:textId="77777777" w:rsidR="004D18D9" w:rsidRDefault="004D18D9" w:rsidP="00966BAC">
            <w:pPr>
              <w:ind w:firstLine="318"/>
              <w:jc w:val="both"/>
              <w:rPr>
                <w:rFonts w:ascii="Times New Roman" w:hAnsi="Times New Roman" w:cs="Times New Roman"/>
                <w:sz w:val="20"/>
                <w:szCs w:val="20"/>
              </w:rPr>
            </w:pPr>
          </w:p>
          <w:p w14:paraId="0C391344" w14:textId="77777777" w:rsidR="004D18D9" w:rsidRDefault="004D18D9" w:rsidP="00966BAC">
            <w:pPr>
              <w:ind w:firstLine="318"/>
              <w:jc w:val="both"/>
              <w:rPr>
                <w:rFonts w:ascii="Times New Roman" w:hAnsi="Times New Roman" w:cs="Times New Roman"/>
                <w:sz w:val="20"/>
                <w:szCs w:val="20"/>
              </w:rPr>
            </w:pPr>
          </w:p>
          <w:p w14:paraId="04A4C3C4" w14:textId="77777777" w:rsidR="004D18D9" w:rsidRDefault="004D18D9" w:rsidP="00966BAC">
            <w:pPr>
              <w:ind w:firstLine="318"/>
              <w:jc w:val="both"/>
              <w:rPr>
                <w:rFonts w:ascii="Times New Roman" w:hAnsi="Times New Roman" w:cs="Times New Roman"/>
                <w:sz w:val="20"/>
                <w:szCs w:val="20"/>
              </w:rPr>
            </w:pPr>
          </w:p>
          <w:p w14:paraId="2EE561FA" w14:textId="34D2359C" w:rsidR="004D18D9" w:rsidRPr="004E58CF" w:rsidRDefault="004D18D9" w:rsidP="00966BAC">
            <w:pPr>
              <w:ind w:firstLine="318"/>
              <w:jc w:val="both"/>
              <w:rPr>
                <w:rFonts w:ascii="Times New Roman" w:hAnsi="Times New Roman" w:cs="Times New Roman"/>
                <w:sz w:val="20"/>
                <w:szCs w:val="20"/>
              </w:rPr>
            </w:pPr>
            <w:r w:rsidRPr="004D18D9">
              <w:rPr>
                <w:rFonts w:ascii="Times New Roman" w:hAnsi="Times New Roman" w:cs="Times New Roman"/>
                <w:sz w:val="20"/>
                <w:szCs w:val="20"/>
              </w:rPr>
              <w:t>приводится в соответствии с п. 17  ст. 66 внесены изменения ФЗ от 14.03.2022 N 60-ФЗ)</w:t>
            </w:r>
          </w:p>
        </w:tc>
      </w:tr>
      <w:tr w:rsidR="002F7DAF" w:rsidRPr="004E58CF" w14:paraId="609F21D6" w14:textId="77777777" w:rsidTr="00282D87">
        <w:tc>
          <w:tcPr>
            <w:tcW w:w="568" w:type="dxa"/>
          </w:tcPr>
          <w:p w14:paraId="0F5B2B5A" w14:textId="77777777" w:rsidR="002F7DAF" w:rsidRPr="00282D87" w:rsidRDefault="002F7DAF" w:rsidP="00282D87">
            <w:pPr>
              <w:pStyle w:val="a4"/>
              <w:numPr>
                <w:ilvl w:val="0"/>
                <w:numId w:val="2"/>
              </w:numPr>
              <w:ind w:left="0" w:firstLine="0"/>
              <w:jc w:val="both"/>
              <w:rPr>
                <w:rFonts w:ascii="Times New Roman" w:hAnsi="Times New Roman" w:cs="Times New Roman"/>
                <w:sz w:val="20"/>
                <w:szCs w:val="20"/>
              </w:rPr>
            </w:pPr>
          </w:p>
        </w:tc>
        <w:tc>
          <w:tcPr>
            <w:tcW w:w="6520" w:type="dxa"/>
          </w:tcPr>
          <w:p w14:paraId="79038572" w14:textId="4C514570" w:rsidR="002F7DAF" w:rsidRPr="002F7DAF" w:rsidRDefault="002F7DAF" w:rsidP="002F7DAF">
            <w:pPr>
              <w:pStyle w:val="ConsPlusNormal"/>
              <w:ind w:firstLine="317"/>
              <w:jc w:val="both"/>
              <w:rPr>
                <w:rFonts w:ascii="Times New Roman" w:hAnsi="Times New Roman" w:cs="Times New Roman"/>
                <w:b/>
                <w:szCs w:val="20"/>
              </w:rPr>
            </w:pPr>
            <w:r w:rsidRPr="002F7DAF">
              <w:rPr>
                <w:rFonts w:ascii="Times New Roman" w:hAnsi="Times New Roman" w:cs="Times New Roman"/>
                <w:b/>
                <w:szCs w:val="20"/>
              </w:rPr>
              <w:t>Статья 42. Порядок подсчета голосов избирателей и составления протоколов об итогах голосования участковой комиссией</w:t>
            </w:r>
          </w:p>
          <w:p w14:paraId="69B922F6" w14:textId="77777777" w:rsidR="002F7DAF" w:rsidRPr="002F7DAF" w:rsidRDefault="002F7DAF" w:rsidP="002F7DAF">
            <w:pPr>
              <w:pStyle w:val="ConsPlusNormal"/>
              <w:ind w:firstLine="317"/>
              <w:jc w:val="both"/>
              <w:rPr>
                <w:rFonts w:ascii="Times New Roman" w:hAnsi="Times New Roman" w:cs="Times New Roman"/>
                <w:szCs w:val="20"/>
              </w:rPr>
            </w:pPr>
            <w:r w:rsidRPr="002F7DAF">
              <w:rPr>
                <w:rFonts w:ascii="Times New Roman" w:hAnsi="Times New Roman" w:cs="Times New Roman"/>
                <w:szCs w:val="20"/>
              </w:rPr>
              <w:t>6. После внесения указанных в части 5 настоящей статьи данных каждая страница списка избирателей подписывается внесшим эти данные членом участковой комиссии с правом решающего голоса, который затем их суммирует, оглашает и сообщает председателю, заместителю председателя или секретарю участковой комиссии и лицам, присутствующим при подсчете голосов. Итоговые данные, определяемые как сумма данных, установленных в соответствии с частью 5 настоящей статьи по всем страницам списка избирателей, председатель, заместитель председателя или секретарь участковой комиссии оглашает, вносит в последнюю страницу списка избирателей, подтверждает своей подписью и заверяет печатью участковой комиссии. Оглашенные данные вносятся в соответствующие строки каждого протокола участковой комиссии об итогах голосования и его увеличенной формы, а в случае использования технических средств подсчета голосов - только в соответствующие строки увеличенной формы каждого протокола:</w:t>
            </w:r>
          </w:p>
          <w:p w14:paraId="7E7F1E04" w14:textId="77777777" w:rsidR="002F7DAF" w:rsidRPr="002F7DAF" w:rsidRDefault="002F7DAF" w:rsidP="002F7DAF">
            <w:pPr>
              <w:pStyle w:val="ConsPlusNormal"/>
              <w:ind w:firstLine="317"/>
              <w:jc w:val="both"/>
              <w:rPr>
                <w:rFonts w:ascii="Times New Roman" w:hAnsi="Times New Roman" w:cs="Times New Roman"/>
                <w:szCs w:val="20"/>
              </w:rPr>
            </w:pPr>
            <w:r w:rsidRPr="002F7DAF">
              <w:rPr>
                <w:rFonts w:ascii="Times New Roman" w:hAnsi="Times New Roman" w:cs="Times New Roman"/>
                <w:szCs w:val="20"/>
              </w:rPr>
              <w:t>1) в строку 1: число избирателей, внесенных в список избирателей на момент окончания голосования;</w:t>
            </w:r>
          </w:p>
          <w:p w14:paraId="6DAF79CF" w14:textId="77777777" w:rsidR="002F7DAF" w:rsidRPr="002F7DAF" w:rsidRDefault="002F7DAF" w:rsidP="002F7DAF">
            <w:pPr>
              <w:pStyle w:val="ConsPlusNormal"/>
              <w:ind w:firstLine="317"/>
              <w:jc w:val="both"/>
              <w:rPr>
                <w:rFonts w:ascii="Times New Roman" w:hAnsi="Times New Roman" w:cs="Times New Roman"/>
                <w:szCs w:val="20"/>
              </w:rPr>
            </w:pPr>
            <w:r w:rsidRPr="002F7DAF">
              <w:rPr>
                <w:rFonts w:ascii="Times New Roman" w:hAnsi="Times New Roman" w:cs="Times New Roman"/>
                <w:szCs w:val="20"/>
              </w:rPr>
              <w:t>2) в строку 3: число избирательных бюллетеней, выданных участковой комиссией избирателям в помещении для голосования в день голосования;</w:t>
            </w:r>
          </w:p>
          <w:p w14:paraId="7FE0EBDD" w14:textId="77777777" w:rsidR="002F7DAF" w:rsidRPr="002F7DAF" w:rsidRDefault="002F7DAF" w:rsidP="002F7DAF">
            <w:pPr>
              <w:pStyle w:val="ConsPlusNormal"/>
              <w:ind w:firstLine="317"/>
              <w:jc w:val="both"/>
              <w:rPr>
                <w:rFonts w:ascii="Times New Roman" w:hAnsi="Times New Roman" w:cs="Times New Roman"/>
                <w:szCs w:val="20"/>
              </w:rPr>
            </w:pPr>
            <w:r w:rsidRPr="002F7DAF">
              <w:rPr>
                <w:rFonts w:ascii="Times New Roman" w:hAnsi="Times New Roman" w:cs="Times New Roman"/>
                <w:szCs w:val="20"/>
              </w:rPr>
              <w:t>3) в строку 4: число избирательных бюллетеней, выданных избирателям, проголосовавшим вне помещения для голосования в день голосования.</w:t>
            </w:r>
          </w:p>
          <w:p w14:paraId="1723650C" w14:textId="72C56C40" w:rsidR="002F7DAF" w:rsidRDefault="002F7DAF" w:rsidP="002F7DAF">
            <w:pPr>
              <w:pStyle w:val="ConsPlusNormal"/>
              <w:ind w:firstLine="317"/>
              <w:jc w:val="both"/>
              <w:rPr>
                <w:rFonts w:ascii="Times New Roman" w:hAnsi="Times New Roman" w:cs="Times New Roman"/>
                <w:szCs w:val="20"/>
              </w:rPr>
            </w:pPr>
            <w:r w:rsidRPr="002F7DAF">
              <w:rPr>
                <w:rFonts w:ascii="Times New Roman" w:hAnsi="Times New Roman" w:cs="Times New Roman"/>
                <w:szCs w:val="20"/>
              </w:rPr>
              <w:t>После этого со списком избирателей вправе ознакомиться лица, указанные в пункте 3 статьи 30 Федерального закона</w:t>
            </w:r>
            <w:r w:rsidRPr="001305A3">
              <w:rPr>
                <w:rFonts w:ascii="Times New Roman" w:hAnsi="Times New Roman" w:cs="Times New Roman"/>
                <w:b/>
                <w:strike/>
                <w:szCs w:val="20"/>
              </w:rPr>
              <w:t>,</w:t>
            </w:r>
            <w:r w:rsidRPr="001305A3">
              <w:rPr>
                <w:rFonts w:ascii="Times New Roman" w:hAnsi="Times New Roman" w:cs="Times New Roman"/>
                <w:strike/>
                <w:szCs w:val="20"/>
              </w:rPr>
              <w:t xml:space="preserve"> </w:t>
            </w:r>
            <w:r w:rsidRPr="001305A3">
              <w:rPr>
                <w:rFonts w:ascii="Times New Roman" w:hAnsi="Times New Roman" w:cs="Times New Roman"/>
                <w:b/>
                <w:strike/>
                <w:szCs w:val="20"/>
              </w:rPr>
              <w:t>а члены участковой комиссии с правом совещательного голоса вправе убедиться в правильности произведенного подсчета</w:t>
            </w:r>
            <w:r w:rsidRPr="002F7DAF">
              <w:rPr>
                <w:rFonts w:ascii="Times New Roman" w:hAnsi="Times New Roman" w:cs="Times New Roman"/>
                <w:szCs w:val="20"/>
              </w:rPr>
              <w:t>.</w:t>
            </w:r>
          </w:p>
          <w:p w14:paraId="47AE6A44" w14:textId="77777777" w:rsidR="001305A3" w:rsidRDefault="001305A3" w:rsidP="002F7DAF">
            <w:pPr>
              <w:pStyle w:val="ConsPlusNormal"/>
              <w:ind w:firstLine="317"/>
              <w:jc w:val="both"/>
              <w:rPr>
                <w:rFonts w:ascii="Times New Roman" w:hAnsi="Times New Roman" w:cs="Times New Roman"/>
                <w:szCs w:val="20"/>
              </w:rPr>
            </w:pPr>
          </w:p>
          <w:p w14:paraId="092F9BC2" w14:textId="77777777" w:rsidR="001305A3" w:rsidRDefault="001305A3" w:rsidP="002F7DAF">
            <w:pPr>
              <w:pStyle w:val="ConsPlusNormal"/>
              <w:ind w:firstLine="317"/>
              <w:jc w:val="both"/>
              <w:rPr>
                <w:rFonts w:ascii="Times New Roman" w:hAnsi="Times New Roman" w:cs="Times New Roman"/>
                <w:szCs w:val="20"/>
              </w:rPr>
            </w:pPr>
          </w:p>
          <w:p w14:paraId="027707EB" w14:textId="77777777" w:rsidR="001305A3" w:rsidRDefault="001305A3" w:rsidP="002F7DAF">
            <w:pPr>
              <w:pStyle w:val="ConsPlusNormal"/>
              <w:ind w:firstLine="317"/>
              <w:jc w:val="both"/>
              <w:rPr>
                <w:rFonts w:ascii="Times New Roman" w:hAnsi="Times New Roman" w:cs="Times New Roman"/>
                <w:szCs w:val="20"/>
              </w:rPr>
            </w:pPr>
          </w:p>
          <w:p w14:paraId="2B777CD1" w14:textId="5C14534F" w:rsidR="001305A3" w:rsidRDefault="001305A3" w:rsidP="002F7DAF">
            <w:pPr>
              <w:pStyle w:val="ConsPlusNormal"/>
              <w:ind w:firstLine="317"/>
              <w:jc w:val="both"/>
              <w:rPr>
                <w:rFonts w:ascii="Times New Roman" w:hAnsi="Times New Roman" w:cs="Times New Roman"/>
                <w:szCs w:val="20"/>
              </w:rPr>
            </w:pPr>
            <w:r w:rsidRPr="001305A3">
              <w:rPr>
                <w:rFonts w:ascii="Times New Roman" w:hAnsi="Times New Roman" w:cs="Times New Roman"/>
                <w:szCs w:val="20"/>
              </w:rPr>
              <w:t xml:space="preserve">9. При непосредственном подсчете голосов избирателей вправе присутствовать </w:t>
            </w:r>
            <w:r w:rsidRPr="001305A3">
              <w:rPr>
                <w:rFonts w:ascii="Times New Roman" w:hAnsi="Times New Roman" w:cs="Times New Roman"/>
                <w:b/>
                <w:strike/>
                <w:szCs w:val="20"/>
              </w:rPr>
              <w:t>члены участковой комиссии с правом совещательного голоса,</w:t>
            </w:r>
            <w:r w:rsidRPr="001305A3">
              <w:rPr>
                <w:rFonts w:ascii="Times New Roman" w:hAnsi="Times New Roman" w:cs="Times New Roman"/>
                <w:szCs w:val="20"/>
              </w:rPr>
              <w:t xml:space="preserve"> наблюдатели, иные лица, указанные в пункте 3 статьи 30 Федерального закона.</w:t>
            </w:r>
          </w:p>
          <w:p w14:paraId="15D8A726" w14:textId="31419146" w:rsidR="001305A3" w:rsidRDefault="001305A3" w:rsidP="002F7DAF">
            <w:pPr>
              <w:pStyle w:val="ConsPlusNormal"/>
              <w:ind w:firstLine="317"/>
              <w:jc w:val="both"/>
              <w:rPr>
                <w:rFonts w:ascii="Times New Roman" w:hAnsi="Times New Roman" w:cs="Times New Roman"/>
                <w:szCs w:val="20"/>
              </w:rPr>
            </w:pPr>
            <w:r w:rsidRPr="001305A3">
              <w:rPr>
                <w:rFonts w:ascii="Times New Roman" w:hAnsi="Times New Roman" w:cs="Times New Roman"/>
                <w:szCs w:val="20"/>
              </w:rPr>
              <w:t xml:space="preserve">10. Непосредственный подсчет голосов избирателей производится в помещении для голосования в специально отведенных местах, оборудованных таким образом, чтобы к ним был обеспечен доступ членов участковой комиссии </w:t>
            </w:r>
            <w:r w:rsidRPr="001305A3">
              <w:rPr>
                <w:rFonts w:ascii="Times New Roman" w:hAnsi="Times New Roman" w:cs="Times New Roman"/>
                <w:b/>
                <w:szCs w:val="20"/>
              </w:rPr>
              <w:t>как с правом решающего, так и с правом совещательного голоса</w:t>
            </w:r>
            <w:r w:rsidRPr="001305A3">
              <w:rPr>
                <w:rFonts w:ascii="Times New Roman" w:hAnsi="Times New Roman" w:cs="Times New Roman"/>
                <w:szCs w:val="20"/>
              </w:rPr>
              <w:t>. Членам участковой комиссии с правом решающего голоса, за исключением председателя, заместителя председателя и секретаря участковой комиссии, запрещается при подсчете голосов пользоваться письменными принадлежностями, за исключением случаев, предусмотренных частями 12 и 15 настоящей статьи. Лицам, присутствующим при непосредственном подсчете голосов избирателей, должен быть обеспечен полный обзор действий членов участковой комиссии.</w:t>
            </w:r>
          </w:p>
          <w:p w14:paraId="54A8C199" w14:textId="77777777" w:rsidR="002F7DAF" w:rsidRDefault="002F7DAF" w:rsidP="002F7DAF">
            <w:pPr>
              <w:pStyle w:val="ConsPlusNormal"/>
              <w:ind w:firstLine="317"/>
              <w:jc w:val="both"/>
              <w:rPr>
                <w:rFonts w:ascii="Times New Roman" w:hAnsi="Times New Roman" w:cs="Times New Roman"/>
                <w:szCs w:val="20"/>
              </w:rPr>
            </w:pPr>
            <w:r w:rsidRPr="004A1823">
              <w:rPr>
                <w:rFonts w:ascii="Times New Roman" w:hAnsi="Times New Roman" w:cs="Times New Roman"/>
                <w:szCs w:val="20"/>
              </w:rPr>
              <w:t>19. После этого с рассортированными избирательными бюллетенями под контролем членов участковой комиссии с правом решающего голоса вправе визуально ознакомиться наблюдатели</w:t>
            </w:r>
            <w:r w:rsidRPr="002F7DAF">
              <w:rPr>
                <w:rFonts w:ascii="Times New Roman" w:hAnsi="Times New Roman" w:cs="Times New Roman"/>
                <w:b/>
                <w:strike/>
                <w:szCs w:val="20"/>
              </w:rPr>
              <w:t>, а члены участковой комиссии с правом совещательного голоса вправе убедиться в правильности проведенного подсчета</w:t>
            </w:r>
            <w:r w:rsidRPr="004A1823">
              <w:rPr>
                <w:rFonts w:ascii="Times New Roman" w:hAnsi="Times New Roman" w:cs="Times New Roman"/>
                <w:szCs w:val="20"/>
              </w:rPr>
              <w:t>.</w:t>
            </w:r>
          </w:p>
          <w:p w14:paraId="6917FFB1" w14:textId="77777777" w:rsidR="002F7DAF" w:rsidRDefault="002F7DAF" w:rsidP="002F7DAF">
            <w:pPr>
              <w:pStyle w:val="ConsPlusNormal"/>
              <w:ind w:firstLine="317"/>
              <w:jc w:val="both"/>
              <w:rPr>
                <w:rFonts w:ascii="Times New Roman" w:hAnsi="Times New Roman" w:cs="Times New Roman"/>
                <w:szCs w:val="20"/>
              </w:rPr>
            </w:pPr>
            <w:r w:rsidRPr="00385739">
              <w:rPr>
                <w:rFonts w:ascii="Times New Roman" w:hAnsi="Times New Roman" w:cs="Times New Roman"/>
                <w:szCs w:val="20"/>
              </w:rPr>
              <w:t xml:space="preserve">20. После ознакомления </w:t>
            </w:r>
            <w:r w:rsidRPr="00D225D6">
              <w:rPr>
                <w:rFonts w:ascii="Times New Roman" w:hAnsi="Times New Roman" w:cs="Times New Roman"/>
                <w:b/>
                <w:strike/>
                <w:szCs w:val="20"/>
              </w:rPr>
              <w:t>членов участковой комиссии с правом совещательного голоса и</w:t>
            </w:r>
            <w:r w:rsidRPr="00385739">
              <w:rPr>
                <w:rFonts w:ascii="Times New Roman" w:hAnsi="Times New Roman" w:cs="Times New Roman"/>
                <w:szCs w:val="20"/>
              </w:rPr>
              <w:t xml:space="preserve"> наблюдателей с рассортированными избирательными бюллетенями проводится проверка контрольных соотношений данных, внесенных в протоколы участковой комиссии об итогах голосования в соответствии с приложением 9 к настоящему областному закону. Если указанные контрольные соотношения не выполняются, участковая комиссия принимает решение о дополнительном подсчете данных по всем или по отдельным строкам протокола об итогах голосования, по которому указанные контрольные соотношения не выполняются, в том числе о дополнительном подсчете избирательных бюллетеней. Если в результате дополнительного подсчета контрольные соотношения не выполняются вновь, участковая комиссия составляет соответствующий акт, который прилагается к протоколу об итогах голосования, и вносит данные о расхождении в строки 10 и 11 протокола. </w:t>
            </w:r>
            <w:proofErr w:type="gramStart"/>
            <w:r w:rsidRPr="00385739">
              <w:rPr>
                <w:rFonts w:ascii="Times New Roman" w:hAnsi="Times New Roman" w:cs="Times New Roman"/>
                <w:szCs w:val="20"/>
              </w:rPr>
              <w:t>Если число, указанное в строке 2 протокола об итогах голосования, больше суммы чисел, указанных в строках 3, 4 и 5 протокола об итогах голосования, разность между числом, указанным в строке 2, и суммой чисел, указанных в строках 3, 4 и 5, вносится в строку 10 "число утраченных избирательных бюллетеней", при этом в строке 11 проставляется цифра "0".</w:t>
            </w:r>
            <w:proofErr w:type="gramEnd"/>
            <w:r w:rsidRPr="00385739">
              <w:rPr>
                <w:rFonts w:ascii="Times New Roman" w:hAnsi="Times New Roman" w:cs="Times New Roman"/>
                <w:szCs w:val="20"/>
              </w:rPr>
              <w:t xml:space="preserve"> </w:t>
            </w:r>
            <w:proofErr w:type="gramStart"/>
            <w:r w:rsidRPr="00385739">
              <w:rPr>
                <w:rFonts w:ascii="Times New Roman" w:hAnsi="Times New Roman" w:cs="Times New Roman"/>
                <w:szCs w:val="20"/>
              </w:rPr>
              <w:t>Если сумма чисел, указанных в строках 3, 4 и 5 протокола об итогах голосования, больше числа, указанного в строке 2 протокола об итогах голосования, разность между суммой чисел, указанных в строках 3, 4 и 5, и числом, указанным в строке 2, вносится в строку 11 "число избирательных бюллетеней, не учтенных при получении", при этом в строке 10 проставляется цифра "0</w:t>
            </w:r>
            <w:proofErr w:type="gramEnd"/>
            <w:r w:rsidRPr="00385739">
              <w:rPr>
                <w:rFonts w:ascii="Times New Roman" w:hAnsi="Times New Roman" w:cs="Times New Roman"/>
                <w:szCs w:val="20"/>
              </w:rPr>
              <w:t>".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10 и 11 проставляется цифра "0".</w:t>
            </w:r>
          </w:p>
          <w:p w14:paraId="58B925D5" w14:textId="77777777" w:rsidR="002F7DAF" w:rsidRDefault="002F7DAF" w:rsidP="002F7DAF">
            <w:pPr>
              <w:pStyle w:val="ConsPlusNormal"/>
              <w:ind w:firstLine="317"/>
              <w:jc w:val="both"/>
              <w:rPr>
                <w:rFonts w:ascii="Times New Roman" w:hAnsi="Times New Roman" w:cs="Times New Roman"/>
                <w:szCs w:val="20"/>
              </w:rPr>
            </w:pPr>
            <w:r w:rsidRPr="00D225D6">
              <w:rPr>
                <w:rFonts w:ascii="Times New Roman" w:hAnsi="Times New Roman" w:cs="Times New Roman"/>
                <w:szCs w:val="20"/>
              </w:rPr>
              <w:t xml:space="preserve">21. После завершения </w:t>
            </w:r>
            <w:proofErr w:type="gramStart"/>
            <w:r w:rsidRPr="00D225D6">
              <w:rPr>
                <w:rFonts w:ascii="Times New Roman" w:hAnsi="Times New Roman" w:cs="Times New Roman"/>
                <w:szCs w:val="20"/>
              </w:rPr>
              <w:t>подсчета</w:t>
            </w:r>
            <w:proofErr w:type="gramEnd"/>
            <w:r w:rsidRPr="00D225D6">
              <w:rPr>
                <w:rFonts w:ascii="Times New Roman" w:hAnsi="Times New Roman" w:cs="Times New Roman"/>
                <w:szCs w:val="20"/>
              </w:rPr>
              <w:t xml:space="preserve"> рассортированные избирательные бюллетени упаковываются в отдельные пачки по голосам избирателей, поданным за зарегистрированных кандидатов, </w:t>
            </w:r>
            <w:proofErr w:type="spellStart"/>
            <w:r w:rsidRPr="00D225D6">
              <w:rPr>
                <w:rFonts w:ascii="Times New Roman" w:hAnsi="Times New Roman" w:cs="Times New Roman"/>
                <w:szCs w:val="20"/>
              </w:rPr>
              <w:t>общеобластные</w:t>
            </w:r>
            <w:proofErr w:type="spellEnd"/>
            <w:r w:rsidRPr="00D225D6">
              <w:rPr>
                <w:rFonts w:ascii="Times New Roman" w:hAnsi="Times New Roman" w:cs="Times New Roman"/>
                <w:szCs w:val="20"/>
              </w:rPr>
              <w:t xml:space="preserve"> списки кандидатов. В отдельные пачки упаковываются недействительные и погашенные избирательные бюллетени по </w:t>
            </w:r>
            <w:proofErr w:type="gramStart"/>
            <w:r w:rsidRPr="00D225D6">
              <w:rPr>
                <w:rFonts w:ascii="Times New Roman" w:hAnsi="Times New Roman" w:cs="Times New Roman"/>
                <w:szCs w:val="20"/>
              </w:rPr>
              <w:t>одномандатному</w:t>
            </w:r>
            <w:proofErr w:type="gramEnd"/>
            <w:r w:rsidRPr="00D225D6">
              <w:rPr>
                <w:rFonts w:ascii="Times New Roman" w:hAnsi="Times New Roman" w:cs="Times New Roman"/>
                <w:szCs w:val="20"/>
              </w:rPr>
              <w:t xml:space="preserve"> и по </w:t>
            </w:r>
            <w:proofErr w:type="spellStart"/>
            <w:r w:rsidRPr="00D225D6">
              <w:rPr>
                <w:rFonts w:ascii="Times New Roman" w:hAnsi="Times New Roman" w:cs="Times New Roman"/>
                <w:szCs w:val="20"/>
              </w:rPr>
              <w:t>общеобластному</w:t>
            </w:r>
            <w:proofErr w:type="spellEnd"/>
            <w:r w:rsidRPr="00D225D6">
              <w:rPr>
                <w:rFonts w:ascii="Times New Roman" w:hAnsi="Times New Roman" w:cs="Times New Roman"/>
                <w:szCs w:val="20"/>
              </w:rPr>
              <w:t xml:space="preserve"> избирательным округам. На каждой пачке указываются число содержащихся в ней избирательных бюллетеней, фамилия зарегистрированного кандидата, наименование политической партии, отмеченные в соответствующих избирательных бюллетенях, либо ставятся отметки: "Недействительные избирательные бюллетени", "Погашенные избирательные бюллетени". </w:t>
            </w:r>
            <w:proofErr w:type="gramStart"/>
            <w:r w:rsidRPr="00D225D6">
              <w:rPr>
                <w:rFonts w:ascii="Times New Roman" w:hAnsi="Times New Roman" w:cs="Times New Roman"/>
                <w:szCs w:val="20"/>
              </w:rPr>
              <w:t>Сложенные таким образом избирательные бюллетени, избирательные бюллетени, упакованные в соответствии с частями 11 и 12 настоящей статьи, а также упакованный список избирателей помещаются в мешки или коробки, на которых указываются номер избирательного участка, наименование избирательного округа (для одномандатных избирательных округов - также номер), общее число всех упакованных избирательных бюллетеней.</w:t>
            </w:r>
            <w:proofErr w:type="gramEnd"/>
            <w:r w:rsidRPr="00D225D6">
              <w:rPr>
                <w:rFonts w:ascii="Times New Roman" w:hAnsi="Times New Roman" w:cs="Times New Roman"/>
                <w:szCs w:val="20"/>
              </w:rPr>
              <w:t xml:space="preserve">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участковой </w:t>
            </w:r>
            <w:proofErr w:type="gramStart"/>
            <w:r w:rsidRPr="00D225D6">
              <w:rPr>
                <w:rFonts w:ascii="Times New Roman" w:hAnsi="Times New Roman" w:cs="Times New Roman"/>
                <w:szCs w:val="20"/>
              </w:rPr>
              <w:t>комиссии</w:t>
            </w:r>
            <w:proofErr w:type="gramEnd"/>
            <w:r w:rsidRPr="00D225D6">
              <w:rPr>
                <w:rFonts w:ascii="Times New Roman" w:hAnsi="Times New Roman" w:cs="Times New Roman"/>
                <w:szCs w:val="20"/>
              </w:rPr>
              <w:t xml:space="preserve"> </w:t>
            </w:r>
            <w:r w:rsidRPr="00D225D6">
              <w:rPr>
                <w:rFonts w:ascii="Times New Roman" w:hAnsi="Times New Roman" w:cs="Times New Roman"/>
                <w:b/>
                <w:strike/>
                <w:szCs w:val="20"/>
              </w:rPr>
              <w:t>как с правом решающего голоса, так и с правом совещательного голоса.</w:t>
            </w:r>
            <w:r w:rsidRPr="00D225D6">
              <w:rPr>
                <w:rFonts w:ascii="Times New Roman" w:hAnsi="Times New Roman" w:cs="Times New Roman"/>
                <w:szCs w:val="20"/>
              </w:rPr>
              <w:t xml:space="preserve"> Упаковка осуществляется в присутствии лиц, которые указаны в пункте 3 статьи 30 Федерального закона и которым предоставляется возможность поставить на мешках или коробках свои подписи.</w:t>
            </w:r>
          </w:p>
          <w:p w14:paraId="51ED31DF" w14:textId="77777777" w:rsidR="002F7DAF" w:rsidRDefault="002F7DAF" w:rsidP="002F7DAF">
            <w:pPr>
              <w:pStyle w:val="ConsPlusNormal"/>
              <w:ind w:firstLine="317"/>
              <w:jc w:val="both"/>
              <w:rPr>
                <w:rFonts w:ascii="Times New Roman" w:hAnsi="Times New Roman" w:cs="Times New Roman"/>
                <w:szCs w:val="20"/>
              </w:rPr>
            </w:pPr>
            <w:r w:rsidRPr="00D225D6">
              <w:rPr>
                <w:rFonts w:ascii="Times New Roman" w:hAnsi="Times New Roman" w:cs="Times New Roman"/>
                <w:szCs w:val="20"/>
              </w:rPr>
              <w:t xml:space="preserve">29. Вторые экземпляры протоколов участковой комиссии об итогах голосования предоставляются для ознакомления лицам, указанным в пункте 3 статьи 30 Федерального закона, а их заверенные копии вывешиваются для всеобщего ознакомления в месте, установленном участковой комиссией.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комиссии с правом решающего голоса, присутствовавшими при установлении итогов голосования и составлении протокола. </w:t>
            </w:r>
            <w:proofErr w:type="gramStart"/>
            <w:r w:rsidRPr="00D225D6">
              <w:rPr>
                <w:rFonts w:ascii="Times New Roman" w:hAnsi="Times New Roman" w:cs="Times New Roman"/>
                <w:szCs w:val="20"/>
              </w:rPr>
              <w:t xml:space="preserve">После этого вторые экземпляры протоколов вместе с предусмотренной настоящим областным законом избирательной документацией, включая опечатанные избирательные бюллетени, список избирателей и списки </w:t>
            </w:r>
            <w:r w:rsidRPr="00D225D6">
              <w:rPr>
                <w:rFonts w:ascii="Times New Roman" w:hAnsi="Times New Roman" w:cs="Times New Roman"/>
                <w:b/>
                <w:strike/>
                <w:szCs w:val="20"/>
              </w:rPr>
              <w:t xml:space="preserve">членов участковой комиссии с правом совещательного голоса, иных </w:t>
            </w:r>
            <w:r w:rsidRPr="00D225D6">
              <w:rPr>
                <w:rFonts w:ascii="Times New Roman" w:hAnsi="Times New Roman" w:cs="Times New Roman"/>
                <w:szCs w:val="20"/>
              </w:rPr>
              <w:t>лиц, указанных в пункте 3 статьи 30 Федерального закона, присутствовавших при установлении итогов голосования и составлении протоколов, а также печать участковой комиссии передаются для хранения в окружную избирательную комиссию не позднее</w:t>
            </w:r>
            <w:proofErr w:type="gramEnd"/>
            <w:r w:rsidRPr="00D225D6">
              <w:rPr>
                <w:rFonts w:ascii="Times New Roman" w:hAnsi="Times New Roman" w:cs="Times New Roman"/>
                <w:szCs w:val="20"/>
              </w:rPr>
              <w:t xml:space="preserve"> чем через пять дней после официального опубликования общих результатов выборов.</w:t>
            </w:r>
          </w:p>
          <w:p w14:paraId="379ADED5" w14:textId="139F1B85" w:rsidR="002F7DAF" w:rsidRPr="00282D87" w:rsidRDefault="002F7DAF" w:rsidP="002F7DAF">
            <w:pPr>
              <w:pStyle w:val="ConsPlusTitle"/>
              <w:ind w:firstLine="317"/>
              <w:jc w:val="both"/>
              <w:outlineLvl w:val="2"/>
              <w:rPr>
                <w:rFonts w:ascii="Times New Roman" w:hAnsi="Times New Roman" w:cs="Times New Roman"/>
                <w:b w:val="0"/>
                <w:szCs w:val="20"/>
              </w:rPr>
            </w:pPr>
            <w:r w:rsidRPr="00282D87">
              <w:rPr>
                <w:rFonts w:ascii="Times New Roman" w:hAnsi="Times New Roman" w:cs="Times New Roman"/>
                <w:b w:val="0"/>
                <w:szCs w:val="20"/>
              </w:rPr>
              <w:t xml:space="preserve">31. </w:t>
            </w:r>
            <w:proofErr w:type="gramStart"/>
            <w:r w:rsidRPr="00282D87">
              <w:rPr>
                <w:rFonts w:ascii="Times New Roman" w:hAnsi="Times New Roman" w:cs="Times New Roman"/>
                <w:b w:val="0"/>
                <w:szCs w:val="20"/>
              </w:rPr>
              <w:t>Если после подписания протокола участковой комиссии об итогах голосования и направления его первого экземпляра в окружную избирательную комиссию участковая комиссия, составившая протокол, выявила в нем неточность (описку, опечатку либо ошибку в сложении данных) либо неточность выявлена окружной избирательной комиссией в ходе предварительной проверки правильности составления протокола, участковая комиссия обязана на своем заседании рассмотреть вопрос о внесении уточнений в строки 1</w:t>
            </w:r>
            <w:proofErr w:type="gramEnd"/>
            <w:r w:rsidRPr="00282D87">
              <w:rPr>
                <w:rFonts w:ascii="Times New Roman" w:hAnsi="Times New Roman" w:cs="Times New Roman"/>
                <w:b w:val="0"/>
                <w:szCs w:val="20"/>
              </w:rPr>
              <w:t xml:space="preserve"> - 11 протокола. Участковая комиссия, информируя о проведении указанного заседания, обязана указать, что на нем будет рассматриваться данный вопрос. О принятом решении участковая комиссия в обязательном порядке информирует </w:t>
            </w:r>
            <w:r w:rsidRPr="00282D87">
              <w:rPr>
                <w:rFonts w:ascii="Times New Roman" w:hAnsi="Times New Roman" w:cs="Times New Roman"/>
                <w:strike/>
                <w:szCs w:val="20"/>
              </w:rPr>
              <w:t>своих членов с правом совещательного голоса,</w:t>
            </w:r>
            <w:r w:rsidRPr="00282D87">
              <w:rPr>
                <w:rFonts w:ascii="Times New Roman" w:hAnsi="Times New Roman" w:cs="Times New Roman"/>
                <w:b w:val="0"/>
                <w:szCs w:val="20"/>
              </w:rPr>
              <w:t xml:space="preserve"> наблюдателей и других лиц, присутствовавших при составлении ранее утвержденного протокола участковой комиссии об итогах голосования, а также представителей средств массовой информации. В этом случае участковая комиссия составляет протокол об итогах голосования, на котором делается отметка "Повторный". Указанный протокол незамедлительно направляется в окружную избирательную комиссию. Нарушение указанного порядка составления повторного протокола об итогах голосования является основанием для признания этого протокола недействительным. В случае если требуется внести уточнения в строку 12 и последующие строки протокола об итогах голосования, проводится повторный подсчет голосов в порядке, установленном частями 15 и 16 статьи 43 настоящего областного закона. Ранее представленный участковой комиссией в окружную избирательную комиссию протокол об итогах голосования приобщается к повторному протоколу.</w:t>
            </w:r>
          </w:p>
        </w:tc>
        <w:tc>
          <w:tcPr>
            <w:tcW w:w="6521" w:type="dxa"/>
          </w:tcPr>
          <w:p w14:paraId="1AD6D3E8" w14:textId="77777777" w:rsidR="002F7DAF" w:rsidRDefault="002F7DAF" w:rsidP="004A1823">
            <w:pPr>
              <w:pStyle w:val="ConsPlusTitle"/>
              <w:ind w:firstLine="317"/>
              <w:jc w:val="both"/>
              <w:outlineLvl w:val="2"/>
              <w:rPr>
                <w:rFonts w:ascii="Times New Roman" w:hAnsi="Times New Roman" w:cs="Times New Roman"/>
                <w:szCs w:val="20"/>
              </w:rPr>
            </w:pPr>
            <w:r w:rsidRPr="002F7DAF">
              <w:rPr>
                <w:rFonts w:ascii="Times New Roman" w:hAnsi="Times New Roman" w:cs="Times New Roman"/>
                <w:szCs w:val="20"/>
              </w:rPr>
              <w:t>Статья 42. Порядок подсчета голосов избирателей и составления протоколов об итогах голосования участковой комиссией</w:t>
            </w:r>
          </w:p>
          <w:p w14:paraId="55989226" w14:textId="77777777" w:rsidR="002F7DAF" w:rsidRPr="002F7DAF" w:rsidRDefault="002F7DAF" w:rsidP="002F7DAF">
            <w:pPr>
              <w:pStyle w:val="ConsPlusTitle"/>
              <w:ind w:firstLine="317"/>
              <w:jc w:val="both"/>
              <w:outlineLvl w:val="2"/>
              <w:rPr>
                <w:rFonts w:ascii="Times New Roman" w:hAnsi="Times New Roman" w:cs="Times New Roman"/>
                <w:b w:val="0"/>
                <w:szCs w:val="20"/>
              </w:rPr>
            </w:pPr>
            <w:r w:rsidRPr="002F7DAF">
              <w:rPr>
                <w:rFonts w:ascii="Times New Roman" w:hAnsi="Times New Roman" w:cs="Times New Roman"/>
                <w:b w:val="0"/>
                <w:szCs w:val="20"/>
              </w:rPr>
              <w:t>6. После внесения указанных в части 5 настоящей статьи данных каждая страница списка избирателей подписывается внесшим эти данные членом участковой комиссии с правом решающего голоса, который затем их суммирует, оглашает и сообщает председателю, заместителю председателя или секретарю участковой комиссии и лицам, присутствующим при подсчете голосов. Итоговые данные, определяемые как сумма данных, установленных в соответствии с частью 5 настоящей статьи по всем страницам списка избирателей, председатель, заместитель председателя или секретарь участковой комиссии оглашает, вносит в последнюю страницу списка избирателей, подтверждает своей подписью и заверяет печатью участковой комиссии. Оглашенные данные вносятся в соответствующие строки каждого протокола участковой комиссии об итогах голосования и его увеличенной формы, а в случае использования технических средств подсчета голосов - только в соответствующие строки увеличенной формы каждого протокола:</w:t>
            </w:r>
          </w:p>
          <w:p w14:paraId="592BA980" w14:textId="77777777" w:rsidR="002F7DAF" w:rsidRPr="002F7DAF" w:rsidRDefault="002F7DAF" w:rsidP="002F7DAF">
            <w:pPr>
              <w:pStyle w:val="ConsPlusTitle"/>
              <w:ind w:firstLine="317"/>
              <w:jc w:val="both"/>
              <w:outlineLvl w:val="2"/>
              <w:rPr>
                <w:rFonts w:ascii="Times New Roman" w:hAnsi="Times New Roman" w:cs="Times New Roman"/>
                <w:b w:val="0"/>
                <w:szCs w:val="20"/>
              </w:rPr>
            </w:pPr>
            <w:r w:rsidRPr="002F7DAF">
              <w:rPr>
                <w:rFonts w:ascii="Times New Roman" w:hAnsi="Times New Roman" w:cs="Times New Roman"/>
                <w:b w:val="0"/>
                <w:szCs w:val="20"/>
              </w:rPr>
              <w:t>1) в строку 1: число избирателей, внесенных в список избирателей на момент окончания голосования;</w:t>
            </w:r>
          </w:p>
          <w:p w14:paraId="7B126A57" w14:textId="77777777" w:rsidR="002F7DAF" w:rsidRPr="002F7DAF" w:rsidRDefault="002F7DAF" w:rsidP="002F7DAF">
            <w:pPr>
              <w:pStyle w:val="ConsPlusTitle"/>
              <w:ind w:firstLine="317"/>
              <w:jc w:val="both"/>
              <w:outlineLvl w:val="2"/>
              <w:rPr>
                <w:rFonts w:ascii="Times New Roman" w:hAnsi="Times New Roman" w:cs="Times New Roman"/>
                <w:b w:val="0"/>
                <w:szCs w:val="20"/>
              </w:rPr>
            </w:pPr>
            <w:r w:rsidRPr="002F7DAF">
              <w:rPr>
                <w:rFonts w:ascii="Times New Roman" w:hAnsi="Times New Roman" w:cs="Times New Roman"/>
                <w:b w:val="0"/>
                <w:szCs w:val="20"/>
              </w:rPr>
              <w:t>2) в строку 3: число избирательных бюллетеней, выданных участковой комиссией избирателям в помещении для голосования в день голосования;</w:t>
            </w:r>
          </w:p>
          <w:p w14:paraId="0C867974" w14:textId="77777777" w:rsidR="002F7DAF" w:rsidRPr="002F7DAF" w:rsidRDefault="002F7DAF" w:rsidP="002F7DAF">
            <w:pPr>
              <w:pStyle w:val="ConsPlusTitle"/>
              <w:ind w:firstLine="317"/>
              <w:jc w:val="both"/>
              <w:outlineLvl w:val="2"/>
              <w:rPr>
                <w:rFonts w:ascii="Times New Roman" w:hAnsi="Times New Roman" w:cs="Times New Roman"/>
                <w:b w:val="0"/>
                <w:szCs w:val="20"/>
              </w:rPr>
            </w:pPr>
            <w:r w:rsidRPr="002F7DAF">
              <w:rPr>
                <w:rFonts w:ascii="Times New Roman" w:hAnsi="Times New Roman" w:cs="Times New Roman"/>
                <w:b w:val="0"/>
                <w:szCs w:val="20"/>
              </w:rPr>
              <w:t>3) в строку 4: число избирательных бюллетеней, выданных избирателям, проголосовавшим вне помещения для голосования в день голосования.</w:t>
            </w:r>
          </w:p>
          <w:p w14:paraId="2610715E" w14:textId="77777777" w:rsidR="002F7DAF" w:rsidRDefault="002F7DAF" w:rsidP="001305A3">
            <w:pPr>
              <w:pStyle w:val="ConsPlusTitle"/>
              <w:ind w:firstLine="317"/>
              <w:jc w:val="both"/>
              <w:outlineLvl w:val="2"/>
              <w:rPr>
                <w:rFonts w:ascii="Times New Roman" w:hAnsi="Times New Roman" w:cs="Times New Roman"/>
                <w:b w:val="0"/>
                <w:szCs w:val="20"/>
              </w:rPr>
            </w:pPr>
            <w:r w:rsidRPr="002F7DAF">
              <w:rPr>
                <w:rFonts w:ascii="Times New Roman" w:hAnsi="Times New Roman" w:cs="Times New Roman"/>
                <w:b w:val="0"/>
                <w:szCs w:val="20"/>
              </w:rPr>
              <w:t>После этого со списком избирателей вправе ознакомиться лица, указанные в пункте 3 статьи 30 Федерального закона.</w:t>
            </w:r>
          </w:p>
          <w:p w14:paraId="5FD9ECA7" w14:textId="77777777" w:rsidR="001305A3" w:rsidRDefault="001305A3" w:rsidP="001305A3">
            <w:pPr>
              <w:pStyle w:val="ConsPlusTitle"/>
              <w:ind w:firstLine="317"/>
              <w:jc w:val="both"/>
              <w:outlineLvl w:val="2"/>
              <w:rPr>
                <w:rFonts w:ascii="Times New Roman" w:hAnsi="Times New Roman" w:cs="Times New Roman"/>
                <w:b w:val="0"/>
                <w:szCs w:val="20"/>
              </w:rPr>
            </w:pPr>
          </w:p>
          <w:p w14:paraId="21FC2B7B" w14:textId="77777777" w:rsidR="001305A3" w:rsidRDefault="001305A3" w:rsidP="001305A3">
            <w:pPr>
              <w:pStyle w:val="ConsPlusTitle"/>
              <w:ind w:firstLine="317"/>
              <w:jc w:val="both"/>
              <w:outlineLvl w:val="2"/>
              <w:rPr>
                <w:rFonts w:ascii="Times New Roman" w:hAnsi="Times New Roman" w:cs="Times New Roman"/>
                <w:szCs w:val="20"/>
              </w:rPr>
            </w:pPr>
            <w:r w:rsidRPr="001305A3">
              <w:rPr>
                <w:rFonts w:ascii="Times New Roman" w:hAnsi="Times New Roman" w:cs="Times New Roman"/>
                <w:szCs w:val="20"/>
              </w:rPr>
              <w:t>6</w:t>
            </w:r>
            <w:r w:rsidRPr="001305A3">
              <w:rPr>
                <w:rFonts w:ascii="Times New Roman" w:hAnsi="Times New Roman" w:cs="Times New Roman"/>
                <w:szCs w:val="20"/>
                <w:vertAlign w:val="superscript"/>
              </w:rPr>
              <w:t>1</w:t>
            </w:r>
            <w:r w:rsidRPr="001305A3">
              <w:rPr>
                <w:rFonts w:ascii="Times New Roman" w:hAnsi="Times New Roman" w:cs="Times New Roman"/>
                <w:szCs w:val="20"/>
              </w:rPr>
              <w:t xml:space="preserve">. В случае составления, уточнения и использования списка </w:t>
            </w:r>
            <w:proofErr w:type="gramStart"/>
            <w:r w:rsidRPr="001305A3">
              <w:rPr>
                <w:rFonts w:ascii="Times New Roman" w:hAnsi="Times New Roman" w:cs="Times New Roman"/>
                <w:szCs w:val="20"/>
              </w:rPr>
              <w:t>избирателей</w:t>
            </w:r>
            <w:proofErr w:type="gramEnd"/>
            <w:r w:rsidRPr="001305A3">
              <w:rPr>
                <w:rFonts w:ascii="Times New Roman" w:hAnsi="Times New Roman" w:cs="Times New Roman"/>
                <w:szCs w:val="20"/>
              </w:rPr>
              <w:t xml:space="preserve"> в электронном виде предусмотренные в частях 5 и 6 настоящей статьи действия по суммированию данных осуществляются автоматически по такому списку.</w:t>
            </w:r>
          </w:p>
          <w:p w14:paraId="3586AA74" w14:textId="77777777" w:rsidR="001305A3" w:rsidRDefault="001305A3" w:rsidP="001305A3">
            <w:pPr>
              <w:pStyle w:val="ConsPlusTitle"/>
              <w:ind w:firstLine="317"/>
              <w:jc w:val="both"/>
              <w:outlineLvl w:val="2"/>
              <w:rPr>
                <w:rFonts w:ascii="Times New Roman" w:hAnsi="Times New Roman" w:cs="Times New Roman"/>
                <w:b w:val="0"/>
                <w:szCs w:val="20"/>
              </w:rPr>
            </w:pPr>
            <w:r w:rsidRPr="001305A3">
              <w:rPr>
                <w:rFonts w:ascii="Times New Roman" w:hAnsi="Times New Roman" w:cs="Times New Roman"/>
                <w:b w:val="0"/>
                <w:szCs w:val="20"/>
              </w:rPr>
              <w:t>9. При непосредственном подсчете голосов избирателей вправе присутствовать наблюдатели, иные лица, указанные в пункте 3 статьи 30 Федерального закона.</w:t>
            </w:r>
          </w:p>
          <w:p w14:paraId="3B6EEC38" w14:textId="77777777" w:rsidR="001305A3" w:rsidRDefault="001305A3" w:rsidP="001305A3">
            <w:pPr>
              <w:pStyle w:val="ConsPlusTitle"/>
              <w:ind w:firstLine="317"/>
              <w:jc w:val="both"/>
              <w:outlineLvl w:val="2"/>
              <w:rPr>
                <w:rFonts w:ascii="Times New Roman" w:hAnsi="Times New Roman" w:cs="Times New Roman"/>
                <w:b w:val="0"/>
                <w:szCs w:val="20"/>
              </w:rPr>
            </w:pPr>
          </w:p>
          <w:p w14:paraId="7BB40632" w14:textId="77777777" w:rsidR="001305A3" w:rsidRDefault="001305A3" w:rsidP="001305A3">
            <w:pPr>
              <w:pStyle w:val="ConsPlusTitle"/>
              <w:ind w:firstLine="317"/>
              <w:jc w:val="both"/>
              <w:outlineLvl w:val="2"/>
              <w:rPr>
                <w:rFonts w:ascii="Times New Roman" w:hAnsi="Times New Roman" w:cs="Times New Roman"/>
                <w:b w:val="0"/>
                <w:szCs w:val="20"/>
              </w:rPr>
            </w:pPr>
            <w:r w:rsidRPr="001305A3">
              <w:rPr>
                <w:rFonts w:ascii="Times New Roman" w:hAnsi="Times New Roman" w:cs="Times New Roman"/>
                <w:b w:val="0"/>
                <w:szCs w:val="20"/>
              </w:rPr>
              <w:t xml:space="preserve">10. Непосредственный подсчет голосов избирателей производится в помещении для голосования в специально отведенных местах, оборудованных таким образом, чтобы к ним был обеспечен доступ членов участковой комиссии </w:t>
            </w:r>
            <w:r w:rsidRPr="001305A3">
              <w:rPr>
                <w:rFonts w:ascii="Times New Roman" w:hAnsi="Times New Roman" w:cs="Times New Roman"/>
                <w:szCs w:val="20"/>
              </w:rPr>
              <w:t>с правом решающего голоса.</w:t>
            </w:r>
            <w:r w:rsidRPr="001305A3">
              <w:rPr>
                <w:rFonts w:ascii="Times New Roman" w:hAnsi="Times New Roman" w:cs="Times New Roman"/>
                <w:b w:val="0"/>
                <w:szCs w:val="20"/>
              </w:rPr>
              <w:t xml:space="preserve"> Членам участковой комиссии с правом решающего голоса, за исключением председателя, заместителя председателя и секретаря участковой комиссии, запрещается при подсчете голосов пользоваться письменными принадлежностями, за исключением случаев, предусмотренных частями 12 и 15 настоящей статьи. Лицам, присутствующим при непосредственном подсчете голосов избирателей, должен быть обеспечен полный обзор действий членов участковой комиссии.</w:t>
            </w:r>
          </w:p>
          <w:p w14:paraId="445E98F6" w14:textId="77777777" w:rsidR="001305A3" w:rsidRDefault="001305A3" w:rsidP="001305A3">
            <w:pPr>
              <w:pStyle w:val="ConsPlusTitle"/>
              <w:ind w:firstLine="317"/>
              <w:jc w:val="both"/>
              <w:outlineLvl w:val="2"/>
              <w:rPr>
                <w:rFonts w:ascii="Times New Roman" w:hAnsi="Times New Roman" w:cs="Times New Roman"/>
                <w:b w:val="0"/>
                <w:szCs w:val="20"/>
              </w:rPr>
            </w:pPr>
          </w:p>
          <w:p w14:paraId="071A9D5D" w14:textId="77777777" w:rsidR="001305A3" w:rsidRDefault="001305A3" w:rsidP="001305A3">
            <w:pPr>
              <w:pStyle w:val="ConsPlusTitle"/>
              <w:ind w:firstLine="317"/>
              <w:jc w:val="both"/>
              <w:outlineLvl w:val="2"/>
              <w:rPr>
                <w:rFonts w:ascii="Times New Roman" w:hAnsi="Times New Roman" w:cs="Times New Roman"/>
                <w:b w:val="0"/>
                <w:szCs w:val="20"/>
              </w:rPr>
            </w:pPr>
            <w:r w:rsidRPr="001305A3">
              <w:rPr>
                <w:rFonts w:ascii="Times New Roman" w:hAnsi="Times New Roman" w:cs="Times New Roman"/>
                <w:b w:val="0"/>
                <w:szCs w:val="20"/>
              </w:rPr>
              <w:t>19. После этого с рассортированными избирательными бюллетенями под контролем членов участковой комиссии с правом решающего голоса вправе визуально ознакомиться наблюдатели</w:t>
            </w:r>
            <w:r>
              <w:rPr>
                <w:rFonts w:ascii="Times New Roman" w:hAnsi="Times New Roman" w:cs="Times New Roman"/>
                <w:b w:val="0"/>
                <w:szCs w:val="20"/>
              </w:rPr>
              <w:t>.</w:t>
            </w:r>
          </w:p>
          <w:p w14:paraId="4556F16B" w14:textId="77777777" w:rsidR="001305A3" w:rsidRDefault="001305A3" w:rsidP="001305A3">
            <w:pPr>
              <w:pStyle w:val="ConsPlusTitle"/>
              <w:ind w:firstLine="317"/>
              <w:jc w:val="both"/>
              <w:outlineLvl w:val="2"/>
              <w:rPr>
                <w:rFonts w:ascii="Times New Roman" w:hAnsi="Times New Roman" w:cs="Times New Roman"/>
                <w:b w:val="0"/>
                <w:szCs w:val="20"/>
              </w:rPr>
            </w:pPr>
          </w:p>
          <w:p w14:paraId="33785CE7" w14:textId="77777777" w:rsidR="001305A3" w:rsidRDefault="001305A3" w:rsidP="001305A3">
            <w:pPr>
              <w:pStyle w:val="ConsPlusTitle"/>
              <w:ind w:firstLine="317"/>
              <w:jc w:val="both"/>
              <w:outlineLvl w:val="2"/>
              <w:rPr>
                <w:rFonts w:ascii="Times New Roman" w:hAnsi="Times New Roman" w:cs="Times New Roman"/>
                <w:b w:val="0"/>
                <w:szCs w:val="20"/>
              </w:rPr>
            </w:pPr>
          </w:p>
          <w:p w14:paraId="09619AE6" w14:textId="77777777" w:rsidR="001305A3" w:rsidRDefault="001305A3" w:rsidP="001305A3">
            <w:pPr>
              <w:pStyle w:val="ConsPlusTitle"/>
              <w:ind w:firstLine="317"/>
              <w:jc w:val="both"/>
              <w:outlineLvl w:val="2"/>
              <w:rPr>
                <w:rFonts w:ascii="Times New Roman" w:hAnsi="Times New Roman" w:cs="Times New Roman"/>
                <w:b w:val="0"/>
                <w:szCs w:val="20"/>
              </w:rPr>
            </w:pPr>
            <w:r w:rsidRPr="001305A3">
              <w:rPr>
                <w:rFonts w:ascii="Times New Roman" w:hAnsi="Times New Roman" w:cs="Times New Roman"/>
                <w:b w:val="0"/>
                <w:szCs w:val="20"/>
              </w:rPr>
              <w:t xml:space="preserve">20. После ознакомления наблюдателей с рассортированными избирательными бюллетенями проводится проверка контрольных соотношений данных, внесенных в протоколы участковой комиссии об итогах голосования в соответствии с приложением 9 к настоящему областному закону. Если указанные контрольные соотношения не выполняются, участковая комиссия принимает решение о дополнительном подсчете данных по всем или по отдельным строкам протокола об итогах голосования, по которому указанные контрольные соотношения не выполняются, в том числе о дополнительном подсчете избирательных бюллетеней. Если в результате дополнительного подсчета контрольные соотношения не выполняются вновь, участковая комиссия составляет соответствующий акт, который прилагается к протоколу об итогах голосования, и вносит данные о расхождении в строки 10 и 11 протокола. </w:t>
            </w:r>
            <w:proofErr w:type="gramStart"/>
            <w:r w:rsidRPr="001305A3">
              <w:rPr>
                <w:rFonts w:ascii="Times New Roman" w:hAnsi="Times New Roman" w:cs="Times New Roman"/>
                <w:b w:val="0"/>
                <w:szCs w:val="20"/>
              </w:rPr>
              <w:t>Если число, указанное в строке 2 протокола об итогах голосования, больше суммы чисел, указанных в строках 3, 4 и 5 протокола об итогах голосования, разность между числом, указанным в строке 2, и суммой чисел, указанных в строках 3, 4 и 5, вносится в строку 10 "число утраченных избирательных бюллетеней", при этом в строке 11 проставляется цифра "0".</w:t>
            </w:r>
            <w:proofErr w:type="gramEnd"/>
            <w:r w:rsidRPr="001305A3">
              <w:rPr>
                <w:rFonts w:ascii="Times New Roman" w:hAnsi="Times New Roman" w:cs="Times New Roman"/>
                <w:b w:val="0"/>
                <w:szCs w:val="20"/>
              </w:rPr>
              <w:t xml:space="preserve"> </w:t>
            </w:r>
            <w:proofErr w:type="gramStart"/>
            <w:r w:rsidRPr="001305A3">
              <w:rPr>
                <w:rFonts w:ascii="Times New Roman" w:hAnsi="Times New Roman" w:cs="Times New Roman"/>
                <w:b w:val="0"/>
                <w:szCs w:val="20"/>
              </w:rPr>
              <w:t>Если сумма чисел, указанных в строках 3, 4 и 5 протокола об итогах голосования, больше числа, указанного в строке 2 протокола об итогах голосования, разность между суммой чисел, указанных в строках 3, 4 и 5, и числом, указанным в строке 2, вносится в строку 11 "число избирательных бюллетеней, не учтенных при получении", при этом в строке 10 проставляется цифра "0</w:t>
            </w:r>
            <w:proofErr w:type="gramEnd"/>
            <w:r w:rsidRPr="001305A3">
              <w:rPr>
                <w:rFonts w:ascii="Times New Roman" w:hAnsi="Times New Roman" w:cs="Times New Roman"/>
                <w:b w:val="0"/>
                <w:szCs w:val="20"/>
              </w:rPr>
              <w:t>".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10 и 11 проставляется цифра "0".</w:t>
            </w:r>
          </w:p>
          <w:p w14:paraId="00802C8B" w14:textId="77777777" w:rsidR="001305A3" w:rsidRDefault="001305A3" w:rsidP="001305A3">
            <w:pPr>
              <w:pStyle w:val="ConsPlusTitle"/>
              <w:ind w:firstLine="317"/>
              <w:jc w:val="both"/>
              <w:outlineLvl w:val="2"/>
              <w:rPr>
                <w:rFonts w:ascii="Times New Roman" w:hAnsi="Times New Roman" w:cs="Times New Roman"/>
                <w:b w:val="0"/>
                <w:szCs w:val="20"/>
              </w:rPr>
            </w:pPr>
          </w:p>
          <w:p w14:paraId="630B0BC8" w14:textId="77777777" w:rsidR="001305A3" w:rsidRDefault="001305A3" w:rsidP="001305A3">
            <w:pPr>
              <w:pStyle w:val="ConsPlusTitle"/>
              <w:ind w:firstLine="317"/>
              <w:jc w:val="both"/>
              <w:outlineLvl w:val="2"/>
              <w:rPr>
                <w:rFonts w:ascii="Times New Roman" w:hAnsi="Times New Roman" w:cs="Times New Roman"/>
                <w:b w:val="0"/>
                <w:szCs w:val="20"/>
              </w:rPr>
            </w:pPr>
            <w:r w:rsidRPr="001305A3">
              <w:rPr>
                <w:rFonts w:ascii="Times New Roman" w:hAnsi="Times New Roman" w:cs="Times New Roman"/>
                <w:b w:val="0"/>
                <w:szCs w:val="20"/>
              </w:rPr>
              <w:t xml:space="preserve">21. После завершения </w:t>
            </w:r>
            <w:proofErr w:type="gramStart"/>
            <w:r w:rsidRPr="001305A3">
              <w:rPr>
                <w:rFonts w:ascii="Times New Roman" w:hAnsi="Times New Roman" w:cs="Times New Roman"/>
                <w:b w:val="0"/>
                <w:szCs w:val="20"/>
              </w:rPr>
              <w:t>подсчета</w:t>
            </w:r>
            <w:proofErr w:type="gramEnd"/>
            <w:r w:rsidRPr="001305A3">
              <w:rPr>
                <w:rFonts w:ascii="Times New Roman" w:hAnsi="Times New Roman" w:cs="Times New Roman"/>
                <w:b w:val="0"/>
                <w:szCs w:val="20"/>
              </w:rPr>
              <w:t xml:space="preserve"> рассортированные избирательные бюллетени упаковываются в отдельные пачки по голосам избирателей, поданным за зарегистрированных кандидатов, </w:t>
            </w:r>
            <w:proofErr w:type="spellStart"/>
            <w:r w:rsidRPr="001305A3">
              <w:rPr>
                <w:rFonts w:ascii="Times New Roman" w:hAnsi="Times New Roman" w:cs="Times New Roman"/>
                <w:b w:val="0"/>
                <w:szCs w:val="20"/>
              </w:rPr>
              <w:t>общеобластные</w:t>
            </w:r>
            <w:proofErr w:type="spellEnd"/>
            <w:r w:rsidRPr="001305A3">
              <w:rPr>
                <w:rFonts w:ascii="Times New Roman" w:hAnsi="Times New Roman" w:cs="Times New Roman"/>
                <w:b w:val="0"/>
                <w:szCs w:val="20"/>
              </w:rPr>
              <w:t xml:space="preserve"> списки кандидатов. В отдельные пачки упаковываются недействительные и погашенные избирательные бюллетени по </w:t>
            </w:r>
            <w:proofErr w:type="gramStart"/>
            <w:r w:rsidRPr="001305A3">
              <w:rPr>
                <w:rFonts w:ascii="Times New Roman" w:hAnsi="Times New Roman" w:cs="Times New Roman"/>
                <w:b w:val="0"/>
                <w:szCs w:val="20"/>
              </w:rPr>
              <w:t>одномандатному</w:t>
            </w:r>
            <w:proofErr w:type="gramEnd"/>
            <w:r w:rsidRPr="001305A3">
              <w:rPr>
                <w:rFonts w:ascii="Times New Roman" w:hAnsi="Times New Roman" w:cs="Times New Roman"/>
                <w:b w:val="0"/>
                <w:szCs w:val="20"/>
              </w:rPr>
              <w:t xml:space="preserve"> и по </w:t>
            </w:r>
            <w:proofErr w:type="spellStart"/>
            <w:r w:rsidRPr="001305A3">
              <w:rPr>
                <w:rFonts w:ascii="Times New Roman" w:hAnsi="Times New Roman" w:cs="Times New Roman"/>
                <w:b w:val="0"/>
                <w:szCs w:val="20"/>
              </w:rPr>
              <w:t>общеобластному</w:t>
            </w:r>
            <w:proofErr w:type="spellEnd"/>
            <w:r w:rsidRPr="001305A3">
              <w:rPr>
                <w:rFonts w:ascii="Times New Roman" w:hAnsi="Times New Roman" w:cs="Times New Roman"/>
                <w:b w:val="0"/>
                <w:szCs w:val="20"/>
              </w:rPr>
              <w:t xml:space="preserve"> избирательным округам. На каждой пачке указываются число содержащихся в ней избирательных бюллетеней, фамилия зарегистрированного кандидата, наименование политической партии, отмеченные в соответствующих избирательных бюллетенях, либо ставятся отметки: "Недействительные избирательные бюллетени", "Погашенные избирательные бюллетени". </w:t>
            </w:r>
            <w:proofErr w:type="gramStart"/>
            <w:r w:rsidRPr="001305A3">
              <w:rPr>
                <w:rFonts w:ascii="Times New Roman" w:hAnsi="Times New Roman" w:cs="Times New Roman"/>
                <w:b w:val="0"/>
                <w:szCs w:val="20"/>
              </w:rPr>
              <w:t>Сложенные таким образом избирательные бюллетени, избирательные бюллетени, упакованные в соответствии с частями 11 и 12 настоящей статьи, а также упакованный список избирателей помещаются в мешки или коробки, на которых указываются номер избирательного участка, наименование избирательного округа (для одномандатных избирательных округов - также номер), общее число всех упакованных избирательных бюллетеней.</w:t>
            </w:r>
            <w:proofErr w:type="gramEnd"/>
            <w:r w:rsidRPr="001305A3">
              <w:rPr>
                <w:rFonts w:ascii="Times New Roman" w:hAnsi="Times New Roman" w:cs="Times New Roman"/>
                <w:b w:val="0"/>
                <w:szCs w:val="20"/>
              </w:rPr>
              <w:t xml:space="preserve">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w:t>
            </w:r>
            <w:r>
              <w:rPr>
                <w:rFonts w:ascii="Times New Roman" w:hAnsi="Times New Roman" w:cs="Times New Roman"/>
                <w:b w:val="0"/>
                <w:szCs w:val="20"/>
              </w:rPr>
              <w:t>вой комиссии</w:t>
            </w:r>
            <w:r w:rsidRPr="001305A3">
              <w:rPr>
                <w:rFonts w:ascii="Times New Roman" w:hAnsi="Times New Roman" w:cs="Times New Roman"/>
                <w:b w:val="0"/>
                <w:szCs w:val="20"/>
              </w:rPr>
              <w:t xml:space="preserve"> с правом решающего голоса,</w:t>
            </w:r>
            <w:r>
              <w:rPr>
                <w:rFonts w:ascii="Times New Roman" w:hAnsi="Times New Roman" w:cs="Times New Roman"/>
                <w:b w:val="0"/>
                <w:szCs w:val="20"/>
              </w:rPr>
              <w:t xml:space="preserve"> наблюдатели</w:t>
            </w:r>
            <w:r w:rsidRPr="001305A3">
              <w:rPr>
                <w:rFonts w:ascii="Times New Roman" w:hAnsi="Times New Roman" w:cs="Times New Roman"/>
                <w:b w:val="0"/>
                <w:szCs w:val="20"/>
              </w:rPr>
              <w:t>. Упаковка осуществляется в присутствии лиц, которые указаны в пункте 3 статьи 30 Федерального закона и которым предоставляется возможность поставить на мешках или коробках свои подписи.</w:t>
            </w:r>
          </w:p>
          <w:p w14:paraId="39CFEFFE" w14:textId="77777777" w:rsidR="00282D87" w:rsidRDefault="00282D87" w:rsidP="001305A3">
            <w:pPr>
              <w:pStyle w:val="ConsPlusTitle"/>
              <w:ind w:firstLine="317"/>
              <w:jc w:val="both"/>
              <w:outlineLvl w:val="2"/>
              <w:rPr>
                <w:rFonts w:ascii="Times New Roman" w:hAnsi="Times New Roman" w:cs="Times New Roman"/>
                <w:b w:val="0"/>
                <w:szCs w:val="20"/>
              </w:rPr>
            </w:pPr>
          </w:p>
          <w:p w14:paraId="7936B22B" w14:textId="425E2617" w:rsidR="00282D87" w:rsidRDefault="00282D87" w:rsidP="00282D87">
            <w:pPr>
              <w:pStyle w:val="ConsPlusNormal"/>
              <w:ind w:firstLine="317"/>
              <w:jc w:val="both"/>
              <w:rPr>
                <w:rFonts w:ascii="Times New Roman" w:hAnsi="Times New Roman" w:cs="Times New Roman"/>
                <w:szCs w:val="20"/>
              </w:rPr>
            </w:pPr>
            <w:r w:rsidRPr="00D225D6">
              <w:rPr>
                <w:rFonts w:ascii="Times New Roman" w:hAnsi="Times New Roman" w:cs="Times New Roman"/>
                <w:szCs w:val="20"/>
              </w:rPr>
              <w:t xml:space="preserve">29. Вторые экземпляры протоколов участковой комиссии об итогах голосования предоставляются для ознакомления лицам, указанным в пункте 3 статьи 30 Федерального закона, а их заверенные копии вывешиваются для всеобщего ознакомления в месте, установленном участковой комиссией.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комиссии с правом решающего голоса, присутствовавшими при установлении итогов голосования и составлении протокола. </w:t>
            </w:r>
            <w:proofErr w:type="gramStart"/>
            <w:r w:rsidRPr="00D225D6">
              <w:rPr>
                <w:rFonts w:ascii="Times New Roman" w:hAnsi="Times New Roman" w:cs="Times New Roman"/>
                <w:szCs w:val="20"/>
              </w:rPr>
              <w:t>После этого вторые экземпляры протоколов вместе с предусмотренной настоящим областным законом избирательной документацией, включая опечатанные избирательные бюллетени, список избирателей и списки лиц, указанных в пункте 3 статьи 30 Федерального закона, присутствовавших при установлении итогов голосования и составлении протоколов, а также печать участковой комиссии передаются для хранения в окружную избирательную комиссию не позднее чем через пять дней после официального опубликования общих</w:t>
            </w:r>
            <w:proofErr w:type="gramEnd"/>
            <w:r w:rsidRPr="00D225D6">
              <w:rPr>
                <w:rFonts w:ascii="Times New Roman" w:hAnsi="Times New Roman" w:cs="Times New Roman"/>
                <w:szCs w:val="20"/>
              </w:rPr>
              <w:t xml:space="preserve"> результатов выборов.</w:t>
            </w:r>
          </w:p>
          <w:p w14:paraId="515ED790" w14:textId="77777777" w:rsidR="00282D87" w:rsidRDefault="00282D87" w:rsidP="001305A3">
            <w:pPr>
              <w:pStyle w:val="ConsPlusTitle"/>
              <w:ind w:firstLine="317"/>
              <w:jc w:val="both"/>
              <w:outlineLvl w:val="2"/>
              <w:rPr>
                <w:rFonts w:ascii="Times New Roman" w:hAnsi="Times New Roman" w:cs="Times New Roman"/>
                <w:b w:val="0"/>
                <w:szCs w:val="20"/>
              </w:rPr>
            </w:pPr>
          </w:p>
          <w:p w14:paraId="4B6361A0" w14:textId="644E2C83" w:rsidR="00282D87" w:rsidRPr="001305A3" w:rsidRDefault="00282D87" w:rsidP="00282D87">
            <w:pPr>
              <w:pStyle w:val="ConsPlusTitle"/>
              <w:ind w:firstLine="317"/>
              <w:jc w:val="both"/>
              <w:outlineLvl w:val="2"/>
              <w:rPr>
                <w:rFonts w:ascii="Times New Roman" w:hAnsi="Times New Roman" w:cs="Times New Roman"/>
                <w:b w:val="0"/>
                <w:szCs w:val="20"/>
              </w:rPr>
            </w:pPr>
            <w:r w:rsidRPr="00282D87">
              <w:rPr>
                <w:rFonts w:ascii="Times New Roman" w:hAnsi="Times New Roman" w:cs="Times New Roman"/>
                <w:b w:val="0"/>
                <w:szCs w:val="20"/>
              </w:rPr>
              <w:t xml:space="preserve">31. </w:t>
            </w:r>
            <w:proofErr w:type="gramStart"/>
            <w:r w:rsidRPr="00282D87">
              <w:rPr>
                <w:rFonts w:ascii="Times New Roman" w:hAnsi="Times New Roman" w:cs="Times New Roman"/>
                <w:b w:val="0"/>
                <w:szCs w:val="20"/>
              </w:rPr>
              <w:t>Если после подписания протокола участковой комиссии об итогах голосования и направления его первого экземпляра в окружную избирательную комиссию участковая комиссия, составившая протокол, выявила в нем неточность (описку, опечатку либо ошибку в сложении данных) либо неточность выявлена окружной избирательной комиссией в ходе предварительной проверки правильности составления протокола, участковая комиссия обязана на своем заседании рассмотреть вопрос о внесении уточнений в строки 1</w:t>
            </w:r>
            <w:proofErr w:type="gramEnd"/>
            <w:r w:rsidRPr="00282D87">
              <w:rPr>
                <w:rFonts w:ascii="Times New Roman" w:hAnsi="Times New Roman" w:cs="Times New Roman"/>
                <w:b w:val="0"/>
                <w:szCs w:val="20"/>
              </w:rPr>
              <w:t xml:space="preserve"> - 11 протокола. Участковая комиссия, информируя о проведении указанного заседания, обязана указать, что на нем будет рассматриваться данный вопрос. О принятом решении участковая комиссия в обязательном порядке информирует наблюдателей и других лиц, присутствовавших при составлении ранее утвержденного протокола участковой комиссии об итогах голосования, а также представителей средств массовой информации. В этом случае участковая комиссия составляет протокол об итогах голосования, на котором делается отметка "Повторный". Указанный протокол незамедлительно направляется в окружную избирательную комиссию. Нарушение указанного порядка составления повторного протокола об итогах голосования является основанием для признания этого протокола недействительным. В случае если требуется внести уточнения в строку 12 и последующие строки протокола об итогах голосования, проводится повторный подсчет голосов в порядке, установленном частями 15 и 16 статьи 43 настоящего областного закона. Ранее представленный участковой комиссией в окружную избирательную комиссию протокол об итогах голосования приобщается к повторному протоколу.</w:t>
            </w:r>
          </w:p>
        </w:tc>
        <w:tc>
          <w:tcPr>
            <w:tcW w:w="2268" w:type="dxa"/>
          </w:tcPr>
          <w:p w14:paraId="3EA52592" w14:textId="77777777" w:rsidR="002F7DAF" w:rsidRPr="004E58CF" w:rsidRDefault="002F7DAF" w:rsidP="00966BAC">
            <w:pPr>
              <w:autoSpaceDE w:val="0"/>
              <w:autoSpaceDN w:val="0"/>
              <w:adjustRightInd w:val="0"/>
              <w:jc w:val="both"/>
              <w:rPr>
                <w:rFonts w:ascii="Times New Roman" w:hAnsi="Times New Roman" w:cs="Times New Roman"/>
                <w:sz w:val="20"/>
                <w:szCs w:val="20"/>
              </w:rPr>
            </w:pPr>
          </w:p>
        </w:tc>
      </w:tr>
      <w:tr w:rsidR="00103BAD" w:rsidRPr="004E58CF" w14:paraId="19A64C9E" w14:textId="77777777" w:rsidTr="00282D87">
        <w:tc>
          <w:tcPr>
            <w:tcW w:w="568" w:type="dxa"/>
          </w:tcPr>
          <w:p w14:paraId="7446E16F" w14:textId="2313B016" w:rsidR="00103BAD" w:rsidRPr="00282D87" w:rsidRDefault="00103BAD" w:rsidP="00282D87">
            <w:pPr>
              <w:pStyle w:val="a4"/>
              <w:numPr>
                <w:ilvl w:val="0"/>
                <w:numId w:val="2"/>
              </w:numPr>
              <w:ind w:left="0" w:firstLine="0"/>
              <w:jc w:val="both"/>
              <w:rPr>
                <w:rFonts w:ascii="Times New Roman" w:hAnsi="Times New Roman" w:cs="Times New Roman"/>
                <w:sz w:val="20"/>
                <w:szCs w:val="20"/>
              </w:rPr>
            </w:pPr>
          </w:p>
        </w:tc>
        <w:tc>
          <w:tcPr>
            <w:tcW w:w="6520" w:type="dxa"/>
          </w:tcPr>
          <w:p w14:paraId="24A8A094" w14:textId="77777777" w:rsidR="00827DC7" w:rsidRPr="00827DC7" w:rsidRDefault="00827DC7" w:rsidP="00827DC7">
            <w:pPr>
              <w:ind w:firstLine="317"/>
              <w:jc w:val="both"/>
              <w:rPr>
                <w:rFonts w:ascii="Times New Roman" w:hAnsi="Times New Roman" w:cs="Times New Roman"/>
                <w:b/>
                <w:sz w:val="20"/>
                <w:szCs w:val="20"/>
              </w:rPr>
            </w:pPr>
            <w:r w:rsidRPr="00827DC7">
              <w:rPr>
                <w:rFonts w:ascii="Times New Roman" w:hAnsi="Times New Roman" w:cs="Times New Roman"/>
                <w:b/>
                <w:sz w:val="20"/>
                <w:szCs w:val="20"/>
              </w:rPr>
              <w:t xml:space="preserve">Статья 43. Определение результатов выборов депутатов Законодательного собрания по одномандатному избирательному округу и установление итогов голосования по </w:t>
            </w:r>
            <w:proofErr w:type="spellStart"/>
            <w:r w:rsidRPr="00827DC7">
              <w:rPr>
                <w:rFonts w:ascii="Times New Roman" w:hAnsi="Times New Roman" w:cs="Times New Roman"/>
                <w:b/>
                <w:sz w:val="20"/>
                <w:szCs w:val="20"/>
              </w:rPr>
              <w:t>общеобластному</w:t>
            </w:r>
            <w:proofErr w:type="spellEnd"/>
            <w:r w:rsidRPr="00827DC7">
              <w:rPr>
                <w:rFonts w:ascii="Times New Roman" w:hAnsi="Times New Roman" w:cs="Times New Roman"/>
                <w:b/>
                <w:sz w:val="20"/>
                <w:szCs w:val="20"/>
              </w:rPr>
              <w:t xml:space="preserve"> избирательному округу</w:t>
            </w:r>
          </w:p>
          <w:p w14:paraId="1FB3DD41" w14:textId="77777777" w:rsidR="00B01EFE" w:rsidRDefault="00827DC7" w:rsidP="00966BAC">
            <w:pPr>
              <w:ind w:firstLine="318"/>
              <w:jc w:val="both"/>
              <w:rPr>
                <w:rFonts w:ascii="Times New Roman" w:hAnsi="Times New Roman" w:cs="Times New Roman"/>
                <w:sz w:val="20"/>
                <w:szCs w:val="20"/>
              </w:rPr>
            </w:pPr>
            <w:r w:rsidRPr="00827DC7">
              <w:rPr>
                <w:rFonts w:ascii="Times New Roman" w:hAnsi="Times New Roman" w:cs="Times New Roman"/>
                <w:sz w:val="20"/>
                <w:szCs w:val="20"/>
              </w:rPr>
              <w:t xml:space="preserve">12. Вторые экземпляры протоколов окружной избирательной комиссии вместе со вторыми экземплярами сводных таблиц, списками </w:t>
            </w:r>
            <w:r w:rsidRPr="00827DC7">
              <w:rPr>
                <w:rFonts w:ascii="Times New Roman" w:hAnsi="Times New Roman" w:cs="Times New Roman"/>
                <w:b/>
                <w:strike/>
                <w:sz w:val="20"/>
                <w:szCs w:val="20"/>
              </w:rPr>
              <w:t>членов комиссий с правом совещательного голоса,</w:t>
            </w:r>
            <w:r w:rsidRPr="00827DC7">
              <w:rPr>
                <w:rFonts w:ascii="Times New Roman" w:hAnsi="Times New Roman" w:cs="Times New Roman"/>
                <w:sz w:val="20"/>
                <w:szCs w:val="20"/>
              </w:rPr>
              <w:t xml:space="preserve"> лиц, указанных в Федеральном законе, присутствовавших при определении результатов выборов и установлении итогов голосования, составлении соответствующих протоколов, а также с другой документацией, предусмотренной настоящим областным законом, хранятся секретарем окружной избирательной комиссии.</w:t>
            </w:r>
          </w:p>
          <w:p w14:paraId="1F71EEA7" w14:textId="77777777" w:rsidR="00E3262F" w:rsidRDefault="00E3262F" w:rsidP="00966BAC">
            <w:pPr>
              <w:ind w:firstLine="318"/>
              <w:jc w:val="both"/>
              <w:rPr>
                <w:rFonts w:ascii="Times New Roman" w:hAnsi="Times New Roman" w:cs="Times New Roman"/>
                <w:sz w:val="20"/>
                <w:szCs w:val="20"/>
              </w:rPr>
            </w:pPr>
            <w:r w:rsidRPr="00E3262F">
              <w:rPr>
                <w:rFonts w:ascii="Times New Roman" w:hAnsi="Times New Roman" w:cs="Times New Roman"/>
                <w:sz w:val="20"/>
                <w:szCs w:val="20"/>
              </w:rPr>
              <w:t xml:space="preserve">14. В случае если после подписания протоколов окружной избирательной комиссии об итогах голосования, о результатах выборов </w:t>
            </w:r>
            <w:proofErr w:type="gramStart"/>
            <w:r w:rsidRPr="00E3262F">
              <w:rPr>
                <w:rFonts w:ascii="Times New Roman" w:hAnsi="Times New Roman" w:cs="Times New Roman"/>
                <w:sz w:val="20"/>
                <w:szCs w:val="20"/>
              </w:rPr>
              <w:t>и(</w:t>
            </w:r>
            <w:proofErr w:type="gramEnd"/>
            <w:r w:rsidRPr="00E3262F">
              <w:rPr>
                <w:rFonts w:ascii="Times New Roman" w:hAnsi="Times New Roman" w:cs="Times New Roman"/>
                <w:sz w:val="20"/>
                <w:szCs w:val="20"/>
              </w:rPr>
              <w:t xml:space="preserve">или) сводных таблиц и направления их первых экземпляров в Избирательную комиссию Ленинградской области окружная избирательная комиссия, составившая протокол, сводную таблицу, выявила в них неточность (в том числе описку, опечатку либо ошибку в сложении данных протоколов участковых комиссий), окружная избирательная комиссия обязана на своем заседании рассмотреть вопрос о внесении уточнений в протокол </w:t>
            </w:r>
            <w:proofErr w:type="gramStart"/>
            <w:r w:rsidRPr="00E3262F">
              <w:rPr>
                <w:rFonts w:ascii="Times New Roman" w:hAnsi="Times New Roman" w:cs="Times New Roman"/>
                <w:sz w:val="20"/>
                <w:szCs w:val="20"/>
              </w:rPr>
              <w:t>и(</w:t>
            </w:r>
            <w:proofErr w:type="gramEnd"/>
            <w:r w:rsidRPr="00E3262F">
              <w:rPr>
                <w:rFonts w:ascii="Times New Roman" w:hAnsi="Times New Roman" w:cs="Times New Roman"/>
                <w:sz w:val="20"/>
                <w:szCs w:val="20"/>
              </w:rPr>
              <w:t xml:space="preserve">или) сводную таблицу в порядке, предусмотренном пунктом 8 статьи 69 Федерального закона. Окружная избирательная комиссия, информируя о проведении указанного заседания в соответствии с Федеральным законом, обязана указать, что на нем будет рассматриваться данный вопрос. О принятом решении окружная избирательная комиссия в обязательном порядке информирует </w:t>
            </w:r>
            <w:r w:rsidRPr="00E3262F">
              <w:rPr>
                <w:rFonts w:ascii="Times New Roman" w:hAnsi="Times New Roman" w:cs="Times New Roman"/>
                <w:b/>
                <w:strike/>
                <w:sz w:val="20"/>
                <w:szCs w:val="20"/>
              </w:rPr>
              <w:t>своих членов с правом совещательного голоса,</w:t>
            </w:r>
            <w:r w:rsidRPr="00E3262F">
              <w:rPr>
                <w:rFonts w:ascii="Times New Roman" w:hAnsi="Times New Roman" w:cs="Times New Roman"/>
                <w:sz w:val="20"/>
                <w:szCs w:val="20"/>
              </w:rPr>
              <w:t xml:space="preserve">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окружная избирательная комиссия составляет протокол об итогах голосования, о результатах выборов </w:t>
            </w:r>
            <w:proofErr w:type="gramStart"/>
            <w:r w:rsidRPr="00E3262F">
              <w:rPr>
                <w:rFonts w:ascii="Times New Roman" w:hAnsi="Times New Roman" w:cs="Times New Roman"/>
                <w:sz w:val="20"/>
                <w:szCs w:val="20"/>
              </w:rPr>
              <w:t>и(</w:t>
            </w:r>
            <w:proofErr w:type="gramEnd"/>
            <w:r w:rsidRPr="00E3262F">
              <w:rPr>
                <w:rFonts w:ascii="Times New Roman" w:hAnsi="Times New Roman" w:cs="Times New Roman"/>
                <w:sz w:val="20"/>
                <w:szCs w:val="20"/>
              </w:rPr>
              <w:t xml:space="preserve">или) сводную таблицу, на которых делается отметка "Повторный" или "Повторная". Указанный протокол, сводная таблица незамедлительно направляются в Избирательную комиссию Ленинградской области. Нарушение указанного порядка составления повторного протокола </w:t>
            </w:r>
            <w:proofErr w:type="gramStart"/>
            <w:r w:rsidRPr="00E3262F">
              <w:rPr>
                <w:rFonts w:ascii="Times New Roman" w:hAnsi="Times New Roman" w:cs="Times New Roman"/>
                <w:sz w:val="20"/>
                <w:szCs w:val="20"/>
              </w:rPr>
              <w:t>и(</w:t>
            </w:r>
            <w:proofErr w:type="gramEnd"/>
            <w:r w:rsidRPr="00E3262F">
              <w:rPr>
                <w:rFonts w:ascii="Times New Roman" w:hAnsi="Times New Roman" w:cs="Times New Roman"/>
                <w:sz w:val="20"/>
                <w:szCs w:val="20"/>
              </w:rPr>
              <w:t>или) сводной таблицы является основанием для признания этого протокола недействительным.</w:t>
            </w:r>
          </w:p>
          <w:p w14:paraId="77AA6609" w14:textId="11ADF3FC" w:rsidR="00E3262F" w:rsidRPr="004E58CF" w:rsidRDefault="00E3262F" w:rsidP="00966BAC">
            <w:pPr>
              <w:ind w:firstLine="318"/>
              <w:jc w:val="both"/>
              <w:rPr>
                <w:rFonts w:ascii="Times New Roman" w:hAnsi="Times New Roman" w:cs="Times New Roman"/>
                <w:sz w:val="20"/>
                <w:szCs w:val="20"/>
              </w:rPr>
            </w:pPr>
            <w:r w:rsidRPr="00E3262F">
              <w:rPr>
                <w:rFonts w:ascii="Times New Roman" w:hAnsi="Times New Roman" w:cs="Times New Roman"/>
                <w:sz w:val="20"/>
                <w:szCs w:val="20"/>
              </w:rPr>
              <w:t xml:space="preserve">16. </w:t>
            </w:r>
            <w:proofErr w:type="gramStart"/>
            <w:r w:rsidRPr="00E3262F">
              <w:rPr>
                <w:rFonts w:ascii="Times New Roman" w:hAnsi="Times New Roman" w:cs="Times New Roman"/>
                <w:sz w:val="20"/>
                <w:szCs w:val="20"/>
              </w:rPr>
              <w:t xml:space="preserve">В случае, указанном в части 15 настоящей статьи, повторный подсчет голосов избирателей проводится в присутствии члена (членов) окружной избирательной комиссии с правом решающего голоса участковой комиссией или окружной избирательной комиссией с обязательным извещением об этом </w:t>
            </w:r>
            <w:r w:rsidRPr="003C7933">
              <w:rPr>
                <w:rFonts w:ascii="Times New Roman" w:hAnsi="Times New Roman" w:cs="Times New Roman"/>
                <w:b/>
                <w:strike/>
                <w:sz w:val="20"/>
                <w:szCs w:val="20"/>
              </w:rPr>
              <w:t>членов соответствующей комиссии с правом совещательного голоса,</w:t>
            </w:r>
            <w:r w:rsidRPr="00E3262F">
              <w:rPr>
                <w:rFonts w:ascii="Times New Roman" w:hAnsi="Times New Roman" w:cs="Times New Roman"/>
                <w:sz w:val="20"/>
                <w:szCs w:val="20"/>
              </w:rPr>
              <w:t xml:space="preserve"> наблюдателей, кандидатов, иных лиц, указанных в Федеральном законе, которые вправе присутствовать при проведении повторного подсчета голосов избирателей.</w:t>
            </w:r>
            <w:proofErr w:type="gramEnd"/>
            <w:r w:rsidRPr="00E3262F">
              <w:rPr>
                <w:rFonts w:ascii="Times New Roman" w:hAnsi="Times New Roman" w:cs="Times New Roman"/>
                <w:sz w:val="20"/>
                <w:szCs w:val="20"/>
              </w:rPr>
              <w:t xml:space="preserve"> По итогам повторного подсчета голосов избирателей комиссия, осуществившая такой подсчет, составляет протокол об итогах голосования, на котором делается отметка "Повторный подсчет голосов". Указанный повторный подсчет голосов может проводиться до установления вышестоящей комиссией итогов голосования, определения результатов выборов и составления ею протоколов об итогах голосования, о результатах выборов.</w:t>
            </w:r>
          </w:p>
        </w:tc>
        <w:tc>
          <w:tcPr>
            <w:tcW w:w="6521" w:type="dxa"/>
          </w:tcPr>
          <w:p w14:paraId="64AD98FB" w14:textId="77777777" w:rsidR="00827DC7" w:rsidRDefault="00827DC7" w:rsidP="00827DC7">
            <w:pPr>
              <w:autoSpaceDE w:val="0"/>
              <w:autoSpaceDN w:val="0"/>
              <w:adjustRightInd w:val="0"/>
              <w:ind w:firstLine="317"/>
              <w:jc w:val="both"/>
              <w:outlineLvl w:val="0"/>
              <w:rPr>
                <w:rFonts w:ascii="Times New Roman" w:hAnsi="Times New Roman" w:cs="Times New Roman"/>
                <w:b/>
                <w:bCs/>
                <w:sz w:val="20"/>
                <w:szCs w:val="20"/>
              </w:rPr>
            </w:pPr>
            <w:r>
              <w:rPr>
                <w:rFonts w:ascii="Times New Roman" w:hAnsi="Times New Roman" w:cs="Times New Roman"/>
                <w:b/>
                <w:bCs/>
                <w:sz w:val="20"/>
                <w:szCs w:val="20"/>
              </w:rPr>
              <w:t xml:space="preserve">Статья 43. Определение результатов выборов депутатов Законодательного собрания по одномандатному избирательному округу и установление итогов голосования по </w:t>
            </w:r>
            <w:proofErr w:type="spellStart"/>
            <w:r>
              <w:rPr>
                <w:rFonts w:ascii="Times New Roman" w:hAnsi="Times New Roman" w:cs="Times New Roman"/>
                <w:b/>
                <w:bCs/>
                <w:sz w:val="20"/>
                <w:szCs w:val="20"/>
              </w:rPr>
              <w:t>общеобластному</w:t>
            </w:r>
            <w:proofErr w:type="spellEnd"/>
            <w:r>
              <w:rPr>
                <w:rFonts w:ascii="Times New Roman" w:hAnsi="Times New Roman" w:cs="Times New Roman"/>
                <w:b/>
                <w:bCs/>
                <w:sz w:val="20"/>
                <w:szCs w:val="20"/>
              </w:rPr>
              <w:t xml:space="preserve"> избирательному округу</w:t>
            </w:r>
          </w:p>
          <w:p w14:paraId="6ED53D48" w14:textId="77777777" w:rsidR="00B01EFE" w:rsidRDefault="00827DC7" w:rsidP="00827DC7">
            <w:pPr>
              <w:autoSpaceDE w:val="0"/>
              <w:autoSpaceDN w:val="0"/>
              <w:adjustRightInd w:val="0"/>
              <w:ind w:firstLine="317"/>
              <w:jc w:val="both"/>
              <w:outlineLvl w:val="0"/>
              <w:rPr>
                <w:rFonts w:ascii="Times New Roman" w:hAnsi="Times New Roman" w:cs="Times New Roman"/>
                <w:bCs/>
                <w:sz w:val="20"/>
                <w:szCs w:val="20"/>
              </w:rPr>
            </w:pPr>
            <w:r w:rsidRPr="00827DC7">
              <w:rPr>
                <w:rFonts w:ascii="Times New Roman" w:hAnsi="Times New Roman" w:cs="Times New Roman"/>
                <w:bCs/>
                <w:sz w:val="20"/>
                <w:szCs w:val="20"/>
              </w:rPr>
              <w:t>12. Вторые экземпляры протоколов окружной избирательной комиссии вместе со вторыми экземплярами сводных таблиц, списками лиц, указанных в Федеральном законе, присутствовавших при определении результатов выборов и установлении итогов голосования, составлении соответствующих протоколов, а также с другой документацией, предусмотренной настоящим областным законом, хранятся секретарем окружной избирательной комиссии.</w:t>
            </w:r>
          </w:p>
          <w:p w14:paraId="059CD458" w14:textId="77777777" w:rsidR="00E3262F" w:rsidRDefault="00E3262F" w:rsidP="00827DC7">
            <w:pPr>
              <w:autoSpaceDE w:val="0"/>
              <w:autoSpaceDN w:val="0"/>
              <w:adjustRightInd w:val="0"/>
              <w:ind w:firstLine="317"/>
              <w:jc w:val="both"/>
              <w:outlineLvl w:val="0"/>
              <w:rPr>
                <w:rFonts w:ascii="Times New Roman" w:hAnsi="Times New Roman" w:cs="Times New Roman"/>
                <w:bCs/>
                <w:sz w:val="20"/>
                <w:szCs w:val="20"/>
              </w:rPr>
            </w:pPr>
          </w:p>
          <w:p w14:paraId="5975BF4C" w14:textId="77777777" w:rsidR="00E3262F" w:rsidRDefault="00E3262F" w:rsidP="00E3262F">
            <w:pPr>
              <w:autoSpaceDE w:val="0"/>
              <w:autoSpaceDN w:val="0"/>
              <w:adjustRightInd w:val="0"/>
              <w:ind w:firstLine="317"/>
              <w:jc w:val="both"/>
              <w:outlineLvl w:val="0"/>
              <w:rPr>
                <w:rFonts w:ascii="Times New Roman" w:hAnsi="Times New Roman" w:cs="Times New Roman"/>
                <w:bCs/>
                <w:sz w:val="20"/>
                <w:szCs w:val="20"/>
              </w:rPr>
            </w:pPr>
            <w:r w:rsidRPr="00E3262F">
              <w:rPr>
                <w:rFonts w:ascii="Times New Roman" w:hAnsi="Times New Roman" w:cs="Times New Roman"/>
                <w:bCs/>
                <w:sz w:val="20"/>
                <w:szCs w:val="20"/>
              </w:rPr>
              <w:t xml:space="preserve">14. В случае если после подписания протоколов окружной избирательной комиссии об итогах голосования, о результатах выборов </w:t>
            </w:r>
            <w:proofErr w:type="gramStart"/>
            <w:r w:rsidRPr="00E3262F">
              <w:rPr>
                <w:rFonts w:ascii="Times New Roman" w:hAnsi="Times New Roman" w:cs="Times New Roman"/>
                <w:bCs/>
                <w:sz w:val="20"/>
                <w:szCs w:val="20"/>
              </w:rPr>
              <w:t>и(</w:t>
            </w:r>
            <w:proofErr w:type="gramEnd"/>
            <w:r w:rsidRPr="00E3262F">
              <w:rPr>
                <w:rFonts w:ascii="Times New Roman" w:hAnsi="Times New Roman" w:cs="Times New Roman"/>
                <w:bCs/>
                <w:sz w:val="20"/>
                <w:szCs w:val="20"/>
              </w:rPr>
              <w:t xml:space="preserve">или) сводных таблиц и направления их первых экземпляров в Избирательную комиссию Ленинградской области окружная избирательная комиссия, составившая протокол, сводную таблицу, выявила в них неточность (в том числе описку, опечатку либо ошибку в сложении данных протоколов участковых комиссий), окружная избирательная комиссия обязана на своем заседании рассмотреть вопрос о внесении уточнений в протокол </w:t>
            </w:r>
            <w:proofErr w:type="gramStart"/>
            <w:r w:rsidRPr="00E3262F">
              <w:rPr>
                <w:rFonts w:ascii="Times New Roman" w:hAnsi="Times New Roman" w:cs="Times New Roman"/>
                <w:bCs/>
                <w:sz w:val="20"/>
                <w:szCs w:val="20"/>
              </w:rPr>
              <w:t>и(</w:t>
            </w:r>
            <w:proofErr w:type="gramEnd"/>
            <w:r w:rsidRPr="00E3262F">
              <w:rPr>
                <w:rFonts w:ascii="Times New Roman" w:hAnsi="Times New Roman" w:cs="Times New Roman"/>
                <w:bCs/>
                <w:sz w:val="20"/>
                <w:szCs w:val="20"/>
              </w:rPr>
              <w:t xml:space="preserve">или) сводную таблицу в порядке, предусмотренном пунктом 8 статьи 69 Федерального закона. Окружная избирательная комиссия, информируя о проведении указанного заседания в соответствии с Федеральным законом, обязана указать, что на нем будет рассматриваться данный вопрос. О принятом решении окружная избирательная комиссия в обязательном порядке информирует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окружная избирательная комиссия составляет протокол об итогах голосования, о результатах выборов </w:t>
            </w:r>
            <w:proofErr w:type="gramStart"/>
            <w:r w:rsidRPr="00E3262F">
              <w:rPr>
                <w:rFonts w:ascii="Times New Roman" w:hAnsi="Times New Roman" w:cs="Times New Roman"/>
                <w:bCs/>
                <w:sz w:val="20"/>
                <w:szCs w:val="20"/>
              </w:rPr>
              <w:t>и(</w:t>
            </w:r>
            <w:proofErr w:type="gramEnd"/>
            <w:r w:rsidRPr="00E3262F">
              <w:rPr>
                <w:rFonts w:ascii="Times New Roman" w:hAnsi="Times New Roman" w:cs="Times New Roman"/>
                <w:bCs/>
                <w:sz w:val="20"/>
                <w:szCs w:val="20"/>
              </w:rPr>
              <w:t xml:space="preserve">или) сводную таблицу, на которых делается отметка "Повторный" или "Повторная". Указанный протокол, сводная таблица незамедлительно направляются в Избирательную комиссию Ленинградской области. Нарушение указанного порядка составления повторного протокола </w:t>
            </w:r>
            <w:proofErr w:type="gramStart"/>
            <w:r w:rsidRPr="00E3262F">
              <w:rPr>
                <w:rFonts w:ascii="Times New Roman" w:hAnsi="Times New Roman" w:cs="Times New Roman"/>
                <w:bCs/>
                <w:sz w:val="20"/>
                <w:szCs w:val="20"/>
              </w:rPr>
              <w:t>и(</w:t>
            </w:r>
            <w:proofErr w:type="gramEnd"/>
            <w:r w:rsidRPr="00E3262F">
              <w:rPr>
                <w:rFonts w:ascii="Times New Roman" w:hAnsi="Times New Roman" w:cs="Times New Roman"/>
                <w:bCs/>
                <w:sz w:val="20"/>
                <w:szCs w:val="20"/>
              </w:rPr>
              <w:t>или) сводной таблицы является основанием для признания этого протокола недействительным.</w:t>
            </w:r>
          </w:p>
          <w:p w14:paraId="15389BA8" w14:textId="77777777" w:rsidR="00E3262F" w:rsidRDefault="00E3262F" w:rsidP="00E3262F">
            <w:pPr>
              <w:autoSpaceDE w:val="0"/>
              <w:autoSpaceDN w:val="0"/>
              <w:adjustRightInd w:val="0"/>
              <w:ind w:firstLine="317"/>
              <w:jc w:val="both"/>
              <w:outlineLvl w:val="0"/>
              <w:rPr>
                <w:rFonts w:ascii="Times New Roman" w:hAnsi="Times New Roman" w:cs="Times New Roman"/>
                <w:bCs/>
                <w:sz w:val="20"/>
                <w:szCs w:val="20"/>
              </w:rPr>
            </w:pPr>
          </w:p>
          <w:p w14:paraId="40363975" w14:textId="71AD98C2" w:rsidR="00E3262F" w:rsidRDefault="00E3262F" w:rsidP="00E3262F">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16. </w:t>
            </w:r>
            <w:proofErr w:type="gramStart"/>
            <w:r>
              <w:rPr>
                <w:rFonts w:ascii="Times New Roman" w:hAnsi="Times New Roman" w:cs="Times New Roman"/>
                <w:sz w:val="20"/>
                <w:szCs w:val="20"/>
              </w:rPr>
              <w:t xml:space="preserve">В случае, указанном в </w:t>
            </w:r>
            <w:hyperlink r:id="rId135" w:history="1">
              <w:r>
                <w:rPr>
                  <w:rFonts w:ascii="Times New Roman" w:hAnsi="Times New Roman" w:cs="Times New Roman"/>
                  <w:color w:val="0000FF"/>
                  <w:sz w:val="20"/>
                  <w:szCs w:val="20"/>
                </w:rPr>
                <w:t>части 15</w:t>
              </w:r>
            </w:hyperlink>
            <w:r>
              <w:rPr>
                <w:rFonts w:ascii="Times New Roman" w:hAnsi="Times New Roman" w:cs="Times New Roman"/>
                <w:sz w:val="20"/>
                <w:szCs w:val="20"/>
              </w:rPr>
              <w:t xml:space="preserve"> настоящей статьи, повторный подсчет голосов избирателей проводится в присутствии члена (членов) окружной избирательной комиссии с правом решающего голоса участковой комиссией или окружной избирательной комиссией с обязательным извещением об этом наблюдателей, кандидатов, иных лиц, указанных в Федеральном законе, которые вправе присутствовать при проведении повторного подсчета голосов избирателей.</w:t>
            </w:r>
            <w:proofErr w:type="gramEnd"/>
            <w:r>
              <w:rPr>
                <w:rFonts w:ascii="Times New Roman" w:hAnsi="Times New Roman" w:cs="Times New Roman"/>
                <w:sz w:val="20"/>
                <w:szCs w:val="20"/>
              </w:rPr>
              <w:t xml:space="preserve"> По итогам повторного подсчета голосов избирателей комиссия, осуществившая такой подсчет, составляет протокол об итогах голосования, на котором делается отметка "Повторный подсчет голосов". Указанный повторный подсчет голосов может проводиться до установления вышестоящей комиссией итогов голосования, определения результатов выборов и составления ею протоколов об итогах голосования, о результатах выборов.</w:t>
            </w:r>
          </w:p>
          <w:p w14:paraId="1B203F46" w14:textId="44DE4E62" w:rsidR="00E3262F" w:rsidRPr="00827DC7" w:rsidRDefault="00E3262F" w:rsidP="00E3262F">
            <w:pPr>
              <w:autoSpaceDE w:val="0"/>
              <w:autoSpaceDN w:val="0"/>
              <w:adjustRightInd w:val="0"/>
              <w:ind w:firstLine="317"/>
              <w:jc w:val="both"/>
              <w:outlineLvl w:val="0"/>
              <w:rPr>
                <w:rFonts w:ascii="Times New Roman" w:hAnsi="Times New Roman" w:cs="Times New Roman"/>
                <w:bCs/>
                <w:sz w:val="20"/>
                <w:szCs w:val="20"/>
              </w:rPr>
            </w:pPr>
          </w:p>
        </w:tc>
        <w:tc>
          <w:tcPr>
            <w:tcW w:w="2268" w:type="dxa"/>
          </w:tcPr>
          <w:p w14:paraId="70B2E273" w14:textId="005389DB" w:rsidR="00B01EFE" w:rsidRPr="004E58CF" w:rsidRDefault="00B01EFE" w:rsidP="00966BAC">
            <w:pPr>
              <w:ind w:firstLine="318"/>
              <w:jc w:val="both"/>
              <w:rPr>
                <w:rFonts w:ascii="Times New Roman" w:hAnsi="Times New Roman" w:cs="Times New Roman"/>
                <w:sz w:val="20"/>
                <w:szCs w:val="20"/>
              </w:rPr>
            </w:pPr>
          </w:p>
        </w:tc>
      </w:tr>
    </w:tbl>
    <w:p w14:paraId="5BD6F9A0" w14:textId="77777777" w:rsidR="00613137" w:rsidRDefault="00613137" w:rsidP="005D299C">
      <w:pPr>
        <w:spacing w:after="0" w:line="240" w:lineRule="auto"/>
        <w:jc w:val="both"/>
        <w:rPr>
          <w:rFonts w:ascii="Times New Roman" w:hAnsi="Times New Roman" w:cs="Times New Roman"/>
          <w:sz w:val="24"/>
          <w:szCs w:val="24"/>
        </w:rPr>
      </w:pPr>
    </w:p>
    <w:p w14:paraId="61335C72" w14:textId="77777777" w:rsidR="00B65EE4" w:rsidRPr="00786D10" w:rsidRDefault="00B65EE4" w:rsidP="005D299C">
      <w:pPr>
        <w:spacing w:after="0" w:line="240" w:lineRule="auto"/>
        <w:jc w:val="both"/>
        <w:rPr>
          <w:rFonts w:ascii="Times New Roman" w:hAnsi="Times New Roman" w:cs="Times New Roman"/>
          <w:sz w:val="24"/>
          <w:szCs w:val="24"/>
        </w:rPr>
      </w:pPr>
    </w:p>
    <w:sectPr w:rsidR="00B65EE4" w:rsidRPr="00786D10" w:rsidSect="00786D10">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E1458"/>
    <w:multiLevelType w:val="hybridMultilevel"/>
    <w:tmpl w:val="6C42AB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AD91C5F"/>
    <w:multiLevelType w:val="hybridMultilevel"/>
    <w:tmpl w:val="2AA438EA"/>
    <w:lvl w:ilvl="0" w:tplc="0419000F">
      <w:start w:val="1"/>
      <w:numFmt w:val="decimal"/>
      <w:lvlText w:val="%1."/>
      <w:lvlJc w:val="left"/>
      <w:pPr>
        <w:ind w:left="502" w:hanging="360"/>
      </w:p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D10"/>
    <w:rsid w:val="000117C1"/>
    <w:rsid w:val="0001341D"/>
    <w:rsid w:val="00021341"/>
    <w:rsid w:val="0002794B"/>
    <w:rsid w:val="00034D79"/>
    <w:rsid w:val="00040A15"/>
    <w:rsid w:val="00040DDA"/>
    <w:rsid w:val="00047A9E"/>
    <w:rsid w:val="00050BC6"/>
    <w:rsid w:val="00051A1A"/>
    <w:rsid w:val="00060E13"/>
    <w:rsid w:val="00070D25"/>
    <w:rsid w:val="000A0788"/>
    <w:rsid w:val="000B083D"/>
    <w:rsid w:val="000B2B91"/>
    <w:rsid w:val="000B50CC"/>
    <w:rsid w:val="000C590D"/>
    <w:rsid w:val="000D4EB1"/>
    <w:rsid w:val="000E194B"/>
    <w:rsid w:val="000E60F6"/>
    <w:rsid w:val="00103BAD"/>
    <w:rsid w:val="001200E7"/>
    <w:rsid w:val="0012055E"/>
    <w:rsid w:val="001249B1"/>
    <w:rsid w:val="001272CD"/>
    <w:rsid w:val="00127D4D"/>
    <w:rsid w:val="001305A3"/>
    <w:rsid w:val="0013076E"/>
    <w:rsid w:val="00131F63"/>
    <w:rsid w:val="00142496"/>
    <w:rsid w:val="0014291C"/>
    <w:rsid w:val="00150774"/>
    <w:rsid w:val="00163898"/>
    <w:rsid w:val="00170C5F"/>
    <w:rsid w:val="001730BC"/>
    <w:rsid w:val="0019455D"/>
    <w:rsid w:val="001A48FD"/>
    <w:rsid w:val="001B0938"/>
    <w:rsid w:val="001C0103"/>
    <w:rsid w:val="001C69A7"/>
    <w:rsid w:val="001D0F7C"/>
    <w:rsid w:val="001D52C0"/>
    <w:rsid w:val="001D598D"/>
    <w:rsid w:val="001D721C"/>
    <w:rsid w:val="001E6FD1"/>
    <w:rsid w:val="001E7CFB"/>
    <w:rsid w:val="002039AD"/>
    <w:rsid w:val="00206571"/>
    <w:rsid w:val="00206BC9"/>
    <w:rsid w:val="002200D8"/>
    <w:rsid w:val="002313CF"/>
    <w:rsid w:val="002479A9"/>
    <w:rsid w:val="00256704"/>
    <w:rsid w:val="0026021F"/>
    <w:rsid w:val="002711DA"/>
    <w:rsid w:val="0027196C"/>
    <w:rsid w:val="00273668"/>
    <w:rsid w:val="00282D87"/>
    <w:rsid w:val="002A0CC5"/>
    <w:rsid w:val="002A44A8"/>
    <w:rsid w:val="002B47C3"/>
    <w:rsid w:val="002B4BD8"/>
    <w:rsid w:val="002C2822"/>
    <w:rsid w:val="002C7E06"/>
    <w:rsid w:val="002C7E56"/>
    <w:rsid w:val="002D62DF"/>
    <w:rsid w:val="002D6710"/>
    <w:rsid w:val="002E7A56"/>
    <w:rsid w:val="002F7DAF"/>
    <w:rsid w:val="00304DA2"/>
    <w:rsid w:val="003100FF"/>
    <w:rsid w:val="00310A36"/>
    <w:rsid w:val="003135BD"/>
    <w:rsid w:val="00316A7B"/>
    <w:rsid w:val="003224A3"/>
    <w:rsid w:val="0034039E"/>
    <w:rsid w:val="00341983"/>
    <w:rsid w:val="003422E9"/>
    <w:rsid w:val="003445E9"/>
    <w:rsid w:val="003519B7"/>
    <w:rsid w:val="00351D39"/>
    <w:rsid w:val="00352E03"/>
    <w:rsid w:val="00364F0C"/>
    <w:rsid w:val="0037486D"/>
    <w:rsid w:val="003774E0"/>
    <w:rsid w:val="003779D3"/>
    <w:rsid w:val="00377AFC"/>
    <w:rsid w:val="00383BD2"/>
    <w:rsid w:val="00383EA6"/>
    <w:rsid w:val="003851CD"/>
    <w:rsid w:val="00385739"/>
    <w:rsid w:val="003A177F"/>
    <w:rsid w:val="003C7933"/>
    <w:rsid w:val="003E0382"/>
    <w:rsid w:val="003E2CF0"/>
    <w:rsid w:val="003E4879"/>
    <w:rsid w:val="00401FF0"/>
    <w:rsid w:val="00406625"/>
    <w:rsid w:val="004137B5"/>
    <w:rsid w:val="00415856"/>
    <w:rsid w:val="00416561"/>
    <w:rsid w:val="00427682"/>
    <w:rsid w:val="0043448B"/>
    <w:rsid w:val="00442BFF"/>
    <w:rsid w:val="00453BE8"/>
    <w:rsid w:val="00467294"/>
    <w:rsid w:val="00470981"/>
    <w:rsid w:val="00476CC0"/>
    <w:rsid w:val="00477F2B"/>
    <w:rsid w:val="004A1081"/>
    <w:rsid w:val="004A1823"/>
    <w:rsid w:val="004A1E98"/>
    <w:rsid w:val="004A41A5"/>
    <w:rsid w:val="004B1559"/>
    <w:rsid w:val="004B1DD5"/>
    <w:rsid w:val="004D18D9"/>
    <w:rsid w:val="004D69C7"/>
    <w:rsid w:val="004E58CF"/>
    <w:rsid w:val="004E6321"/>
    <w:rsid w:val="004F0E36"/>
    <w:rsid w:val="004F17BC"/>
    <w:rsid w:val="0050051D"/>
    <w:rsid w:val="00501E97"/>
    <w:rsid w:val="00511280"/>
    <w:rsid w:val="00520793"/>
    <w:rsid w:val="00523C27"/>
    <w:rsid w:val="005245DF"/>
    <w:rsid w:val="00525402"/>
    <w:rsid w:val="0052715A"/>
    <w:rsid w:val="005312FD"/>
    <w:rsid w:val="00536A4F"/>
    <w:rsid w:val="00540554"/>
    <w:rsid w:val="005409C5"/>
    <w:rsid w:val="00546349"/>
    <w:rsid w:val="005510C0"/>
    <w:rsid w:val="00557B6A"/>
    <w:rsid w:val="005640BF"/>
    <w:rsid w:val="00575A34"/>
    <w:rsid w:val="00587336"/>
    <w:rsid w:val="00593190"/>
    <w:rsid w:val="00596A3A"/>
    <w:rsid w:val="005A1D98"/>
    <w:rsid w:val="005B738E"/>
    <w:rsid w:val="005D01D1"/>
    <w:rsid w:val="005D299C"/>
    <w:rsid w:val="005D5C5D"/>
    <w:rsid w:val="005D6F23"/>
    <w:rsid w:val="005F2422"/>
    <w:rsid w:val="005F4196"/>
    <w:rsid w:val="005F59AE"/>
    <w:rsid w:val="005F6898"/>
    <w:rsid w:val="00613137"/>
    <w:rsid w:val="006148E0"/>
    <w:rsid w:val="00626EE8"/>
    <w:rsid w:val="00640E4C"/>
    <w:rsid w:val="006425F1"/>
    <w:rsid w:val="00657FBC"/>
    <w:rsid w:val="00664D50"/>
    <w:rsid w:val="0066606A"/>
    <w:rsid w:val="006866CA"/>
    <w:rsid w:val="00686B1E"/>
    <w:rsid w:val="0069178E"/>
    <w:rsid w:val="006B30A1"/>
    <w:rsid w:val="006B4A5C"/>
    <w:rsid w:val="006D0467"/>
    <w:rsid w:val="006E7C66"/>
    <w:rsid w:val="006F004E"/>
    <w:rsid w:val="006F72BA"/>
    <w:rsid w:val="00703753"/>
    <w:rsid w:val="007043BA"/>
    <w:rsid w:val="00705E70"/>
    <w:rsid w:val="00710262"/>
    <w:rsid w:val="007146D2"/>
    <w:rsid w:val="00716CFE"/>
    <w:rsid w:val="007219E0"/>
    <w:rsid w:val="00722CDA"/>
    <w:rsid w:val="00731016"/>
    <w:rsid w:val="00734752"/>
    <w:rsid w:val="00742099"/>
    <w:rsid w:val="00750389"/>
    <w:rsid w:val="00757CC1"/>
    <w:rsid w:val="00761EFD"/>
    <w:rsid w:val="00775B88"/>
    <w:rsid w:val="00776E74"/>
    <w:rsid w:val="007770A8"/>
    <w:rsid w:val="00786D10"/>
    <w:rsid w:val="007B3495"/>
    <w:rsid w:val="007B5A58"/>
    <w:rsid w:val="007C7ED3"/>
    <w:rsid w:val="007D6739"/>
    <w:rsid w:val="007E47DF"/>
    <w:rsid w:val="007E5BC2"/>
    <w:rsid w:val="008051FE"/>
    <w:rsid w:val="00805A52"/>
    <w:rsid w:val="00806FC3"/>
    <w:rsid w:val="008128A6"/>
    <w:rsid w:val="00821C88"/>
    <w:rsid w:val="00824C21"/>
    <w:rsid w:val="008256E0"/>
    <w:rsid w:val="00827DC7"/>
    <w:rsid w:val="00836920"/>
    <w:rsid w:val="00843956"/>
    <w:rsid w:val="008562D8"/>
    <w:rsid w:val="0086110B"/>
    <w:rsid w:val="0086208F"/>
    <w:rsid w:val="0086540D"/>
    <w:rsid w:val="008700AF"/>
    <w:rsid w:val="00872516"/>
    <w:rsid w:val="00880367"/>
    <w:rsid w:val="008809A7"/>
    <w:rsid w:val="00880F19"/>
    <w:rsid w:val="00883AB7"/>
    <w:rsid w:val="00886AD5"/>
    <w:rsid w:val="00897252"/>
    <w:rsid w:val="008B7772"/>
    <w:rsid w:val="008C2205"/>
    <w:rsid w:val="008D62C6"/>
    <w:rsid w:val="008E4526"/>
    <w:rsid w:val="008E6D42"/>
    <w:rsid w:val="00900900"/>
    <w:rsid w:val="00906983"/>
    <w:rsid w:val="0092394D"/>
    <w:rsid w:val="00936F12"/>
    <w:rsid w:val="009409C3"/>
    <w:rsid w:val="00945023"/>
    <w:rsid w:val="009543AF"/>
    <w:rsid w:val="00964DAF"/>
    <w:rsid w:val="00966BAC"/>
    <w:rsid w:val="00975D53"/>
    <w:rsid w:val="00981C1C"/>
    <w:rsid w:val="009917D5"/>
    <w:rsid w:val="009B0126"/>
    <w:rsid w:val="009B1C4C"/>
    <w:rsid w:val="009C18A2"/>
    <w:rsid w:val="009D4FF5"/>
    <w:rsid w:val="009F33F9"/>
    <w:rsid w:val="009F4731"/>
    <w:rsid w:val="00A12841"/>
    <w:rsid w:val="00A22C6F"/>
    <w:rsid w:val="00A26A69"/>
    <w:rsid w:val="00A33D27"/>
    <w:rsid w:val="00A41612"/>
    <w:rsid w:val="00A45375"/>
    <w:rsid w:val="00A5200F"/>
    <w:rsid w:val="00A53517"/>
    <w:rsid w:val="00A73535"/>
    <w:rsid w:val="00A94188"/>
    <w:rsid w:val="00AA1535"/>
    <w:rsid w:val="00AB1973"/>
    <w:rsid w:val="00AB44D5"/>
    <w:rsid w:val="00AB7C5C"/>
    <w:rsid w:val="00AC0D92"/>
    <w:rsid w:val="00AC21CD"/>
    <w:rsid w:val="00AD252B"/>
    <w:rsid w:val="00AF7B53"/>
    <w:rsid w:val="00B01EFE"/>
    <w:rsid w:val="00B1499F"/>
    <w:rsid w:val="00B35622"/>
    <w:rsid w:val="00B36FA0"/>
    <w:rsid w:val="00B5126D"/>
    <w:rsid w:val="00B51489"/>
    <w:rsid w:val="00B65EE4"/>
    <w:rsid w:val="00B67DB8"/>
    <w:rsid w:val="00B81734"/>
    <w:rsid w:val="00B8734F"/>
    <w:rsid w:val="00B9282F"/>
    <w:rsid w:val="00BA3797"/>
    <w:rsid w:val="00BB37F9"/>
    <w:rsid w:val="00BC5CA5"/>
    <w:rsid w:val="00BC6335"/>
    <w:rsid w:val="00BE136E"/>
    <w:rsid w:val="00BE7C9E"/>
    <w:rsid w:val="00C01B37"/>
    <w:rsid w:val="00C1735A"/>
    <w:rsid w:val="00C23E26"/>
    <w:rsid w:val="00C3551C"/>
    <w:rsid w:val="00C457C9"/>
    <w:rsid w:val="00C47104"/>
    <w:rsid w:val="00C47D11"/>
    <w:rsid w:val="00C56403"/>
    <w:rsid w:val="00C56C4A"/>
    <w:rsid w:val="00C6114E"/>
    <w:rsid w:val="00C62583"/>
    <w:rsid w:val="00C64D85"/>
    <w:rsid w:val="00C7345A"/>
    <w:rsid w:val="00C843AD"/>
    <w:rsid w:val="00C87339"/>
    <w:rsid w:val="00C8778E"/>
    <w:rsid w:val="00C95472"/>
    <w:rsid w:val="00CB7870"/>
    <w:rsid w:val="00CC26FB"/>
    <w:rsid w:val="00CD0340"/>
    <w:rsid w:val="00CD2FEA"/>
    <w:rsid w:val="00CD5046"/>
    <w:rsid w:val="00CE0889"/>
    <w:rsid w:val="00CE3DCD"/>
    <w:rsid w:val="00CE6241"/>
    <w:rsid w:val="00CE6F53"/>
    <w:rsid w:val="00CE70F1"/>
    <w:rsid w:val="00CF55BC"/>
    <w:rsid w:val="00D02279"/>
    <w:rsid w:val="00D02A36"/>
    <w:rsid w:val="00D151C6"/>
    <w:rsid w:val="00D225D6"/>
    <w:rsid w:val="00D31C29"/>
    <w:rsid w:val="00D3550B"/>
    <w:rsid w:val="00D532FB"/>
    <w:rsid w:val="00D61C07"/>
    <w:rsid w:val="00D740DD"/>
    <w:rsid w:val="00D74D27"/>
    <w:rsid w:val="00D76BE4"/>
    <w:rsid w:val="00D81716"/>
    <w:rsid w:val="00D90044"/>
    <w:rsid w:val="00D92F93"/>
    <w:rsid w:val="00D9616E"/>
    <w:rsid w:val="00DB10ED"/>
    <w:rsid w:val="00DB7B97"/>
    <w:rsid w:val="00DC1674"/>
    <w:rsid w:val="00DC2222"/>
    <w:rsid w:val="00DD37E2"/>
    <w:rsid w:val="00DD78D5"/>
    <w:rsid w:val="00DE37A4"/>
    <w:rsid w:val="00DE44BF"/>
    <w:rsid w:val="00DF17FC"/>
    <w:rsid w:val="00E01040"/>
    <w:rsid w:val="00E04BF1"/>
    <w:rsid w:val="00E0670F"/>
    <w:rsid w:val="00E30D58"/>
    <w:rsid w:val="00E3262F"/>
    <w:rsid w:val="00E42D91"/>
    <w:rsid w:val="00E4369B"/>
    <w:rsid w:val="00E43CAA"/>
    <w:rsid w:val="00E529F6"/>
    <w:rsid w:val="00E66670"/>
    <w:rsid w:val="00E67DCB"/>
    <w:rsid w:val="00E71855"/>
    <w:rsid w:val="00E8297B"/>
    <w:rsid w:val="00EA0F32"/>
    <w:rsid w:val="00EA35B3"/>
    <w:rsid w:val="00EA53E6"/>
    <w:rsid w:val="00EB66AC"/>
    <w:rsid w:val="00EC134E"/>
    <w:rsid w:val="00EC7E5C"/>
    <w:rsid w:val="00ED337B"/>
    <w:rsid w:val="00EE3B5D"/>
    <w:rsid w:val="00EE7AE2"/>
    <w:rsid w:val="00EF15F2"/>
    <w:rsid w:val="00EF5189"/>
    <w:rsid w:val="00EF646A"/>
    <w:rsid w:val="00F05DF8"/>
    <w:rsid w:val="00F23261"/>
    <w:rsid w:val="00F26F3A"/>
    <w:rsid w:val="00F40757"/>
    <w:rsid w:val="00F47DA7"/>
    <w:rsid w:val="00F52233"/>
    <w:rsid w:val="00F72234"/>
    <w:rsid w:val="00FB1257"/>
    <w:rsid w:val="00FB50D8"/>
    <w:rsid w:val="00FC360A"/>
    <w:rsid w:val="00FC58A8"/>
    <w:rsid w:val="00FC6FF2"/>
    <w:rsid w:val="00FD347F"/>
    <w:rsid w:val="00FE32D1"/>
    <w:rsid w:val="00FF37CE"/>
    <w:rsid w:val="00FF6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3B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 w:type="paragraph" w:styleId="a5">
    <w:name w:val="Balloon Text"/>
    <w:basedOn w:val="a"/>
    <w:link w:val="a6"/>
    <w:uiPriority w:val="99"/>
    <w:semiHidden/>
    <w:unhideWhenUsed/>
    <w:rsid w:val="001D72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721C"/>
    <w:rPr>
      <w:rFonts w:ascii="Tahoma" w:hAnsi="Tahoma" w:cs="Tahoma"/>
      <w:sz w:val="16"/>
      <w:szCs w:val="16"/>
    </w:rPr>
  </w:style>
  <w:style w:type="character" w:styleId="a7">
    <w:name w:val="Hyperlink"/>
    <w:basedOn w:val="a0"/>
    <w:uiPriority w:val="99"/>
    <w:unhideWhenUsed/>
    <w:rsid w:val="008562D8"/>
    <w:rPr>
      <w:color w:val="0000FF" w:themeColor="hyperlink"/>
      <w:u w:val="single"/>
    </w:rPr>
  </w:style>
  <w:style w:type="paragraph" w:customStyle="1" w:styleId="ConsPlusNormal">
    <w:name w:val="ConsPlusNormal"/>
    <w:rsid w:val="00477F2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477F2B"/>
    <w:pPr>
      <w:widowControl w:val="0"/>
      <w:autoSpaceDE w:val="0"/>
      <w:autoSpaceDN w:val="0"/>
      <w:spacing w:after="0" w:line="240" w:lineRule="auto"/>
    </w:pPr>
    <w:rPr>
      <w:rFonts w:ascii="Arial" w:eastAsiaTheme="minorEastAsia" w:hAnsi="Arial" w:cs="Arial"/>
      <w:b/>
      <w:sz w:val="20"/>
      <w:lang w:eastAsia="ru-RU"/>
    </w:rPr>
  </w:style>
  <w:style w:type="character" w:styleId="a8">
    <w:name w:val="annotation reference"/>
    <w:basedOn w:val="a0"/>
    <w:rsid w:val="003E2CF0"/>
    <w:rPr>
      <w:sz w:val="16"/>
      <w:szCs w:val="16"/>
    </w:rPr>
  </w:style>
  <w:style w:type="paragraph" w:styleId="a9">
    <w:name w:val="annotation text"/>
    <w:basedOn w:val="a"/>
    <w:link w:val="aa"/>
    <w:rsid w:val="003E2CF0"/>
    <w:pPr>
      <w:spacing w:after="0" w:line="240" w:lineRule="auto"/>
    </w:pPr>
    <w:rPr>
      <w:rFonts w:ascii="Times New Roman" w:eastAsia="Times New Roman" w:hAnsi="Times New Roman" w:cs="Times New Roman"/>
      <w:sz w:val="20"/>
      <w:szCs w:val="20"/>
      <w:lang w:eastAsia="ru-RU"/>
    </w:rPr>
  </w:style>
  <w:style w:type="character" w:customStyle="1" w:styleId="aa">
    <w:name w:val="Текст примечания Знак"/>
    <w:basedOn w:val="a0"/>
    <w:link w:val="a9"/>
    <w:rsid w:val="003E2CF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 w:type="paragraph" w:styleId="a5">
    <w:name w:val="Balloon Text"/>
    <w:basedOn w:val="a"/>
    <w:link w:val="a6"/>
    <w:uiPriority w:val="99"/>
    <w:semiHidden/>
    <w:unhideWhenUsed/>
    <w:rsid w:val="001D72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721C"/>
    <w:rPr>
      <w:rFonts w:ascii="Tahoma" w:hAnsi="Tahoma" w:cs="Tahoma"/>
      <w:sz w:val="16"/>
      <w:szCs w:val="16"/>
    </w:rPr>
  </w:style>
  <w:style w:type="character" w:styleId="a7">
    <w:name w:val="Hyperlink"/>
    <w:basedOn w:val="a0"/>
    <w:uiPriority w:val="99"/>
    <w:unhideWhenUsed/>
    <w:rsid w:val="008562D8"/>
    <w:rPr>
      <w:color w:val="0000FF" w:themeColor="hyperlink"/>
      <w:u w:val="single"/>
    </w:rPr>
  </w:style>
  <w:style w:type="paragraph" w:customStyle="1" w:styleId="ConsPlusNormal">
    <w:name w:val="ConsPlusNormal"/>
    <w:rsid w:val="00477F2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477F2B"/>
    <w:pPr>
      <w:widowControl w:val="0"/>
      <w:autoSpaceDE w:val="0"/>
      <w:autoSpaceDN w:val="0"/>
      <w:spacing w:after="0" w:line="240" w:lineRule="auto"/>
    </w:pPr>
    <w:rPr>
      <w:rFonts w:ascii="Arial" w:eastAsiaTheme="minorEastAsia" w:hAnsi="Arial" w:cs="Arial"/>
      <w:b/>
      <w:sz w:val="20"/>
      <w:lang w:eastAsia="ru-RU"/>
    </w:rPr>
  </w:style>
  <w:style w:type="character" w:styleId="a8">
    <w:name w:val="annotation reference"/>
    <w:basedOn w:val="a0"/>
    <w:rsid w:val="003E2CF0"/>
    <w:rPr>
      <w:sz w:val="16"/>
      <w:szCs w:val="16"/>
    </w:rPr>
  </w:style>
  <w:style w:type="paragraph" w:styleId="a9">
    <w:name w:val="annotation text"/>
    <w:basedOn w:val="a"/>
    <w:link w:val="aa"/>
    <w:rsid w:val="003E2CF0"/>
    <w:pPr>
      <w:spacing w:after="0" w:line="240" w:lineRule="auto"/>
    </w:pPr>
    <w:rPr>
      <w:rFonts w:ascii="Times New Roman" w:eastAsia="Times New Roman" w:hAnsi="Times New Roman" w:cs="Times New Roman"/>
      <w:sz w:val="20"/>
      <w:szCs w:val="20"/>
      <w:lang w:eastAsia="ru-RU"/>
    </w:rPr>
  </w:style>
  <w:style w:type="character" w:customStyle="1" w:styleId="aa">
    <w:name w:val="Текст примечания Знак"/>
    <w:basedOn w:val="a0"/>
    <w:link w:val="a9"/>
    <w:rsid w:val="003E2CF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7C7D99ACC5BF0B2C86BAEC2923F2DC5F4773C043D6F8EDE80CB328D7C6D1B23260D191D134B3604C59FC36381CFED5859ADF1E0CDF1H8H8M" TargetMode="External"/><Relationship Id="rId21" Type="http://schemas.openxmlformats.org/officeDocument/2006/relationships/hyperlink" Target="consultantplus://offline/ref=4C2E8EC5A00FD2C4E39992E1976EA4E8C5B49CADB74842FDDEAA8096AD941235648C309C8EFDD50C0FCC59CC8D3FCEF60EA5795D9CC1C8rCL" TargetMode="External"/><Relationship Id="rId42" Type="http://schemas.openxmlformats.org/officeDocument/2006/relationships/hyperlink" Target="consultantplus://offline/ref=4C2E8EC5A00FD2C4E39992E1976EA4E8C5B49CADB74842FDDEAA8096AD941235648C309F8EFFD10C0FCC59CC8D3FCEF60EA5795D9CC1C8rCL" TargetMode="External"/><Relationship Id="rId63" Type="http://schemas.openxmlformats.org/officeDocument/2006/relationships/hyperlink" Target="consultantplus://offline/ref=B494F1263F5B8DB72E4F920425F5D64B84F1C2B707B174D0DFD0B5140C82AB94E1AA7510FA5BA2F8B495FB28CB65CB4DFC2BC1058D434B7001yDM" TargetMode="External"/><Relationship Id="rId84" Type="http://schemas.openxmlformats.org/officeDocument/2006/relationships/hyperlink" Target="consultantplus://offline/ref=17C7D99ACC5BF0B2C86BAEC2923F2DC5F4773C043D6F8EDE80CB328D7C6D1B23260D191D154A3304C59FC36381CFED5859ADF1E0CDF1H8H8M" TargetMode="External"/><Relationship Id="rId16" Type="http://schemas.openxmlformats.org/officeDocument/2006/relationships/hyperlink" Target="consultantplus://offline/ref=4C2E8EC5A00FD2C4E39992E1976EA4E8C5B49CADB74842FDDEAA8096AD941235648C30988CFAD9530AD94894833DD1E90FBB655F9ECCr1L" TargetMode="External"/><Relationship Id="rId107" Type="http://schemas.openxmlformats.org/officeDocument/2006/relationships/hyperlink" Target="consultantplus://offline/ref=17C7D99ACC5BF0B2C86BAEC2923F2DC5F4773C043D6F8EDE80CB328D7C6D1B23260D191E13493004C59FC36381CFED5859ADF1E0CDF1H8H8M" TargetMode="External"/><Relationship Id="rId11" Type="http://schemas.openxmlformats.org/officeDocument/2006/relationships/hyperlink" Target="consultantplus://offline/ref=4C2E8EC5A00FD2C4E39992E1976EA4E8C5B49CADB74842FDDEAA8096AD941235648C309F88F8D70E5E9649C8C469C2EB0EBB665F82C18ECBC7r7L" TargetMode="External"/><Relationship Id="rId32" Type="http://schemas.openxmlformats.org/officeDocument/2006/relationships/hyperlink" Target="consultantplus://offline/ref=4C2E8EC5A00FD2C4E39992E1976EA4E8C5B49CADB74842FDDEAA8096AD941235648C309F88FAD4065E9649C8C469C2EB0EBB665F82C18ECBC7r7L" TargetMode="External"/><Relationship Id="rId37" Type="http://schemas.openxmlformats.org/officeDocument/2006/relationships/hyperlink" Target="consultantplus://offline/ref=4C2E8EC5A00FD2C4E39992E1976EA4E8C5B49CADB74842FDDEAA8096AD941235648C309F88FAD5015E9649C8C469C2EB0EBB665F82C18ECBC7r7L" TargetMode="External"/><Relationship Id="rId53" Type="http://schemas.openxmlformats.org/officeDocument/2006/relationships/hyperlink" Target="consultantplus://offline/ref=4C2E8EC5A00FD2C4E39992E1976EA4E8C5B49CADB74842FDDEAA8096AD941235648C309F8EFBD40C0FCC59CC8D3FCEF60EA5795D9CC1C8rCL" TargetMode="External"/><Relationship Id="rId58" Type="http://schemas.openxmlformats.org/officeDocument/2006/relationships/hyperlink" Target="consultantplus://offline/ref=4C2E8EC5A00FD2C4E39992E1976EA4E8C5B49CADB74842FDDEAA8096AD941235648C309F88FBD3065D9649C8C469C2EB0EBB665F82C18ECBC7r7L" TargetMode="External"/><Relationship Id="rId74" Type="http://schemas.openxmlformats.org/officeDocument/2006/relationships/hyperlink" Target="consultantplus://offline/ref=17C7D99ACC5BF0B2C86BAEC2923F2DC5F4773C043D6F8EDE80CB328D7C6D1B23260D191E164A300F91C5D367C899E14559B3EEE2D3F18AA2H3HFM" TargetMode="External"/><Relationship Id="rId79" Type="http://schemas.openxmlformats.org/officeDocument/2006/relationships/hyperlink" Target="consultantplus://offline/ref=17C7D99ACC5BF0B2C86BAEC2923F2DC5F4773C043D6F8EDE80CB328D7C6D1B23260D191E164A3F0F91C5D367C899E14559B3EEE2D3F18AA2H3HFM" TargetMode="External"/><Relationship Id="rId102" Type="http://schemas.openxmlformats.org/officeDocument/2006/relationships/hyperlink" Target="consultantplus://offline/ref=17C7D99ACC5BF0B2C86BAEC2923F2DC5F4773C043D6F8EDE80CB328D7C6D1B23260D191D154D3104C59FC36381CFED5859ADF1E0CDF1H8H8M" TargetMode="External"/><Relationship Id="rId123" Type="http://schemas.openxmlformats.org/officeDocument/2006/relationships/hyperlink" Target="consultantplus://offline/ref=17C7D99ACC5BF0B2C86BAEC2923F2DC5F4773C043D6F8EDE80CB328D7C6D1B23260D191E1648350999C5D367C899E14559B3EEE2D3F18AA2H3HFM" TargetMode="External"/><Relationship Id="rId128" Type="http://schemas.openxmlformats.org/officeDocument/2006/relationships/hyperlink" Target="consultantplus://offline/ref=4C2E8EC5A00FD2C4E39992E1976EA4E8C5B49BACB64442FDDEAA8096AD941235648C309A8AFBD9530AD94894833DD1E90FBB655F9ECCr1L" TargetMode="External"/><Relationship Id="rId5" Type="http://schemas.openxmlformats.org/officeDocument/2006/relationships/settings" Target="settings.xml"/><Relationship Id="rId90" Type="http://schemas.openxmlformats.org/officeDocument/2006/relationships/hyperlink" Target="consultantplus://offline/ref=17C7D99ACC5BF0B2C86BAEC2923F2DC5F4773C043D6F8EDE80CB328D7C6D1B23260D191E14483004C59FC36381CFED5859ADF1E0CDF1H8H8M" TargetMode="External"/><Relationship Id="rId95" Type="http://schemas.openxmlformats.org/officeDocument/2006/relationships/hyperlink" Target="consultantplus://offline/ref=17C7D99ACC5BF0B2C86BAEC2923F2DC5F4773C043D6F8EDE80CB328D7C6D1B23260D191E164A3E0B91C5D367C899E14559B3EEE2D3F18AA2H3HFM" TargetMode="External"/><Relationship Id="rId22" Type="http://schemas.openxmlformats.org/officeDocument/2006/relationships/hyperlink" Target="consultantplus://offline/ref=4C2E8EC5A00FD2C4E39992E1976EA4E8C5B49CADB74842FDDEAA8096AD941235648C309C8BF8D60C0FCC59CC8D3FCEF60EA5795D9CC1C8rCL" TargetMode="External"/><Relationship Id="rId27" Type="http://schemas.openxmlformats.org/officeDocument/2006/relationships/hyperlink" Target="consultantplus://offline/ref=4C2E8EC5A00FD2C4E39992E1976EA4E8C5B49CADB74842FDDEAA8096AD941235648C309F8AF9D50C0FCC59CC8D3FCEF60EA5795D9CC1C8rCL" TargetMode="External"/><Relationship Id="rId43" Type="http://schemas.openxmlformats.org/officeDocument/2006/relationships/hyperlink" Target="consultantplus://offline/ref=4C2E8EC5A00FD2C4E39992E1976EA4E8C5B49CADB74842FDDEAA8096AD941235648C309F89FED30C0FCC59CC8D3FCEF60EA5795D9CC1C8rCL" TargetMode="External"/><Relationship Id="rId48" Type="http://schemas.openxmlformats.org/officeDocument/2006/relationships/hyperlink" Target="consultantplus://offline/ref=4C2E8EC5A00FD2C4E39992E1976EA4E8C5B49CADB74842FDDEAA8096AD941235648C309F88F9D4055B9649C8C469C2EB0EBB665F82C18ECBC7r7L" TargetMode="External"/><Relationship Id="rId64" Type="http://schemas.openxmlformats.org/officeDocument/2006/relationships/hyperlink" Target="consultantplus://offline/ref=B494F1263F5B8DB72E4F920425F5D64B84F1C2B707B174D0DFD0B5140C82AB94E1AA7510FA5BA2F8B295FB28CB65CB4DFC2BC1058D434B7001yDM" TargetMode="External"/><Relationship Id="rId69" Type="http://schemas.openxmlformats.org/officeDocument/2006/relationships/hyperlink" Target="consultantplus://offline/ref=17C7D99ACC5BF0B2C86BAEC2923F2DC5F4773C043D6F8EDE80CB328D7C6D1B23260D191E164A320A99C5D367C899E14559B3EEE2D3F18AA2H3HFM" TargetMode="External"/><Relationship Id="rId113" Type="http://schemas.openxmlformats.org/officeDocument/2006/relationships/hyperlink" Target="consultantplus://offline/ref=17C7D99ACC5BF0B2C86BAEC2923F2DC5F4773C043D6F8EDE80CB328D7C6D1B23260D19161E493C5BC08AD23B8FCDF24758B3EDE2CFHFH1M" TargetMode="External"/><Relationship Id="rId118" Type="http://schemas.openxmlformats.org/officeDocument/2006/relationships/hyperlink" Target="consultantplus://offline/ref=17C7D99ACC5BF0B2C86BAEC2923F2DC5F4773C043D6F8EDE80CB328D7C6D1B23260D191E164B3E0B95C5D367C899E14559B3EEE2D3F18AA2H3HFM" TargetMode="External"/><Relationship Id="rId134" Type="http://schemas.openxmlformats.org/officeDocument/2006/relationships/hyperlink" Target="consultantplus://offline/ref=7ACE05D52B38B0D5CC66F64A14688582927AF74DC09C874620E7885C2A89FBDEFFC93B2F17EEED0028CD01BF8E456C20958F70997E115347CFTEJ" TargetMode="External"/><Relationship Id="rId80" Type="http://schemas.openxmlformats.org/officeDocument/2006/relationships/hyperlink" Target="consultantplus://offline/ref=17C7D99ACC5BF0B2C86BAEC2923F2DC5F4773C043D6F8EDE80CB328D7C6D1B23260D191D104F3604C59FC36381CFED5859ADF1E0CDF1H8H8M" TargetMode="External"/><Relationship Id="rId85" Type="http://schemas.openxmlformats.org/officeDocument/2006/relationships/hyperlink" Target="consultantplus://offline/ref=17C7D99ACC5BF0B2C86BAEC2923F2DC5F4773C043D6F8EDE80CB328D7C6D1B23260D191E164A3F0B94C5D367C899E14559B3EEE2D3F18AA2H3HFM" TargetMode="External"/><Relationship Id="rId12" Type="http://schemas.openxmlformats.org/officeDocument/2006/relationships/hyperlink" Target="consultantplus://offline/ref=4C2E8EC5A00FD2C4E39992E1976EA4E8C5B49CADB74842FDDEAA8096AD941235648C309C8DF1D30C0FCC59CC8D3FCEF60EA5795D9CC1C8rCL" TargetMode="External"/><Relationship Id="rId17" Type="http://schemas.openxmlformats.org/officeDocument/2006/relationships/hyperlink" Target="consultantplus://offline/ref=4C2E8EC5A00FD2C4E39992E1976EA4E8C5B49CADB74842FDDEAA8096AD941235648C309F88F8DA075B9649C8C469C2EB0EBB665F82C18ECBC7r7L" TargetMode="External"/><Relationship Id="rId33" Type="http://schemas.openxmlformats.org/officeDocument/2006/relationships/hyperlink" Target="consultantplus://offline/ref=4C2E8EC5A00FD2C4E39992E1976EA4E8C5B49CADB74842FDDEAA8096AD941235648C309F88F8DB035B9649C8C469C2EB0EBB665F82C18ECBC7r7L" TargetMode="External"/><Relationship Id="rId38" Type="http://schemas.openxmlformats.org/officeDocument/2006/relationships/hyperlink" Target="consultantplus://offline/ref=4C2E8EC5A00FD2C4E39992E1976EA4E8C5B49CADB74842FDDEAA8096AD941235648C309F8FFDDB0C0FCC59CC8D3FCEF60EA5795D9CC1C8rCL" TargetMode="External"/><Relationship Id="rId59" Type="http://schemas.openxmlformats.org/officeDocument/2006/relationships/hyperlink" Target="consultantplus://offline/ref=4C2E8EC5A00FD2C4E39992E1976EA4E8C5B49CADB74842FDDEAA8096AD941235648C309F88FAD2025E9649C8C469C2EB0EBB665F82C18ECBC7r7L" TargetMode="External"/><Relationship Id="rId103" Type="http://schemas.openxmlformats.org/officeDocument/2006/relationships/hyperlink" Target="consultantplus://offline/ref=17C7D99ACC5BF0B2C86BAEC2923F2DC5F4773C043D6F8EDE80CB328D7C6D1B23260D191D104C3104C59FC36381CFED5859ADF1E0CDF1H8H8M" TargetMode="External"/><Relationship Id="rId108" Type="http://schemas.openxmlformats.org/officeDocument/2006/relationships/hyperlink" Target="consultantplus://offline/ref=17C7D99ACC5BF0B2C86BAEC2923F2DC5F4773C043D6F8EDE80CB328D7C6D1B23260D191E174B3104C59FC36381CFED5859ADF1E0CDF1H8H8M" TargetMode="External"/><Relationship Id="rId124" Type="http://schemas.openxmlformats.org/officeDocument/2006/relationships/hyperlink" Target="consultantplus://offline/ref=17C7D99ACC5BF0B2C86BAEC2923F2DC5F4773C043D6F8EDE80CB328D7C6D1B23260D191E10483604C59FC36381CFED5859ADF1E0CDF1H8H8M" TargetMode="External"/><Relationship Id="rId129" Type="http://schemas.openxmlformats.org/officeDocument/2006/relationships/hyperlink" Target="consultantplus://offline/ref=483301EAFE484EFAAA35878961801CB83016252C5ED2CB1CCE3215F89DD57C2B66FFFC7890856960C74FC9AC1B4BA14F2E8FA33633A8D1D3D6r3L" TargetMode="External"/><Relationship Id="rId54" Type="http://schemas.openxmlformats.org/officeDocument/2006/relationships/hyperlink" Target="consultantplus://offline/ref=4C2E8EC5A00FD2C4E39992E1976EA4E8C5B49CADB74842FDDEAA8096AD941235648C309F8DFCD60C0FCC59CC8D3FCEF60EA5795D9CC1C8rCL" TargetMode="External"/><Relationship Id="rId70" Type="http://schemas.openxmlformats.org/officeDocument/2006/relationships/hyperlink" Target="consultantplus://offline/ref=17C7D99ACC5BF0B2C86BAEC2923F2DC5F4773C043D6F8EDE80CB328D7C6D1B23260D191D14483204C59FC36381CFED5859ADF1E0CDF1H8H8M" TargetMode="External"/><Relationship Id="rId75" Type="http://schemas.openxmlformats.org/officeDocument/2006/relationships/hyperlink" Target="consultantplus://offline/ref=17C7D99ACC5BF0B2C86BAEC2923F2DC5F4773C043D6F8EDE80CB328D7C6D1B23260D191E1648320F92C5D367C899E14559B3EEE2D3F18AA2H3HFM" TargetMode="External"/><Relationship Id="rId91" Type="http://schemas.openxmlformats.org/officeDocument/2006/relationships/hyperlink" Target="consultantplus://offline/ref=17C7D99ACC5BF0B2C86BAEC2923F2DC5F4773C043D6F8EDE80CB328D7C6D1B23260D191E14493104C59FC36381CFED5859ADF1E0CDF1H8H8M" TargetMode="External"/><Relationship Id="rId96" Type="http://schemas.openxmlformats.org/officeDocument/2006/relationships/hyperlink" Target="consultantplus://offline/ref=17C7D99ACC5BF0B2C86BAEC2923F2DC5F4773C043D6F8EDE80CB328D7C6D1B23260D191E1648310992C5D367C899E14559B3EEE2D3F18AA2H3HFM"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consultantplus://offline/ref=4C2E8EC5A00FD2C4E39992E1976EA4E8C5B49CADB74842FDDEAA8096AD941235648C309F88F8DA035E9649C8C469C2EB0EBB665F82C18ECBC7r7L" TargetMode="External"/><Relationship Id="rId28" Type="http://schemas.openxmlformats.org/officeDocument/2006/relationships/hyperlink" Target="consultantplus://offline/ref=4C2E8EC5A00FD2C4E39992E1976EA4E8C5B49CADB74842FDDEAA8096AD941235648C309F8AFAD50C0FCC59CC8D3FCEF60EA5795D9CC1C8rCL" TargetMode="External"/><Relationship Id="rId49" Type="http://schemas.openxmlformats.org/officeDocument/2006/relationships/hyperlink" Target="consultantplus://offline/ref=4C2E8EC5A00FD2C4E39992E1976EA4E8C5B49CADB74842FDDEAA8096AD941235648C309C8CFED30C0FCC59CC8D3FCEF60EA5795D9CC1C8rCL" TargetMode="External"/><Relationship Id="rId114" Type="http://schemas.openxmlformats.org/officeDocument/2006/relationships/hyperlink" Target="consultantplus://offline/ref=17C7D99ACC5BF0B2C86BAEC2923F2DC5F4773C043D6F8EDE80CB328D7C6D1B23260D191D14423704C59FC36381CFED5859ADF1E0CDF1H8H8M" TargetMode="External"/><Relationship Id="rId119" Type="http://schemas.openxmlformats.org/officeDocument/2006/relationships/hyperlink" Target="consultantplus://offline/ref=17C7D99ACC5BF0B2C86BAEC2923F2DC5F4773C043D6F8EDE80CB328D7C6D1B23260D191E1648370E94C5D367C899E14559B3EEE2D3F18AA2H3HFM" TargetMode="External"/><Relationship Id="rId44" Type="http://schemas.openxmlformats.org/officeDocument/2006/relationships/hyperlink" Target="consultantplus://offline/ref=4C2E8EC5A00FD2C4E39992E1976EA4E8C5B49CADB74842FDDEAA8096AD941235648C309F88FBDA02599649C8C469C2EB0EBB665F82C18ECBC7r7L" TargetMode="External"/><Relationship Id="rId60" Type="http://schemas.openxmlformats.org/officeDocument/2006/relationships/hyperlink" Target="consultantplus://offline/ref=4C2E8EC5A00FD2C4E39992E1976EA4E8C5B49CADB74842FDDEAA8096AD941235648C309F88FAD001539649C8C469C2EB0EBB665F82C18ECBC7r7L" TargetMode="External"/><Relationship Id="rId65" Type="http://schemas.openxmlformats.org/officeDocument/2006/relationships/hyperlink" Target="consultantplus://offline/ref=069FDC0A6F5A274E35C8F2A2D4D4E21DE1751179CB59F80DFB853067F16B40248E0B6C869A47A9632A261BEE11B0F5A8C1E2505A47015862y7w4M" TargetMode="External"/><Relationship Id="rId81" Type="http://schemas.openxmlformats.org/officeDocument/2006/relationships/hyperlink" Target="consultantplus://offline/ref=17C7D99ACC5BF0B2C86BAEC2923F2DC5F4773C043D6F8EDE80CB328D7C6D1B23260D191D104F3404C59FC36381CFED5859ADF1E0CDF1H8H8M" TargetMode="External"/><Relationship Id="rId86" Type="http://schemas.openxmlformats.org/officeDocument/2006/relationships/hyperlink" Target="consultantplus://offline/ref=17C7D99ACC5BF0B2C86BAEC2923F2DC5F4773C043D6F8EDE80CB328D7C6D1B23260D191E1648320795C5D367C899E14559B3EEE2D3F18AA2H3HFM" TargetMode="External"/><Relationship Id="rId130" Type="http://schemas.openxmlformats.org/officeDocument/2006/relationships/hyperlink" Target="consultantplus://offline/ref=483301EAFE484EFAAA35878961801CB83016252C5ED2CB1CCE3215F89DD57C2B66FFFC7890856960C64FC9AC1B4BA14F2E8FA33633A8D1D3D6r3L" TargetMode="External"/><Relationship Id="rId135" Type="http://schemas.openxmlformats.org/officeDocument/2006/relationships/hyperlink" Target="consultantplus://offline/ref=173A9FF03989DC7D327E6D54C0ECE917A0D205833824E7C71B9591EDA57BA27965DCB0B71AFA09C130FA5C88A9EF6B8149F296BA526F7C70LDqBK" TargetMode="External"/><Relationship Id="rId13" Type="http://schemas.openxmlformats.org/officeDocument/2006/relationships/hyperlink" Target="consultantplus://offline/ref=4C2E8EC5A00FD2C4E39992E1976EA4E8C5B49CADB74842FDDEAA8096AD941235648C309F88F8D400529649C8C469C2EB0EBB665F82C18ECBC7r7L" TargetMode="External"/><Relationship Id="rId18" Type="http://schemas.openxmlformats.org/officeDocument/2006/relationships/hyperlink" Target="consultantplus://offline/ref=4C2E8EC5A00FD2C4E39992E1976EA4E8C5B49CADB74842FDDEAA8096AD941235648C309C8EFDD30C0FCC59CC8D3FCEF60EA5795D9CC1C8rCL" TargetMode="External"/><Relationship Id="rId39" Type="http://schemas.openxmlformats.org/officeDocument/2006/relationships/hyperlink" Target="consultantplus://offline/ref=4C2E8EC5A00FD2C4E39992E1976EA4E8C5B49CADB74842FDDEAA8096AD941235648C309F80F1D00C0FCC59CC8D3FCEF60EA5795D9CC1C8rCL" TargetMode="External"/><Relationship Id="rId109" Type="http://schemas.openxmlformats.org/officeDocument/2006/relationships/hyperlink" Target="consultantplus://offline/ref=17C7D99ACC5BF0B2C86BAEC2923F2DC5F4773C043D6F8EDE80CB328D7C6D1B23260D191D10433104C59FC36381CFED5859ADF1E0CDF1H8H8M" TargetMode="External"/><Relationship Id="rId34" Type="http://schemas.openxmlformats.org/officeDocument/2006/relationships/hyperlink" Target="consultantplus://offline/ref=4C2E8EC5A00FD2C4E39992E1976EA4E8C5B49CADB74842FDDEAA8096AD941235648C309F88FAD401589649C8C469C2EB0EBB665F82C18ECBC7r7L" TargetMode="External"/><Relationship Id="rId50" Type="http://schemas.openxmlformats.org/officeDocument/2006/relationships/hyperlink" Target="consultantplus://offline/ref=4C2E8EC5A00FD2C4E39992E1976EA4E8C5B49CADB74842FDDEAA8096AD941235648C309780F9D9530AD94894833DD1E90FBB655F9ECCr1L" TargetMode="External"/><Relationship Id="rId55" Type="http://schemas.openxmlformats.org/officeDocument/2006/relationships/hyperlink" Target="consultantplus://offline/ref=4C2E8EC5A00FD2C4E39992E1976EA4E8C5B49CADB74842FDDEAA8096AD941235648C309C8DF9D30C0FCC59CC8D3FCEF60EA5795D9CC1C8rCL" TargetMode="External"/><Relationship Id="rId76" Type="http://schemas.openxmlformats.org/officeDocument/2006/relationships/hyperlink" Target="consultantplus://offline/ref=17C7D99ACC5BF0B2C86BAEC2923F2DC5F4773C043D6F8EDE80CB328D7C6D1B23260D191E1649300895C5D367C899E14559B3EEE2D3F18AA2H3HFM" TargetMode="External"/><Relationship Id="rId97" Type="http://schemas.openxmlformats.org/officeDocument/2006/relationships/hyperlink" Target="consultantplus://offline/ref=17C7D99ACC5BF0B2C86BAEC2923F2DC5F4773C043D6F8EDE80CB328D7C6D1B23260D191E14423004C59FC36381CFED5859ADF1E0CDF1H8H8M" TargetMode="External"/><Relationship Id="rId104" Type="http://schemas.openxmlformats.org/officeDocument/2006/relationships/hyperlink" Target="consultantplus://offline/ref=17C7D99ACC5BF0B2C86BAEC2923F2DC5F4773C043D6F8EDE80CB328D7C6D1B23260D191E104D3404C59FC36381CFED5859ADF1E0CDF1H8H8M" TargetMode="External"/><Relationship Id="rId120" Type="http://schemas.openxmlformats.org/officeDocument/2006/relationships/hyperlink" Target="consultantplus://offline/ref=17C7D99ACC5BF0B2C86BAEC2923F2DC5F4773C043D6F8EDE80CB328D7C6D1B23260D191E1648370C92C5D367C899E14559B3EEE2D3F18AA2H3HFM" TargetMode="External"/><Relationship Id="rId125" Type="http://schemas.openxmlformats.org/officeDocument/2006/relationships/hyperlink" Target="consultantplus://offline/ref=B494F1263F5B8DB72E4F920425F5D64B84F1C2B707B174D0DFD0B5140C82AB94E1AA7510FA5BA2F8B595FB28CB65CB4DFC2BC1058D434B7001yDM" TargetMode="External"/><Relationship Id="rId7" Type="http://schemas.openxmlformats.org/officeDocument/2006/relationships/hyperlink" Target="consultantplus://offline/ref=4C2E8EC5A00FD2C4E39992E1976EA4E8C5B49CADB74842FDDEAA8096AD941235768C68938BF9CC065B831F9982C3rEL" TargetMode="External"/><Relationship Id="rId71" Type="http://schemas.openxmlformats.org/officeDocument/2006/relationships/hyperlink" Target="consultantplus://offline/ref=17C7D99ACC5BF0B2C86BAEC2923F2DC5F4773C043D6F8EDE80CB328D7C6D1B23260D191E164A320694C5D367C899E14559B3EEE2D3F18AA2H3HFM" TargetMode="External"/><Relationship Id="rId92" Type="http://schemas.openxmlformats.org/officeDocument/2006/relationships/hyperlink" Target="consultantplus://offline/ref=17C7D99ACC5BF0B2C86BAEC2923F2DC5F4773C043D6F8EDE80CB328D7C6D1B23260D191E144F3504C59FC36381CFED5859ADF1E0CDF1H8H8M" TargetMode="External"/><Relationship Id="rId2" Type="http://schemas.openxmlformats.org/officeDocument/2006/relationships/numbering" Target="numbering.xml"/><Relationship Id="rId29" Type="http://schemas.openxmlformats.org/officeDocument/2006/relationships/hyperlink" Target="consultantplus://offline/ref=4C2E8EC5A00FD2C4E39992E1976EA4E8C5B49CADB74842FDDEAA8096AD941235648C309F8AFBD40C0FCC59CC8D3FCEF60EA5795D9CC1C8rCL" TargetMode="External"/><Relationship Id="rId24" Type="http://schemas.openxmlformats.org/officeDocument/2006/relationships/hyperlink" Target="consultantplus://offline/ref=4C2E8EC5A00FD2C4E39992E1976EA4E8C5B49CADB74842FDDEAA8096AD941235648C309F88FAD70F5F9649C8C469C2EB0EBB665F82C18ECBC7r7L" TargetMode="External"/><Relationship Id="rId40" Type="http://schemas.openxmlformats.org/officeDocument/2006/relationships/hyperlink" Target="consultantplus://offline/ref=4C2E8EC5A00FD2C4E39992E1976EA4E8C5B49CADB74842FDDEAA8096AD941235648C309C8BFFD40C0FCC59CC8D3FCEF60EA5795D9CC1C8rCL" TargetMode="External"/><Relationship Id="rId45" Type="http://schemas.openxmlformats.org/officeDocument/2006/relationships/hyperlink" Target="consultantplus://offline/ref=4C2E8EC5A00FD2C4E39992E1976EA4E8C5B49CADB74842FDDEAA8096AD941235648C309F8DFBD50C0FCC59CC8D3FCEF60EA5795D9CC1C8rCL" TargetMode="External"/><Relationship Id="rId66" Type="http://schemas.openxmlformats.org/officeDocument/2006/relationships/hyperlink" Target="consultantplus://offline/ref=069FDC0A6F5A274E35C8F2A2D4D4E21DE1751678CA55F80DFB853067F16B40248E0B6C869A44A7612B261BEE11B0F5A8C1E2505A47015862y7w4M" TargetMode="External"/><Relationship Id="rId87" Type="http://schemas.openxmlformats.org/officeDocument/2006/relationships/hyperlink" Target="consultantplus://offline/ref=17C7D99ACC5BF0B2C86BAEC2923F2DC5F4773C043D6F8EDE80CB328D7C6D1B23260D191E1648310F94C5D367C899E14559B3EEE2D3F18AA2H3HFM" TargetMode="External"/><Relationship Id="rId110" Type="http://schemas.openxmlformats.org/officeDocument/2006/relationships/hyperlink" Target="consultantplus://offline/ref=17C7D99ACC5BF0B2C86BAEC2923F2DC5F4773C043D6F8EDE80CB328D7C6D1B23260D191E164B310D91C5D367C899E14559B3EEE2D3F18AA2H3HFM" TargetMode="External"/><Relationship Id="rId115" Type="http://schemas.openxmlformats.org/officeDocument/2006/relationships/hyperlink" Target="consultantplus://offline/ref=17C7D99ACC5BF0B2C86BAEC2923F2DC5F4773C043D6F8EDE80CB328D7C6D1B23260D191E10493104C59FC36381CFED5859ADF1E0CDF1H8H8M" TargetMode="External"/><Relationship Id="rId131" Type="http://schemas.openxmlformats.org/officeDocument/2006/relationships/hyperlink" Target="consultantplus://offline/ref=483301EAFE484EFAAA35878961801CB83016252C5ED2CB1CCE3215F89DD57C2B66FFFC7890856960C74FC9AC1B4BA14F2E8FA33633A8D1D3D6r3L" TargetMode="External"/><Relationship Id="rId136" Type="http://schemas.openxmlformats.org/officeDocument/2006/relationships/fontTable" Target="fontTable.xml"/><Relationship Id="rId61" Type="http://schemas.openxmlformats.org/officeDocument/2006/relationships/hyperlink" Target="consultantplus://offline/ref=4C2E8EC5A00FD2C4E39992E1976EA4E8C5B49CADB74842FDDEAA8096AD941235648C309C8FF1D20C0FCC59CC8D3FCEF60EA5795D9CC1C8rCL" TargetMode="External"/><Relationship Id="rId82" Type="http://schemas.openxmlformats.org/officeDocument/2006/relationships/hyperlink" Target="consultantplus://offline/ref=17C7D99ACC5BF0B2C86BAEC2923F2DC5F4773C043D6F8EDE80CB328D7C6D1B23260D191E1648340A94C5D367C899E14559B3EEE2D3F18AA2H3HFM" TargetMode="External"/><Relationship Id="rId19" Type="http://schemas.openxmlformats.org/officeDocument/2006/relationships/hyperlink" Target="consultantplus://offline/ref=4C2E8EC5A00FD2C4E39992E1976EA4E8C5B49CADB74842FDDEAA8096AD941235648C309C8EFDD10C0FCC59CC8D3FCEF60EA5795D9CC1C8rCL" TargetMode="External"/><Relationship Id="rId14" Type="http://schemas.openxmlformats.org/officeDocument/2006/relationships/hyperlink" Target="consultantplus://offline/ref=4C2E8EC5A00FD2C4E39992E1976EA4E8C5B49CADB74842FDDEAA8096AD941235648C309F88F8D5075B9649C8C469C2EB0EBB665F82C18ECBC7r7L" TargetMode="External"/><Relationship Id="rId30" Type="http://schemas.openxmlformats.org/officeDocument/2006/relationships/hyperlink" Target="consultantplus://offline/ref=4C2E8EC5A00FD2C4E39992E1976EA4E8C5B49CADB74842FDDEAA8096AD941235648C309F8AFDD00C0FCC59CC8D3FCEF60EA5795D9CC1C8rCL" TargetMode="External"/><Relationship Id="rId35" Type="http://schemas.openxmlformats.org/officeDocument/2006/relationships/hyperlink" Target="consultantplus://offline/ref=4C2E8EC5A00FD2C4E39992E1976EA4E8C5B49CADB74842FDDEAA8096AD941235648C309F8AF0D50C0FCC59CC8D3FCEF60EA5795D9CC1C8rCL" TargetMode="External"/><Relationship Id="rId56" Type="http://schemas.openxmlformats.org/officeDocument/2006/relationships/hyperlink" Target="consultantplus://offline/ref=4C2E8EC5A00FD2C4E39992E1976EA4E8C5B49CADB74842FDDEAA8096AD941235648C309F88FAD2065E9649C8C469C2EB0EBB665F82C18ECBC7r7L" TargetMode="External"/><Relationship Id="rId77" Type="http://schemas.openxmlformats.org/officeDocument/2006/relationships/hyperlink" Target="consultantplus://offline/ref=17C7D99ACC5BF0B2C86BAEC2923F2DC5F4773C043D6F8EDE80CB328D7C6D1B23260D191E13493604C59FC36381CFED5859ADF1E0CDF1H8H8M" TargetMode="External"/><Relationship Id="rId100" Type="http://schemas.openxmlformats.org/officeDocument/2006/relationships/hyperlink" Target="consultantplus://offline/ref=17C7D99ACC5BF0B2C86BAEC2923F2DC5F4773C043D6F8EDE80CB328D7C6D1B23260D191E114C3704C59FC36381CFED5859ADF1E0CDF1H8H8M" TargetMode="External"/><Relationship Id="rId105" Type="http://schemas.openxmlformats.org/officeDocument/2006/relationships/hyperlink" Target="consultantplus://offline/ref=17C7D99ACC5BF0B2C86BAEC2923F2DC5F4773C043D6F8EDE80CB328D7C6D1B23260D191E174C3604C59FC36381CFED5859ADF1E0CDF1H8H8M" TargetMode="External"/><Relationship Id="rId126" Type="http://schemas.openxmlformats.org/officeDocument/2006/relationships/hyperlink" Target="consultantplus://offline/ref=B494F1263F5B8DB72E4F920425F5D64B84F1C2B707B174D0DFD0B5140C82AB94E1AA7510FA5BA2F8B295FB28CB65CB4DFC2BC1058D434B7001yDM" TargetMode="External"/><Relationship Id="rId8" Type="http://schemas.openxmlformats.org/officeDocument/2006/relationships/hyperlink" Target="consultantplus://offline/ref=4C2E8EC5A00FD2C4E39992E1976EA4E8C5B49CADB74842FDDEAA8096AD941235648C309F88F8D702599649C8C469C2EB0EBB665F82C18ECBC7r7L" TargetMode="External"/><Relationship Id="rId51" Type="http://schemas.openxmlformats.org/officeDocument/2006/relationships/hyperlink" Target="consultantplus://offline/ref=4C2E8EC5A00FD2C4E39992E1976EA4E8C5B49CADB74842FDDEAA8096AD941235648C309780FBD9530AD94894833DD1E90FBB655F9ECCr1L" TargetMode="External"/><Relationship Id="rId72" Type="http://schemas.openxmlformats.org/officeDocument/2006/relationships/hyperlink" Target="consultantplus://offline/ref=17C7D99ACC5BF0B2C86BAEC2923F2DC5F4773C043D6F8EDE80CB328D7C6D1B23260D191D13433604C59FC36381CFED5859ADF1E0CDF1H8H8M" TargetMode="External"/><Relationship Id="rId93" Type="http://schemas.openxmlformats.org/officeDocument/2006/relationships/hyperlink" Target="consultantplus://offline/ref=17C7D99ACC5BF0B2C86BAEC2923F2DC5F4773C043D6F8EDE80CB328D7C6D1B23260D191E144C3604C59FC36381CFED5859ADF1E0CDF1H8H8M" TargetMode="External"/><Relationship Id="rId98" Type="http://schemas.openxmlformats.org/officeDocument/2006/relationships/hyperlink" Target="consultantplus://offline/ref=17C7D99ACC5BF0B2C86BAEC2923F2DC5F4773C043D6F8EDE80CB328D7C6D1B23260D191E154A3604C59FC36381CFED5859ADF1E0CDF1H8H8M" TargetMode="External"/><Relationship Id="rId121" Type="http://schemas.openxmlformats.org/officeDocument/2006/relationships/hyperlink" Target="consultantplus://offline/ref=17C7D99ACC5BF0B2C86BAEC2923F2DC5F4773C043D6F8EDE80CB328D7C6D1B23260D191E1649360E97C5D367C899E14559B3EEE2D3F18AA2H3HFM" TargetMode="External"/><Relationship Id="rId3" Type="http://schemas.openxmlformats.org/officeDocument/2006/relationships/styles" Target="styles.xml"/><Relationship Id="rId25" Type="http://schemas.openxmlformats.org/officeDocument/2006/relationships/hyperlink" Target="consultantplus://offline/ref=4C2E8EC5A00FD2C4E39992E1976EA4E8C5B49CADB74842FDDEAA8096AD941235648C309F88FAD4075E9649C8C469C2EB0EBB665F82C18ECBC7r7L" TargetMode="External"/><Relationship Id="rId46" Type="http://schemas.openxmlformats.org/officeDocument/2006/relationships/hyperlink" Target="consultantplus://offline/ref=4C2E8EC5A00FD2C4E39992E1976EA4E8C5B49CADB74842FDDEAA8096AD941235648C309F89F9D40C0FCC59CC8D3FCEF60EA5795D9CC1C8rCL" TargetMode="External"/><Relationship Id="rId67" Type="http://schemas.openxmlformats.org/officeDocument/2006/relationships/hyperlink" Target="consultantplus://offline/ref=069FDC0A6F5A274E35C8F2A2D4D4E21DE1751678CA55F80DFB853067F16B40248E0B6C869A44A7612A261BEE11B0F5A8C1E2505A47015862y7w4M" TargetMode="External"/><Relationship Id="rId116" Type="http://schemas.openxmlformats.org/officeDocument/2006/relationships/hyperlink" Target="consultantplus://offline/ref=17C7D99ACC5BF0B2C86BAEC2923F2DC5F4773C043D6F8EDE80CB328D7C6D1B23260D191E10423504C59FC36381CFED5859ADF1E0CDF1H8H8M" TargetMode="External"/><Relationship Id="rId137" Type="http://schemas.openxmlformats.org/officeDocument/2006/relationships/theme" Target="theme/theme1.xml"/><Relationship Id="rId20" Type="http://schemas.openxmlformats.org/officeDocument/2006/relationships/hyperlink" Target="consultantplus://offline/ref=4C2E8EC5A00FD2C4E39992E1976EA4E8C5B49CADB74842FDDEAA8096AD941235648C309F88FAD1025E9649C8C469C2EB0EBB665F82C18ECBC7r7L" TargetMode="External"/><Relationship Id="rId41" Type="http://schemas.openxmlformats.org/officeDocument/2006/relationships/hyperlink" Target="consultantplus://offline/ref=4C2E8EC5A00FD2C4E39992E1976EA4E8C5B49CADB74842FDDEAA8096AD941235648C309C8EFED40C0FCC59CC8D3FCEF60EA5795D9CC1C8rCL" TargetMode="External"/><Relationship Id="rId62" Type="http://schemas.openxmlformats.org/officeDocument/2006/relationships/hyperlink" Target="consultantplus://offline/ref=B494F1263F5B8DB72E4F920425F5D64B84F1C2B707B174D0DFD0B5140C82AB94E1AA7510FA5BA2F8B595FB28CB65CB4DFC2BC1058D434B7001yDM" TargetMode="External"/><Relationship Id="rId83" Type="http://schemas.openxmlformats.org/officeDocument/2006/relationships/hyperlink" Target="consultantplus://offline/ref=17C7D99ACC5BF0B2C86BAEC2923F2DC5F4773C043D6F8EDE80CB328D7C6D1B23260D191D104F3004C59FC36381CFED5859ADF1E0CDF1H8H8M" TargetMode="External"/><Relationship Id="rId88" Type="http://schemas.openxmlformats.org/officeDocument/2006/relationships/hyperlink" Target="consultantplus://offline/ref=17C7D99ACC5BF0B2C86BAEC2923F2DC5F4773C043D6F8EDE80CB328D7C6D1B23260D191E1F493104C59FC36381CFED5859ADF1E0CDF1H8H8M" TargetMode="External"/><Relationship Id="rId111" Type="http://schemas.openxmlformats.org/officeDocument/2006/relationships/hyperlink" Target="consultantplus://offline/ref=17C7D99ACC5BF0B2C86BAEC2923F2DC5F4773C043D6F8EDE80CB328D7C6D1B23260D191D124C3604C59FC36381CFED5859ADF1E0CDF1H8H8M" TargetMode="External"/><Relationship Id="rId132" Type="http://schemas.openxmlformats.org/officeDocument/2006/relationships/hyperlink" Target="consultantplus://offline/ref=483301EAFE484EFAAA35878961801CB83016252C5ED2CB1CCE3215F89DD57C2B66FFFC7890856960C64FC9AC1B4BA14F2E8FA33633A8D1D3D6r3L" TargetMode="External"/><Relationship Id="rId15" Type="http://schemas.openxmlformats.org/officeDocument/2006/relationships/hyperlink" Target="consultantplus://offline/ref=4C2E8EC5A00FD2C4E39992E1976EA4E8C5B49CADB74842FDDEAA8096AD941235648C309F88FAD707589649C8C469C2EB0EBB665F82C18ECBC7r7L" TargetMode="External"/><Relationship Id="rId36" Type="http://schemas.openxmlformats.org/officeDocument/2006/relationships/hyperlink" Target="consultantplus://offline/ref=4C2E8EC5A00FD2C4E39992E1976EA4E8C5B49CADB74842FDDEAA8096AD941235648C309F8BF8D30C0FCC59CC8D3FCEF60EA5795D9CC1C8rCL" TargetMode="External"/><Relationship Id="rId57" Type="http://schemas.openxmlformats.org/officeDocument/2006/relationships/hyperlink" Target="consultantplus://offline/ref=4C2E8EC5A00FD2C4E39992E1976EA4E8C5B49CADB74842FDDEAA8096AD941235648C309F88FAD204589649C8C469C2EB0EBB665F82C18ECBC7r7L" TargetMode="External"/><Relationship Id="rId106" Type="http://schemas.openxmlformats.org/officeDocument/2006/relationships/hyperlink" Target="consultantplus://offline/ref=17C7D99ACC5BF0B2C86BAEC2923F2DC5F4773C043D6F8EDE80CB328D7C6D1B23260D191E16493F0A93C5D367C899E14559B3EEE2D3F18AA2H3HFM" TargetMode="External"/><Relationship Id="rId127" Type="http://schemas.openxmlformats.org/officeDocument/2006/relationships/hyperlink" Target="consultantplus://offline/ref=4C2E8EC5A00FD2C4E39992E1976EA4E8C5B49BACB64442FDDEAA8096AD941235648C309A8AFBD9530AD94894833DD1E90FBB655F9ECCr1L" TargetMode="External"/><Relationship Id="rId10" Type="http://schemas.openxmlformats.org/officeDocument/2006/relationships/hyperlink" Target="consultantplus://offline/ref=4C2E8EC5A00FD2C4E39992E1976EA4E8C5B49CADB74842FDDEAA8096AD941235648C309C8AFAD70C0FCC59CC8D3FCEF60EA5795D9CC1C8rCL" TargetMode="External"/><Relationship Id="rId31" Type="http://schemas.openxmlformats.org/officeDocument/2006/relationships/hyperlink" Target="consultantplus://offline/ref=4C2E8EC5A00FD2C4E39992E1976EA4E8C5B49CADB74842FDDEAA8096AD941235648C309F8AFED30C0FCC59CC8D3FCEF60EA5795D9CC1C8rCL" TargetMode="External"/><Relationship Id="rId52" Type="http://schemas.openxmlformats.org/officeDocument/2006/relationships/hyperlink" Target="consultantplus://offline/ref=4C2E8EC5A00FD2C4E39992E1976EA4E8C5B49CADB74842FDDEAA8096AD941235648C309C8AF0D20C0FCC59CC8D3FCEF60EA5795D9CC1C8rCL" TargetMode="External"/><Relationship Id="rId73" Type="http://schemas.openxmlformats.org/officeDocument/2006/relationships/hyperlink" Target="consultantplus://offline/ref=17C7D99ACC5BF0B2C86BAEC2923F2DC5F4773C043D6F8EDE80CB328D7C6D1B23260D191E164A310898C5D367C899E14559B3EEE2D3F18AA2H3HFM" TargetMode="External"/><Relationship Id="rId78" Type="http://schemas.openxmlformats.org/officeDocument/2006/relationships/hyperlink" Target="consultantplus://offline/ref=17C7D99ACC5BF0B2C86BAEC2923F2DC5F4773C043D6F8EDE80CB328D7C6D1B23260D191912483C5BC08AD23B8FCDF24758B3EDE2CFHFH1M" TargetMode="External"/><Relationship Id="rId94" Type="http://schemas.openxmlformats.org/officeDocument/2006/relationships/hyperlink" Target="consultantplus://offline/ref=17C7D99ACC5BF0B2C86BAEC2923F2DC5F4773C043D6F8EDE80CB328D7C6D1B23260D191E1648310E94C5D367C899E14559B3EEE2D3F18AA2H3HFM" TargetMode="External"/><Relationship Id="rId99" Type="http://schemas.openxmlformats.org/officeDocument/2006/relationships/hyperlink" Target="consultantplus://offline/ref=17C7D99ACC5BF0B2C86BAEC2923F2DC5F4773C043D6F8EDE80CB328D7C6D1B23260D191E1648300994C5D367C899E14559B3EEE2D3F18AA2H3HFM" TargetMode="External"/><Relationship Id="rId101" Type="http://schemas.openxmlformats.org/officeDocument/2006/relationships/hyperlink" Target="consultantplus://offline/ref=17C7D99ACC5BF0B2C86BAEC2923F2DC5F4773C043D6F8EDE80CB328D7C6D1B23260D191E1E433504C59FC36381CFED5859ADF1E0CDF1H8H8M" TargetMode="External"/><Relationship Id="rId122" Type="http://schemas.openxmlformats.org/officeDocument/2006/relationships/hyperlink" Target="consultantplus://offline/ref=17C7D99ACC5BF0B2C86BAEC2923F2DC5F4773C043D6F8EDE80CB328D7C6D1B23260D191E1648370A94C5D367C899E14559B3EEE2D3F18AA2H3HFM" TargetMode="External"/><Relationship Id="rId4" Type="http://schemas.microsoft.com/office/2007/relationships/stylesWithEffects" Target="stylesWithEffects.xml"/><Relationship Id="rId9" Type="http://schemas.openxmlformats.org/officeDocument/2006/relationships/hyperlink" Target="consultantplus://offline/ref=4C2E8EC5A00FD2C4E39992E1976EA4E8C5B49CADB74842FDDEAA8096AD941235648C309F88F8D702539649C8C469C2EB0EBB665F82C18ECBC7r7L" TargetMode="External"/><Relationship Id="rId26" Type="http://schemas.openxmlformats.org/officeDocument/2006/relationships/hyperlink" Target="consultantplus://offline/ref=4C2E8EC5A00FD2C4E39992E1976EA4E8C5B49CADB74842FDDEAA8096AD941235648C309F81FBD40C0FCC59CC8D3FCEF60EA5795D9CC1C8rCL" TargetMode="External"/><Relationship Id="rId47" Type="http://schemas.openxmlformats.org/officeDocument/2006/relationships/hyperlink" Target="consultantplus://offline/ref=4C2E8EC5A00FD2C4E39992E1976EA4E8C5B49CADB74842FDDEAA8096AD941235648C309C8EF1D40C0FCC59CC8D3FCEF60EA5795D9CC1C8rCL" TargetMode="External"/><Relationship Id="rId68" Type="http://schemas.openxmlformats.org/officeDocument/2006/relationships/hyperlink" Target="consultantplus://offline/ref=17C7D99ACC5BF0B2C86BAEC2923F2DC5F4773C043D6F8EDE80CB328D7C6D1B23260D191E164A320A93C5D367C899E14559B3EEE2D3F18AA2H3HFM" TargetMode="External"/><Relationship Id="rId89" Type="http://schemas.openxmlformats.org/officeDocument/2006/relationships/hyperlink" Target="consultantplus://offline/ref=17C7D99ACC5BF0B2C86BAEC2923F2DC5F4773C043D6F8EDE80CB328D7C6D1B23260D191E144B3004C59FC36381CFED5859ADF1E0CDF1H8H8M" TargetMode="External"/><Relationship Id="rId112" Type="http://schemas.openxmlformats.org/officeDocument/2006/relationships/hyperlink" Target="consultantplus://offline/ref=17C7D99ACC5BF0B2C86BAEC2923F2DC5F4773C043D6F8EDE80CB328D7C6D1B23260D19161E4B3C5BC08AD23B8FCDF24758B3EDE2CFHFH1M" TargetMode="External"/><Relationship Id="rId133" Type="http://schemas.openxmlformats.org/officeDocument/2006/relationships/hyperlink" Target="consultantplus://offline/ref=62792AEBFE95A6EEA61DA99DF16BA3630C11296F0D2454467D2B0372FED448CE0FDBC42D28568F8D0F9A6D7AC0902CD3142B898856B89B52qAj8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1CBF5-3B4A-4E33-9E8B-4C971A2EC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2358</TotalTime>
  <Pages>20</Pages>
  <Words>16287</Words>
  <Characters>92841</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108911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47</dc:creator>
  <cp:lastModifiedBy>Ирина Михайловна Вовчок</cp:lastModifiedBy>
  <cp:revision>38</cp:revision>
  <cp:lastPrinted>2021-02-08T11:43:00Z</cp:lastPrinted>
  <dcterms:created xsi:type="dcterms:W3CDTF">2022-11-01T14:06:00Z</dcterms:created>
  <dcterms:modified xsi:type="dcterms:W3CDTF">2023-04-10T12:43:00Z</dcterms:modified>
</cp:coreProperties>
</file>