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3F3D" w:rsidRDefault="00E53F3D" w:rsidP="00E53F3D">
      <w:pPr>
        <w:jc w:val="center"/>
        <w:rPr>
          <w:b/>
          <w:sz w:val="28"/>
        </w:rPr>
      </w:pPr>
      <w:r>
        <w:rPr>
          <w:b/>
          <w:sz w:val="28"/>
        </w:rPr>
        <w:t>ОБОСНОВАНИЕ</w:t>
      </w:r>
    </w:p>
    <w:p w:rsidR="00E53F3D" w:rsidRDefault="00E53F3D" w:rsidP="00E53F3D">
      <w:pPr>
        <w:pStyle w:val="a4"/>
        <w:ind w:right="-241" w:hanging="142"/>
        <w:jc w:val="center"/>
        <w:rPr>
          <w:b/>
        </w:rPr>
      </w:pPr>
      <w:r>
        <w:rPr>
          <w:b/>
        </w:rPr>
        <w:t>необходимости принятия областного закона</w:t>
      </w:r>
    </w:p>
    <w:p w:rsidR="00A224A5" w:rsidRDefault="00806211" w:rsidP="00C73C62">
      <w:pPr>
        <w:pStyle w:val="a4"/>
        <w:jc w:val="center"/>
        <w:rPr>
          <w:b/>
        </w:rPr>
      </w:pPr>
      <w:r w:rsidRPr="00806211">
        <w:rPr>
          <w:b/>
        </w:rPr>
        <w:t>«</w:t>
      </w:r>
      <w:r w:rsidR="00A224A5" w:rsidRPr="00A224A5">
        <w:rPr>
          <w:b/>
        </w:rPr>
        <w:t>О внесе</w:t>
      </w:r>
      <w:r w:rsidR="00A224A5">
        <w:rPr>
          <w:b/>
        </w:rPr>
        <w:t>нии изменений в областной закон</w:t>
      </w:r>
    </w:p>
    <w:p w:rsidR="00E53F3D" w:rsidRDefault="00A224A5" w:rsidP="00C73C62">
      <w:pPr>
        <w:pStyle w:val="a4"/>
        <w:jc w:val="center"/>
        <w:rPr>
          <w:b/>
        </w:rPr>
      </w:pPr>
      <w:r w:rsidRPr="00A224A5">
        <w:rPr>
          <w:b/>
        </w:rPr>
        <w:t>«</w:t>
      </w:r>
      <w:r w:rsidR="00F62CA5" w:rsidRPr="00F62CA5">
        <w:rPr>
          <w:b/>
        </w:rPr>
        <w:t>О референдуме в Ленинградской области</w:t>
      </w:r>
      <w:r w:rsidR="00C73C62" w:rsidRPr="00C73C62">
        <w:rPr>
          <w:b/>
        </w:rPr>
        <w:t>»</w:t>
      </w:r>
    </w:p>
    <w:p w:rsidR="00E53F3D" w:rsidRDefault="00E53F3D" w:rsidP="00E53F3D">
      <w:pPr>
        <w:pStyle w:val="a4"/>
        <w:jc w:val="both"/>
      </w:pPr>
    </w:p>
    <w:p w:rsidR="00F62CA5" w:rsidRDefault="00BD14FB" w:rsidP="00BD14FB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BD14FB">
        <w:rPr>
          <w:bCs/>
          <w:sz w:val="28"/>
          <w:szCs w:val="28"/>
        </w:rPr>
        <w:t xml:space="preserve">Проект закона направлен на приведение областного закона в соответствие с федеральным законодательством. </w:t>
      </w:r>
      <w:r w:rsidR="00E53F3D" w:rsidRPr="0047288B">
        <w:rPr>
          <w:bCs/>
          <w:sz w:val="28"/>
          <w:szCs w:val="28"/>
        </w:rPr>
        <w:t>Необходимо</w:t>
      </w:r>
      <w:r w:rsidR="007F5E92">
        <w:rPr>
          <w:bCs/>
          <w:sz w:val="28"/>
          <w:szCs w:val="28"/>
        </w:rPr>
        <w:t>сть принятия областного закона</w:t>
      </w:r>
      <w:r w:rsidR="007F5E92" w:rsidRPr="00C73C62">
        <w:rPr>
          <w:bCs/>
          <w:sz w:val="28"/>
          <w:szCs w:val="28"/>
        </w:rPr>
        <w:t xml:space="preserve"> </w:t>
      </w:r>
      <w:r w:rsidR="00C73C62" w:rsidRPr="00C73C62">
        <w:rPr>
          <w:bCs/>
          <w:sz w:val="28"/>
          <w:szCs w:val="28"/>
        </w:rPr>
        <w:t>«О внесении изменений в областной закон «</w:t>
      </w:r>
      <w:r w:rsidR="00F62CA5" w:rsidRPr="00F62CA5">
        <w:rPr>
          <w:bCs/>
          <w:sz w:val="28"/>
          <w:szCs w:val="28"/>
        </w:rPr>
        <w:t>О референдуме в Ленинградской области</w:t>
      </w:r>
      <w:r w:rsidR="00C73C62" w:rsidRPr="00C73C62">
        <w:rPr>
          <w:bCs/>
          <w:sz w:val="28"/>
          <w:szCs w:val="28"/>
        </w:rPr>
        <w:t>»</w:t>
      </w:r>
      <w:r w:rsidR="00E53F3D" w:rsidRPr="0047288B">
        <w:rPr>
          <w:bCs/>
          <w:sz w:val="28"/>
          <w:szCs w:val="28"/>
        </w:rPr>
        <w:t xml:space="preserve"> </w:t>
      </w:r>
      <w:r w:rsidR="00A95ED4">
        <w:rPr>
          <w:bCs/>
          <w:sz w:val="28"/>
          <w:szCs w:val="28"/>
        </w:rPr>
        <w:t xml:space="preserve">(далее – областной закон) </w:t>
      </w:r>
      <w:r w:rsidR="00E53F3D" w:rsidRPr="0047288B">
        <w:rPr>
          <w:bCs/>
          <w:sz w:val="28"/>
          <w:szCs w:val="28"/>
        </w:rPr>
        <w:t>вызвана</w:t>
      </w:r>
      <w:r w:rsidR="00FD7D5F" w:rsidRPr="0047288B">
        <w:rPr>
          <w:bCs/>
          <w:sz w:val="28"/>
          <w:szCs w:val="28"/>
        </w:rPr>
        <w:t xml:space="preserve"> вступлением в силу</w:t>
      </w:r>
      <w:r w:rsidR="007F5E92">
        <w:rPr>
          <w:bCs/>
          <w:sz w:val="28"/>
          <w:szCs w:val="28"/>
        </w:rPr>
        <w:t>:</w:t>
      </w:r>
      <w:r w:rsidR="00F62CA5">
        <w:rPr>
          <w:bCs/>
          <w:sz w:val="28"/>
          <w:szCs w:val="28"/>
        </w:rPr>
        <w:t xml:space="preserve"> </w:t>
      </w:r>
    </w:p>
    <w:p w:rsidR="00703CE5" w:rsidRDefault="002B4ED1" w:rsidP="0091167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bCs/>
          <w:sz w:val="28"/>
          <w:szCs w:val="28"/>
        </w:rPr>
        <w:t xml:space="preserve">Федерального закона от 29.05.2019 </w:t>
      </w:r>
      <w:r w:rsidR="00F62CA5" w:rsidRPr="00F62CA5">
        <w:rPr>
          <w:bCs/>
          <w:sz w:val="28"/>
          <w:szCs w:val="28"/>
        </w:rPr>
        <w:t>№ 104-ФЗ «О внесении изменений в отдельные законодательные акты Российской Федерации»,</w:t>
      </w:r>
      <w:r w:rsidR="00F62CA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Федерального закона от 23.05.2020 </w:t>
      </w:r>
      <w:r w:rsidR="00F62CA5" w:rsidRPr="00F62CA5">
        <w:rPr>
          <w:bCs/>
          <w:sz w:val="28"/>
          <w:szCs w:val="28"/>
        </w:rPr>
        <w:t>№ 154-ФЗ «О внесении изменений в отдельные законодательные акты Российской Федерации»,</w:t>
      </w:r>
      <w:r w:rsidR="00F62CA5">
        <w:rPr>
          <w:bCs/>
          <w:sz w:val="28"/>
          <w:szCs w:val="28"/>
        </w:rPr>
        <w:t xml:space="preserve"> </w:t>
      </w:r>
      <w:r w:rsidR="00F62CA5" w:rsidRPr="00F62CA5">
        <w:rPr>
          <w:bCs/>
          <w:sz w:val="28"/>
          <w:szCs w:val="28"/>
        </w:rPr>
        <w:t>Федерального закона от 31</w:t>
      </w:r>
      <w:r>
        <w:rPr>
          <w:bCs/>
          <w:sz w:val="28"/>
          <w:szCs w:val="28"/>
        </w:rPr>
        <w:t xml:space="preserve">.07.2020 </w:t>
      </w:r>
      <w:r w:rsidR="00F62CA5" w:rsidRPr="00F62CA5">
        <w:rPr>
          <w:bCs/>
          <w:sz w:val="28"/>
          <w:szCs w:val="28"/>
        </w:rPr>
        <w:t xml:space="preserve">№ 267-ФЗ «О внесении изменений в отдельные законодательные акты Российской Федерации»,  Федерального закона от </w:t>
      </w:r>
      <w:r>
        <w:rPr>
          <w:bCs/>
          <w:sz w:val="28"/>
          <w:szCs w:val="28"/>
        </w:rPr>
        <w:t>0</w:t>
      </w:r>
      <w:r w:rsidR="00F62CA5" w:rsidRPr="00F62CA5">
        <w:rPr>
          <w:bCs/>
          <w:sz w:val="28"/>
          <w:szCs w:val="28"/>
        </w:rPr>
        <w:t>9</w:t>
      </w:r>
      <w:r>
        <w:rPr>
          <w:bCs/>
          <w:sz w:val="28"/>
          <w:szCs w:val="28"/>
        </w:rPr>
        <w:t>.03.</w:t>
      </w:r>
      <w:r w:rsidR="00F62CA5" w:rsidRPr="00F62CA5">
        <w:rPr>
          <w:bCs/>
          <w:sz w:val="28"/>
          <w:szCs w:val="28"/>
        </w:rPr>
        <w:t>2021 № 43-ФЗ «О внесении изменений в отдельные законодательные акты Российской Федерации»</w:t>
      </w:r>
      <w:r w:rsidR="00F62CA5">
        <w:rPr>
          <w:bCs/>
          <w:sz w:val="28"/>
          <w:szCs w:val="28"/>
        </w:rPr>
        <w:t xml:space="preserve">, </w:t>
      </w:r>
      <w:r w:rsidR="00F62CA5" w:rsidRPr="00F62CA5">
        <w:rPr>
          <w:bCs/>
          <w:sz w:val="28"/>
          <w:szCs w:val="28"/>
        </w:rPr>
        <w:t>Федеральн</w:t>
      </w:r>
      <w:r w:rsidR="00FA285C">
        <w:rPr>
          <w:bCs/>
          <w:sz w:val="28"/>
          <w:szCs w:val="28"/>
        </w:rPr>
        <w:t>ого</w:t>
      </w:r>
      <w:r w:rsidR="00F62CA5" w:rsidRPr="00F62CA5">
        <w:rPr>
          <w:bCs/>
          <w:sz w:val="28"/>
          <w:szCs w:val="28"/>
        </w:rPr>
        <w:t xml:space="preserve"> закон</w:t>
      </w:r>
      <w:r w:rsidR="00FA285C">
        <w:rPr>
          <w:bCs/>
          <w:sz w:val="28"/>
          <w:szCs w:val="28"/>
        </w:rPr>
        <w:t>а</w:t>
      </w:r>
      <w:r w:rsidR="00F62CA5" w:rsidRPr="00F62CA5">
        <w:rPr>
          <w:bCs/>
          <w:sz w:val="28"/>
          <w:szCs w:val="28"/>
        </w:rPr>
        <w:t xml:space="preserve"> от 30.04.2021</w:t>
      </w:r>
      <w:proofErr w:type="gramEnd"/>
      <w:r w:rsidR="00F62CA5" w:rsidRPr="00F62CA5">
        <w:rPr>
          <w:bCs/>
          <w:sz w:val="28"/>
          <w:szCs w:val="28"/>
        </w:rPr>
        <w:t xml:space="preserve"> </w:t>
      </w:r>
      <w:r w:rsidR="00FA285C">
        <w:rPr>
          <w:bCs/>
          <w:sz w:val="28"/>
          <w:szCs w:val="28"/>
        </w:rPr>
        <w:t>№ </w:t>
      </w:r>
      <w:r w:rsidR="00F62CA5" w:rsidRPr="00F62CA5">
        <w:rPr>
          <w:bCs/>
          <w:sz w:val="28"/>
          <w:szCs w:val="28"/>
        </w:rPr>
        <w:t>115-ФЗ</w:t>
      </w:r>
      <w:r w:rsidR="00F62CA5">
        <w:rPr>
          <w:bCs/>
          <w:sz w:val="28"/>
          <w:szCs w:val="28"/>
        </w:rPr>
        <w:t xml:space="preserve"> </w:t>
      </w:r>
      <w:r w:rsidR="00FA285C">
        <w:rPr>
          <w:bCs/>
          <w:sz w:val="28"/>
          <w:szCs w:val="28"/>
        </w:rPr>
        <w:t>«</w:t>
      </w:r>
      <w:r w:rsidR="00F62CA5" w:rsidRPr="00F62CA5">
        <w:rPr>
          <w:bCs/>
          <w:sz w:val="28"/>
          <w:szCs w:val="28"/>
        </w:rPr>
        <w:t>О внесении изменений в отдельные законодате</w:t>
      </w:r>
      <w:r w:rsidR="00FA285C">
        <w:rPr>
          <w:bCs/>
          <w:sz w:val="28"/>
          <w:szCs w:val="28"/>
        </w:rPr>
        <w:t xml:space="preserve">льные акты Российской Федерации», </w:t>
      </w:r>
      <w:r w:rsidR="00EE1F9D" w:rsidRPr="00EE1F9D">
        <w:rPr>
          <w:bCs/>
          <w:sz w:val="28"/>
          <w:szCs w:val="28"/>
        </w:rPr>
        <w:t>Федераль</w:t>
      </w:r>
      <w:r w:rsidR="00EE1F9D">
        <w:rPr>
          <w:bCs/>
          <w:sz w:val="28"/>
          <w:szCs w:val="28"/>
        </w:rPr>
        <w:t>н</w:t>
      </w:r>
      <w:r w:rsidR="004C43FE">
        <w:rPr>
          <w:bCs/>
          <w:sz w:val="28"/>
          <w:szCs w:val="28"/>
        </w:rPr>
        <w:t>ого</w:t>
      </w:r>
      <w:r w:rsidR="00EE1F9D">
        <w:rPr>
          <w:bCs/>
          <w:sz w:val="28"/>
          <w:szCs w:val="28"/>
        </w:rPr>
        <w:t xml:space="preserve"> закон</w:t>
      </w:r>
      <w:r w:rsidR="004C43FE">
        <w:rPr>
          <w:bCs/>
          <w:sz w:val="28"/>
          <w:szCs w:val="28"/>
        </w:rPr>
        <w:t>а</w:t>
      </w:r>
      <w:r w:rsidR="00EE1F9D">
        <w:rPr>
          <w:bCs/>
          <w:sz w:val="28"/>
          <w:szCs w:val="28"/>
        </w:rPr>
        <w:t xml:space="preserve"> от 14.03.2022 </w:t>
      </w:r>
      <w:r w:rsidR="004C43FE">
        <w:rPr>
          <w:bCs/>
          <w:sz w:val="28"/>
          <w:szCs w:val="28"/>
        </w:rPr>
        <w:t>№ 6</w:t>
      </w:r>
      <w:r w:rsidR="00EE1F9D">
        <w:rPr>
          <w:bCs/>
          <w:sz w:val="28"/>
          <w:szCs w:val="28"/>
        </w:rPr>
        <w:t xml:space="preserve">0-ФЗ </w:t>
      </w:r>
      <w:r w:rsidR="004C43FE">
        <w:rPr>
          <w:bCs/>
          <w:sz w:val="28"/>
          <w:szCs w:val="28"/>
        </w:rPr>
        <w:t>«</w:t>
      </w:r>
      <w:r w:rsidR="00EE1F9D" w:rsidRPr="00EE1F9D">
        <w:rPr>
          <w:bCs/>
          <w:sz w:val="28"/>
          <w:szCs w:val="28"/>
        </w:rPr>
        <w:t>О внесении изменений в отдельные законодательные акты Российской Федерации</w:t>
      </w:r>
      <w:r w:rsidR="004C43FE">
        <w:rPr>
          <w:bCs/>
          <w:sz w:val="28"/>
          <w:szCs w:val="28"/>
        </w:rPr>
        <w:t xml:space="preserve">», </w:t>
      </w:r>
      <w:r w:rsidR="00B20227" w:rsidRPr="00B20227">
        <w:rPr>
          <w:bCs/>
          <w:sz w:val="28"/>
          <w:szCs w:val="28"/>
        </w:rPr>
        <w:t>Федерального закона от 28.06.2022 № 220-ФЗ «О внесении изменений в отдельные законодательные акты Российской Федерации»</w:t>
      </w:r>
      <w:r w:rsidR="00B20227">
        <w:rPr>
          <w:bCs/>
          <w:sz w:val="28"/>
          <w:szCs w:val="28"/>
        </w:rPr>
        <w:t xml:space="preserve">, </w:t>
      </w:r>
      <w:r w:rsidR="00FD29DB" w:rsidRPr="00490BC6">
        <w:rPr>
          <w:sz w:val="28"/>
          <w:szCs w:val="28"/>
        </w:rPr>
        <w:t>которым</w:t>
      </w:r>
      <w:r w:rsidR="00C73C62" w:rsidRPr="00490BC6">
        <w:rPr>
          <w:sz w:val="28"/>
          <w:szCs w:val="28"/>
        </w:rPr>
        <w:t>и</w:t>
      </w:r>
      <w:r w:rsidR="00FD29DB" w:rsidRPr="00490BC6">
        <w:rPr>
          <w:sz w:val="28"/>
          <w:szCs w:val="28"/>
        </w:rPr>
        <w:t xml:space="preserve"> </w:t>
      </w:r>
      <w:r w:rsidR="00E53411" w:rsidRPr="00490BC6">
        <w:rPr>
          <w:sz w:val="28"/>
          <w:szCs w:val="28"/>
        </w:rPr>
        <w:t xml:space="preserve">внесены изменения </w:t>
      </w:r>
      <w:r w:rsidR="00FD29DB" w:rsidRPr="00490BC6">
        <w:rPr>
          <w:sz w:val="28"/>
          <w:szCs w:val="28"/>
        </w:rPr>
        <w:t>в Федеральный закон от 12 июня 2002 года № 67-ФЗ «Об основных гарантиях избирательных прав и права на участие</w:t>
      </w:r>
      <w:r w:rsidR="00FD29DB" w:rsidRPr="009155E3">
        <w:rPr>
          <w:sz w:val="28"/>
          <w:szCs w:val="28"/>
        </w:rPr>
        <w:t xml:space="preserve"> в референдуме граждан Российской Федерац</w:t>
      </w:r>
      <w:r w:rsidR="004C43FE">
        <w:rPr>
          <w:sz w:val="28"/>
          <w:szCs w:val="28"/>
        </w:rPr>
        <w:t>ии</w:t>
      </w:r>
      <w:r w:rsidR="00C577F6">
        <w:rPr>
          <w:sz w:val="28"/>
          <w:szCs w:val="28"/>
        </w:rPr>
        <w:t>» (далее – Федеральный закон)</w:t>
      </w:r>
      <w:r w:rsidR="00F62CA5">
        <w:rPr>
          <w:sz w:val="28"/>
          <w:szCs w:val="28"/>
        </w:rPr>
        <w:t>.</w:t>
      </w:r>
    </w:p>
    <w:p w:rsidR="00B20227" w:rsidRDefault="00A95ED4" w:rsidP="00C577F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95ED4">
        <w:rPr>
          <w:sz w:val="28"/>
          <w:szCs w:val="28"/>
        </w:rPr>
        <w:t>В частности, вносятся следующие изменения.</w:t>
      </w:r>
    </w:p>
    <w:p w:rsidR="00C577F6" w:rsidRDefault="00B20227" w:rsidP="00C577F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Правом на участие в референдуме Ленинградской области</w:t>
      </w:r>
      <w:r w:rsidRPr="00B20227">
        <w:rPr>
          <w:sz w:val="28"/>
          <w:szCs w:val="28"/>
        </w:rPr>
        <w:t xml:space="preserve"> наделяется также гражданин Российской Федерации, достигший на день голосования возраста 18 лет, не имеющий регистрации по месту жительства на территории Российской Федерации, но зарегистрированный по месту пребывания на территории </w:t>
      </w:r>
      <w:r>
        <w:rPr>
          <w:sz w:val="28"/>
          <w:szCs w:val="28"/>
        </w:rPr>
        <w:t>Ленинградской области</w:t>
      </w:r>
      <w:r w:rsidRPr="00B20227">
        <w:rPr>
          <w:sz w:val="28"/>
          <w:szCs w:val="28"/>
        </w:rPr>
        <w:t xml:space="preserve"> не менее чем за 3 месяца до дня голосования, в случае подачи им заявления о включении в список участников референдума по месту</w:t>
      </w:r>
      <w:proofErr w:type="gramEnd"/>
      <w:r w:rsidRPr="00B20227">
        <w:rPr>
          <w:sz w:val="28"/>
          <w:szCs w:val="28"/>
        </w:rPr>
        <w:t xml:space="preserve"> нахождения в соответствии с </w:t>
      </w:r>
      <w:r w:rsidR="00A95ED4">
        <w:rPr>
          <w:sz w:val="28"/>
          <w:szCs w:val="28"/>
        </w:rPr>
        <w:t>частью 16</w:t>
      </w:r>
      <w:r w:rsidRPr="00B20227">
        <w:rPr>
          <w:sz w:val="28"/>
          <w:szCs w:val="28"/>
        </w:rPr>
        <w:t xml:space="preserve"> статьи </w:t>
      </w:r>
      <w:r w:rsidR="00A95ED4">
        <w:rPr>
          <w:sz w:val="28"/>
          <w:szCs w:val="28"/>
        </w:rPr>
        <w:t>36</w:t>
      </w:r>
      <w:r w:rsidRPr="00B20227">
        <w:rPr>
          <w:sz w:val="28"/>
          <w:szCs w:val="28"/>
        </w:rPr>
        <w:t xml:space="preserve"> </w:t>
      </w:r>
      <w:r w:rsidR="00A95ED4">
        <w:rPr>
          <w:sz w:val="28"/>
          <w:szCs w:val="28"/>
        </w:rPr>
        <w:t xml:space="preserve">областного закона </w:t>
      </w:r>
      <w:r w:rsidRPr="00B20227">
        <w:rPr>
          <w:sz w:val="28"/>
          <w:szCs w:val="28"/>
        </w:rPr>
        <w:t xml:space="preserve">(то есть при использовании механизма «Мобильный избиратель») для голосования в пределах </w:t>
      </w:r>
      <w:r w:rsidR="00A95ED4">
        <w:rPr>
          <w:sz w:val="28"/>
          <w:szCs w:val="28"/>
        </w:rPr>
        <w:t>Ленинградской области</w:t>
      </w:r>
      <w:r w:rsidRPr="00B20227">
        <w:rPr>
          <w:sz w:val="28"/>
          <w:szCs w:val="28"/>
        </w:rPr>
        <w:t>, где он зарегистрирован по месту пребывания</w:t>
      </w:r>
      <w:r w:rsidR="00A95ED4">
        <w:rPr>
          <w:sz w:val="28"/>
          <w:szCs w:val="28"/>
        </w:rPr>
        <w:t>.</w:t>
      </w:r>
    </w:p>
    <w:p w:rsidR="00A95ED4" w:rsidRDefault="00A95ED4" w:rsidP="00445B7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Устанавливаются требования по утверждению образца подписного листа, </w:t>
      </w:r>
      <w:r w:rsidR="00445B77">
        <w:rPr>
          <w:sz w:val="28"/>
          <w:szCs w:val="28"/>
        </w:rPr>
        <w:t>по</w:t>
      </w:r>
      <w:r w:rsidRPr="00A95ED4">
        <w:rPr>
          <w:sz w:val="28"/>
          <w:szCs w:val="28"/>
        </w:rPr>
        <w:t xml:space="preserve"> собственноручной постановке в подписном листе, не только подписи и даты ее внесения избирателем, но и фамилии, имени и отчества</w:t>
      </w:r>
      <w:r w:rsidR="00445B77">
        <w:rPr>
          <w:sz w:val="28"/>
          <w:szCs w:val="28"/>
        </w:rPr>
        <w:t xml:space="preserve">, а также ограничено </w:t>
      </w:r>
      <w:r w:rsidRPr="00A95ED4">
        <w:rPr>
          <w:sz w:val="28"/>
          <w:szCs w:val="28"/>
        </w:rPr>
        <w:t>количеств</w:t>
      </w:r>
      <w:r w:rsidR="00445B77">
        <w:rPr>
          <w:sz w:val="28"/>
          <w:szCs w:val="28"/>
        </w:rPr>
        <w:t>о</w:t>
      </w:r>
      <w:r w:rsidRPr="00A95ED4">
        <w:rPr>
          <w:sz w:val="28"/>
          <w:szCs w:val="28"/>
        </w:rPr>
        <w:t xml:space="preserve"> подписных листов</w:t>
      </w:r>
      <w:r w:rsidR="004A5BD9">
        <w:rPr>
          <w:sz w:val="28"/>
          <w:szCs w:val="28"/>
        </w:rPr>
        <w:t xml:space="preserve"> </w:t>
      </w:r>
      <w:r w:rsidRPr="00A95ED4">
        <w:rPr>
          <w:sz w:val="28"/>
          <w:szCs w:val="28"/>
        </w:rPr>
        <w:t xml:space="preserve">в </w:t>
      </w:r>
      <w:r>
        <w:rPr>
          <w:sz w:val="28"/>
          <w:szCs w:val="28"/>
        </w:rPr>
        <w:t>И</w:t>
      </w:r>
      <w:r w:rsidRPr="00A95ED4">
        <w:rPr>
          <w:sz w:val="28"/>
          <w:szCs w:val="28"/>
        </w:rPr>
        <w:t xml:space="preserve">збирательную комиссию </w:t>
      </w:r>
      <w:r>
        <w:rPr>
          <w:sz w:val="28"/>
          <w:szCs w:val="28"/>
        </w:rPr>
        <w:t xml:space="preserve">Ленинградской области </w:t>
      </w:r>
      <w:r w:rsidR="00445B77" w:rsidRPr="00A95ED4">
        <w:rPr>
          <w:sz w:val="28"/>
          <w:szCs w:val="28"/>
        </w:rPr>
        <w:t>представля</w:t>
      </w:r>
      <w:r w:rsidR="00445B77">
        <w:rPr>
          <w:sz w:val="28"/>
          <w:szCs w:val="28"/>
        </w:rPr>
        <w:t xml:space="preserve">ется </w:t>
      </w:r>
      <w:r w:rsidR="00445B77" w:rsidRPr="00A95ED4">
        <w:rPr>
          <w:sz w:val="28"/>
          <w:szCs w:val="28"/>
        </w:rPr>
        <w:t>до 100 листов</w:t>
      </w:r>
      <w:r w:rsidR="001717FB">
        <w:rPr>
          <w:sz w:val="28"/>
          <w:szCs w:val="28"/>
        </w:rPr>
        <w:t xml:space="preserve"> в</w:t>
      </w:r>
      <w:r w:rsidR="00445B77" w:rsidRPr="00A95ED4">
        <w:rPr>
          <w:sz w:val="28"/>
          <w:szCs w:val="28"/>
        </w:rPr>
        <w:t xml:space="preserve"> </w:t>
      </w:r>
      <w:r w:rsidRPr="00A95ED4">
        <w:rPr>
          <w:sz w:val="28"/>
          <w:szCs w:val="28"/>
        </w:rPr>
        <w:t>сброшюрованном виде</w:t>
      </w:r>
      <w:r w:rsidR="00445B77">
        <w:rPr>
          <w:sz w:val="28"/>
          <w:szCs w:val="28"/>
        </w:rPr>
        <w:t>.</w:t>
      </w:r>
    </w:p>
    <w:p w:rsidR="00A95ED4" w:rsidRDefault="00445B77" w:rsidP="00C577F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45B77">
        <w:rPr>
          <w:sz w:val="28"/>
          <w:szCs w:val="28"/>
        </w:rPr>
        <w:t xml:space="preserve">Предусматривается возможность составления и ведения списка </w:t>
      </w:r>
      <w:r>
        <w:rPr>
          <w:sz w:val="28"/>
          <w:szCs w:val="28"/>
        </w:rPr>
        <w:t>участников референдума</w:t>
      </w:r>
      <w:r w:rsidRPr="00445B77">
        <w:rPr>
          <w:sz w:val="28"/>
          <w:szCs w:val="28"/>
        </w:rPr>
        <w:t xml:space="preserve"> в электронном виде, а та</w:t>
      </w:r>
      <w:r w:rsidR="004E6784">
        <w:rPr>
          <w:sz w:val="28"/>
          <w:szCs w:val="28"/>
        </w:rPr>
        <w:t xml:space="preserve">кже возможность использования </w:t>
      </w:r>
      <w:r w:rsidRPr="00445B77">
        <w:rPr>
          <w:sz w:val="28"/>
          <w:szCs w:val="28"/>
        </w:rPr>
        <w:t xml:space="preserve">электронной графической подписи </w:t>
      </w:r>
      <w:r>
        <w:rPr>
          <w:sz w:val="28"/>
          <w:szCs w:val="28"/>
        </w:rPr>
        <w:t>участника референдума</w:t>
      </w:r>
      <w:r w:rsidRPr="00445B77">
        <w:rPr>
          <w:sz w:val="28"/>
          <w:szCs w:val="28"/>
        </w:rPr>
        <w:t>.</w:t>
      </w:r>
    </w:p>
    <w:p w:rsidR="00445B77" w:rsidRDefault="00445B77" w:rsidP="009C7F9D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У</w:t>
      </w:r>
      <w:r w:rsidRPr="00445B77">
        <w:rPr>
          <w:bCs/>
          <w:sz w:val="28"/>
          <w:szCs w:val="28"/>
        </w:rPr>
        <w:t>точняется порядок реализации права</w:t>
      </w:r>
      <w:r>
        <w:rPr>
          <w:bCs/>
          <w:sz w:val="28"/>
          <w:szCs w:val="28"/>
        </w:rPr>
        <w:t xml:space="preserve"> на участие в референдуме</w:t>
      </w:r>
      <w:r w:rsidRPr="00445B77">
        <w:rPr>
          <w:bCs/>
          <w:sz w:val="28"/>
          <w:szCs w:val="28"/>
        </w:rPr>
        <w:t xml:space="preserve"> граждан, работающи</w:t>
      </w:r>
      <w:r>
        <w:rPr>
          <w:bCs/>
          <w:sz w:val="28"/>
          <w:szCs w:val="28"/>
        </w:rPr>
        <w:t>х</w:t>
      </w:r>
      <w:r w:rsidRPr="00445B77">
        <w:rPr>
          <w:bCs/>
          <w:sz w:val="28"/>
          <w:szCs w:val="28"/>
        </w:rPr>
        <w:t xml:space="preserve"> вахтовым методом.</w:t>
      </w:r>
      <w:r w:rsidRPr="00445B77">
        <w:t xml:space="preserve"> </w:t>
      </w:r>
      <w:proofErr w:type="gramStart"/>
      <w:r w:rsidRPr="00445B77">
        <w:rPr>
          <w:sz w:val="28"/>
          <w:szCs w:val="28"/>
        </w:rPr>
        <w:t>Участники референдума</w:t>
      </w:r>
      <w:r w:rsidR="004A5BD9">
        <w:rPr>
          <w:sz w:val="28"/>
          <w:szCs w:val="28"/>
        </w:rPr>
        <w:t>,</w:t>
      </w:r>
      <w:r>
        <w:t xml:space="preserve"> </w:t>
      </w:r>
      <w:r w:rsidRPr="00445B77">
        <w:rPr>
          <w:bCs/>
          <w:sz w:val="28"/>
          <w:szCs w:val="28"/>
        </w:rPr>
        <w:t xml:space="preserve">работающие вахтовым методом, не имевшие возможности подать заявление о включении в список </w:t>
      </w:r>
      <w:r>
        <w:rPr>
          <w:bCs/>
          <w:sz w:val="28"/>
          <w:szCs w:val="28"/>
        </w:rPr>
        <w:t xml:space="preserve">участников референдума </w:t>
      </w:r>
      <w:r w:rsidRPr="00445B77">
        <w:rPr>
          <w:bCs/>
          <w:sz w:val="28"/>
          <w:szCs w:val="28"/>
        </w:rPr>
        <w:t xml:space="preserve">по месту нахождения, решением участковой комиссии </w:t>
      </w:r>
      <w:r>
        <w:rPr>
          <w:bCs/>
          <w:sz w:val="28"/>
          <w:szCs w:val="28"/>
        </w:rPr>
        <w:lastRenderedPageBreak/>
        <w:t xml:space="preserve">референдума </w:t>
      </w:r>
      <w:r w:rsidRPr="00445B77">
        <w:rPr>
          <w:bCs/>
          <w:sz w:val="28"/>
          <w:szCs w:val="28"/>
        </w:rPr>
        <w:t xml:space="preserve">могут быть включены в список </w:t>
      </w:r>
      <w:r>
        <w:rPr>
          <w:bCs/>
          <w:sz w:val="28"/>
          <w:szCs w:val="28"/>
        </w:rPr>
        <w:t xml:space="preserve">участников референдума </w:t>
      </w:r>
      <w:r w:rsidRPr="00445B77">
        <w:rPr>
          <w:bCs/>
          <w:sz w:val="28"/>
          <w:szCs w:val="28"/>
        </w:rPr>
        <w:t xml:space="preserve">на участке референдума по месту их временного пребывания по личному письменному заявлению, поданному в участковую комиссию не позднее 14 часов по местному времени дня, предшествующего дню голосования. </w:t>
      </w:r>
      <w:proofErr w:type="gramEnd"/>
    </w:p>
    <w:p w:rsidR="00445B77" w:rsidRDefault="009C7F9D" w:rsidP="00F86259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</w:t>
      </w:r>
      <w:r w:rsidRPr="009C7F9D">
        <w:rPr>
          <w:bCs/>
          <w:sz w:val="28"/>
          <w:szCs w:val="28"/>
        </w:rPr>
        <w:t>носятся уточнения, касающиеся правового регулирования вопросов агитации, в том числе в информационно-телекоммуникационных сетях.</w:t>
      </w:r>
    </w:p>
    <w:p w:rsidR="00786F20" w:rsidRDefault="00786F20" w:rsidP="00F86259">
      <w:pPr>
        <w:ind w:firstLine="709"/>
        <w:jc w:val="both"/>
        <w:rPr>
          <w:bCs/>
          <w:sz w:val="28"/>
          <w:szCs w:val="28"/>
        </w:rPr>
      </w:pPr>
      <w:r w:rsidRPr="00786F20">
        <w:rPr>
          <w:bCs/>
          <w:sz w:val="28"/>
          <w:szCs w:val="28"/>
        </w:rPr>
        <w:t xml:space="preserve">Устанавливается обязанность кредитной организации перечислить оставшиеся на специальном счете фонда референдума неизрасходованные денежные средства в доход </w:t>
      </w:r>
      <w:r>
        <w:rPr>
          <w:bCs/>
          <w:sz w:val="28"/>
          <w:szCs w:val="28"/>
        </w:rPr>
        <w:t xml:space="preserve">областного </w:t>
      </w:r>
      <w:r w:rsidRPr="00786F20">
        <w:rPr>
          <w:bCs/>
          <w:sz w:val="28"/>
          <w:szCs w:val="28"/>
        </w:rPr>
        <w:t>бюджета по истечении 60 дней со дня голосования и закрыть этот счет.</w:t>
      </w:r>
    </w:p>
    <w:p w:rsidR="009C7F9D" w:rsidRDefault="009C7F9D" w:rsidP="00F86259">
      <w:pPr>
        <w:ind w:firstLine="709"/>
        <w:jc w:val="both"/>
        <w:rPr>
          <w:bCs/>
          <w:sz w:val="28"/>
          <w:szCs w:val="28"/>
        </w:rPr>
      </w:pPr>
      <w:r w:rsidRPr="009C7F9D">
        <w:rPr>
          <w:bCs/>
          <w:sz w:val="28"/>
          <w:szCs w:val="28"/>
        </w:rPr>
        <w:t xml:space="preserve">Предусматривается возможность применения дистанционного электронного голосования (ДЭГ) при проведении </w:t>
      </w:r>
      <w:r>
        <w:rPr>
          <w:bCs/>
          <w:sz w:val="28"/>
          <w:szCs w:val="28"/>
        </w:rPr>
        <w:t>референдума</w:t>
      </w:r>
      <w:r w:rsidRPr="009C7F9D">
        <w:rPr>
          <w:bCs/>
          <w:sz w:val="28"/>
          <w:szCs w:val="28"/>
        </w:rPr>
        <w:t xml:space="preserve"> Ленинградской области. ДЭГ </w:t>
      </w:r>
      <w:proofErr w:type="gramStart"/>
      <w:r w:rsidRPr="009C7F9D">
        <w:rPr>
          <w:bCs/>
          <w:sz w:val="28"/>
          <w:szCs w:val="28"/>
        </w:rPr>
        <w:t>проводится с использованием ГАС</w:t>
      </w:r>
      <w:proofErr w:type="gramEnd"/>
      <w:r w:rsidRPr="009C7F9D">
        <w:rPr>
          <w:bCs/>
          <w:sz w:val="28"/>
          <w:szCs w:val="28"/>
        </w:rPr>
        <w:t xml:space="preserve"> «Выборы», а также иных информационных систем, прошедших сертификацию и соответствующих требованиям, установленным ЦИК России. При этом предусматривается обязательное прохождение процедур идентификации, аутентификации и подтверждения личности, а также </w:t>
      </w:r>
      <w:proofErr w:type="spellStart"/>
      <w:r w:rsidRPr="009C7F9D">
        <w:rPr>
          <w:bCs/>
          <w:sz w:val="28"/>
          <w:szCs w:val="28"/>
        </w:rPr>
        <w:t>анонимизации</w:t>
      </w:r>
      <w:proofErr w:type="spellEnd"/>
      <w:r w:rsidRPr="009C7F9D">
        <w:rPr>
          <w:bCs/>
          <w:sz w:val="28"/>
          <w:szCs w:val="28"/>
        </w:rPr>
        <w:t xml:space="preserve"> результатов волеизъявления, их </w:t>
      </w:r>
      <w:proofErr w:type="spellStart"/>
      <w:r w:rsidRPr="009C7F9D">
        <w:rPr>
          <w:bCs/>
          <w:sz w:val="28"/>
          <w:szCs w:val="28"/>
        </w:rPr>
        <w:t>зашифрование</w:t>
      </w:r>
      <w:proofErr w:type="spellEnd"/>
      <w:r w:rsidRPr="009C7F9D">
        <w:rPr>
          <w:bCs/>
          <w:sz w:val="28"/>
          <w:szCs w:val="28"/>
        </w:rPr>
        <w:t xml:space="preserve"> при проведении голосования и </w:t>
      </w:r>
      <w:proofErr w:type="spellStart"/>
      <w:r w:rsidRPr="009C7F9D">
        <w:rPr>
          <w:bCs/>
          <w:sz w:val="28"/>
          <w:szCs w:val="28"/>
        </w:rPr>
        <w:t>расшифрования</w:t>
      </w:r>
      <w:proofErr w:type="spellEnd"/>
      <w:r w:rsidRPr="009C7F9D">
        <w:rPr>
          <w:bCs/>
          <w:sz w:val="28"/>
          <w:szCs w:val="28"/>
        </w:rPr>
        <w:t xml:space="preserve"> после его завершения.</w:t>
      </w:r>
    </w:p>
    <w:p w:rsidR="009C7F9D" w:rsidRPr="005A6256" w:rsidRDefault="009C7F9D" w:rsidP="009C7F9D">
      <w:pPr>
        <w:ind w:firstLine="709"/>
        <w:jc w:val="both"/>
        <w:rPr>
          <w:sz w:val="28"/>
          <w:szCs w:val="28"/>
        </w:rPr>
      </w:pPr>
      <w:r w:rsidRPr="005A6256">
        <w:rPr>
          <w:sz w:val="28"/>
          <w:szCs w:val="28"/>
        </w:rPr>
        <w:t xml:space="preserve">Наименование ПАО Сбербанк </w:t>
      </w:r>
      <w:r>
        <w:rPr>
          <w:sz w:val="28"/>
          <w:szCs w:val="28"/>
        </w:rPr>
        <w:t xml:space="preserve">в тексте областного закона </w:t>
      </w:r>
      <w:r w:rsidRPr="005A6256">
        <w:rPr>
          <w:sz w:val="28"/>
          <w:szCs w:val="28"/>
        </w:rPr>
        <w:t xml:space="preserve">указывается </w:t>
      </w:r>
      <w:r>
        <w:rPr>
          <w:sz w:val="28"/>
          <w:szCs w:val="28"/>
        </w:rPr>
        <w:br/>
      </w:r>
      <w:r w:rsidRPr="005A6256">
        <w:rPr>
          <w:sz w:val="28"/>
          <w:szCs w:val="28"/>
        </w:rPr>
        <w:t>в соответствии с Федеральным законом</w:t>
      </w:r>
      <w:r>
        <w:rPr>
          <w:sz w:val="28"/>
          <w:szCs w:val="28"/>
        </w:rPr>
        <w:t>.</w:t>
      </w:r>
      <w:r w:rsidRPr="005A6256">
        <w:rPr>
          <w:sz w:val="28"/>
          <w:szCs w:val="28"/>
        </w:rPr>
        <w:t xml:space="preserve"> </w:t>
      </w:r>
    </w:p>
    <w:p w:rsidR="009C7F9D" w:rsidRDefault="009C7F9D" w:rsidP="00F86259">
      <w:pPr>
        <w:ind w:firstLine="709"/>
        <w:jc w:val="both"/>
        <w:rPr>
          <w:bCs/>
          <w:sz w:val="28"/>
          <w:szCs w:val="28"/>
        </w:rPr>
      </w:pPr>
      <w:r w:rsidRPr="009C7F9D">
        <w:rPr>
          <w:bCs/>
          <w:sz w:val="28"/>
          <w:szCs w:val="28"/>
        </w:rPr>
        <w:t>Исключаются положения о члене комиссии с правом совещательного голоса.</w:t>
      </w:r>
    </w:p>
    <w:p w:rsidR="005066C5" w:rsidRDefault="00A578AA" w:rsidP="00F86259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Кроме этого в областной</w:t>
      </w:r>
      <w:r w:rsidR="005066C5">
        <w:rPr>
          <w:bCs/>
          <w:sz w:val="28"/>
          <w:szCs w:val="28"/>
        </w:rPr>
        <w:t xml:space="preserve"> закон вносятся изменения, которые </w:t>
      </w:r>
      <w:r w:rsidR="005066C5">
        <w:rPr>
          <w:sz w:val="28"/>
          <w:szCs w:val="28"/>
        </w:rPr>
        <w:t>носят</w:t>
      </w:r>
      <w:r w:rsidR="005066C5" w:rsidRPr="009155E3">
        <w:rPr>
          <w:sz w:val="28"/>
          <w:szCs w:val="28"/>
        </w:rPr>
        <w:t xml:space="preserve"> уточняющий и </w:t>
      </w:r>
      <w:r w:rsidR="008523A2" w:rsidRPr="008523A2">
        <w:rPr>
          <w:sz w:val="28"/>
          <w:szCs w:val="28"/>
        </w:rPr>
        <w:t>юридико-технический  характер.</w:t>
      </w:r>
    </w:p>
    <w:p w:rsidR="001F66F0" w:rsidRDefault="001F66F0" w:rsidP="00F8625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84230E" w:rsidRDefault="0084230E" w:rsidP="00F8625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46"/>
        <w:gridCol w:w="2517"/>
      </w:tblGrid>
      <w:tr w:rsidR="00E64169" w:rsidTr="009821A3">
        <w:tc>
          <w:tcPr>
            <w:tcW w:w="8046" w:type="dxa"/>
          </w:tcPr>
          <w:p w:rsidR="00E64169" w:rsidRDefault="00E64169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</w:t>
            </w:r>
          </w:p>
          <w:p w:rsidR="00E64169" w:rsidRDefault="00E64169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Избирательной комиссии</w:t>
            </w:r>
          </w:p>
          <w:p w:rsidR="00E64169" w:rsidRDefault="00E64169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Ленинградской области</w:t>
            </w:r>
          </w:p>
        </w:tc>
        <w:tc>
          <w:tcPr>
            <w:tcW w:w="2517" w:type="dxa"/>
          </w:tcPr>
          <w:p w:rsidR="00E64169" w:rsidRDefault="00E64169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E64169" w:rsidRDefault="00E64169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E64169" w:rsidRDefault="00E64169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М.Е. Лебединский</w:t>
            </w:r>
          </w:p>
          <w:p w:rsidR="00E64169" w:rsidRDefault="00E64169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E64169" w:rsidTr="009821A3">
        <w:tc>
          <w:tcPr>
            <w:tcW w:w="8046" w:type="dxa"/>
          </w:tcPr>
          <w:p w:rsidR="00E64169" w:rsidRDefault="00E64169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Депутаты </w:t>
            </w:r>
          </w:p>
          <w:p w:rsidR="00E64169" w:rsidRDefault="00E64169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Законодательного собрания </w:t>
            </w:r>
          </w:p>
          <w:p w:rsidR="00E64169" w:rsidRDefault="00E64169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Ленинградской области</w:t>
            </w:r>
          </w:p>
        </w:tc>
        <w:tc>
          <w:tcPr>
            <w:tcW w:w="2517" w:type="dxa"/>
          </w:tcPr>
          <w:p w:rsidR="00E64169" w:rsidRDefault="00E64169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E64169" w:rsidRDefault="00E64169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E64169" w:rsidRDefault="00E64169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С.М. </w:t>
            </w:r>
            <w:proofErr w:type="spellStart"/>
            <w:r>
              <w:rPr>
                <w:sz w:val="28"/>
                <w:szCs w:val="28"/>
              </w:rPr>
              <w:t>Бебенин</w:t>
            </w:r>
            <w:proofErr w:type="spellEnd"/>
          </w:p>
        </w:tc>
      </w:tr>
      <w:tr w:rsidR="00E64169" w:rsidTr="009821A3">
        <w:tc>
          <w:tcPr>
            <w:tcW w:w="8046" w:type="dxa"/>
          </w:tcPr>
          <w:p w:rsidR="00E64169" w:rsidRDefault="00E64169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517" w:type="dxa"/>
          </w:tcPr>
          <w:p w:rsidR="00E64169" w:rsidRDefault="00E64169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E64169" w:rsidRDefault="00E64169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35D39">
              <w:rPr>
                <w:sz w:val="28"/>
                <w:szCs w:val="28"/>
              </w:rPr>
              <w:t>С.Г. Еремеев</w:t>
            </w:r>
          </w:p>
        </w:tc>
      </w:tr>
      <w:tr w:rsidR="00E64169" w:rsidTr="009821A3">
        <w:tc>
          <w:tcPr>
            <w:tcW w:w="8046" w:type="dxa"/>
          </w:tcPr>
          <w:p w:rsidR="00E64169" w:rsidRDefault="00E64169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517" w:type="dxa"/>
          </w:tcPr>
          <w:p w:rsidR="00E64169" w:rsidRDefault="00E64169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E64169" w:rsidRDefault="00E64169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Д.В. Рытов</w:t>
            </w:r>
          </w:p>
        </w:tc>
      </w:tr>
    </w:tbl>
    <w:p w:rsidR="00846FB1" w:rsidRPr="0084230E" w:rsidRDefault="00846FB1" w:rsidP="00E64169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bookmarkStart w:id="0" w:name="_GoBack"/>
      <w:bookmarkEnd w:id="0"/>
    </w:p>
    <w:sectPr w:rsidR="00846FB1" w:rsidRPr="0084230E" w:rsidSect="00F16EAE">
      <w:headerReference w:type="default" r:id="rId8"/>
      <w:pgSz w:w="11906" w:h="16838" w:code="9"/>
      <w:pgMar w:top="709" w:right="566" w:bottom="1134" w:left="993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06AB" w:rsidRDefault="008F06AB" w:rsidP="00763F08">
      <w:r>
        <w:separator/>
      </w:r>
    </w:p>
  </w:endnote>
  <w:endnote w:type="continuationSeparator" w:id="0">
    <w:p w:rsidR="008F06AB" w:rsidRDefault="008F06AB" w:rsidP="00763F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06AB" w:rsidRDefault="008F06AB" w:rsidP="00763F08">
      <w:r>
        <w:separator/>
      </w:r>
    </w:p>
  </w:footnote>
  <w:footnote w:type="continuationSeparator" w:id="0">
    <w:p w:rsidR="008F06AB" w:rsidRDefault="008F06AB" w:rsidP="00763F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46025476"/>
      <w:docPartObj>
        <w:docPartGallery w:val="Page Numbers (Top of Page)"/>
        <w:docPartUnique/>
      </w:docPartObj>
    </w:sdtPr>
    <w:sdtEndPr/>
    <w:sdtContent>
      <w:p w:rsidR="00763F08" w:rsidRPr="0056683B" w:rsidRDefault="00763F08" w:rsidP="003202C3">
        <w:pPr>
          <w:pStyle w:val="a9"/>
          <w:jc w:val="center"/>
        </w:pPr>
        <w:r w:rsidRPr="0056683B">
          <w:fldChar w:fldCharType="begin"/>
        </w:r>
        <w:r w:rsidRPr="0056683B">
          <w:instrText>PAGE   \* MERGEFORMAT</w:instrText>
        </w:r>
        <w:r w:rsidRPr="0056683B">
          <w:fldChar w:fldCharType="separate"/>
        </w:r>
        <w:r w:rsidR="00E64169">
          <w:rPr>
            <w:noProof/>
          </w:rPr>
          <w:t>2</w:t>
        </w:r>
        <w:r w:rsidRPr="0056683B"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9B4EF1"/>
    <w:multiLevelType w:val="hybridMultilevel"/>
    <w:tmpl w:val="66424FE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3E336C82"/>
    <w:multiLevelType w:val="hybridMultilevel"/>
    <w:tmpl w:val="18F85A40"/>
    <w:lvl w:ilvl="0" w:tplc="3976F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89A1D89"/>
    <w:multiLevelType w:val="hybridMultilevel"/>
    <w:tmpl w:val="87C6415E"/>
    <w:lvl w:ilvl="0" w:tplc="097AF5D4">
      <w:start w:val="1"/>
      <w:numFmt w:val="decimal"/>
      <w:lvlText w:val="%1)"/>
      <w:lvlJc w:val="left"/>
      <w:pPr>
        <w:ind w:left="2119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5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6B5D"/>
    <w:rsid w:val="000506E9"/>
    <w:rsid w:val="000633A7"/>
    <w:rsid w:val="0007169B"/>
    <w:rsid w:val="00081452"/>
    <w:rsid w:val="0009618F"/>
    <w:rsid w:val="000A7248"/>
    <w:rsid w:val="000B7509"/>
    <w:rsid w:val="000D6B5D"/>
    <w:rsid w:val="000F0131"/>
    <w:rsid w:val="000F6F20"/>
    <w:rsid w:val="00127F32"/>
    <w:rsid w:val="00130F88"/>
    <w:rsid w:val="00146C9D"/>
    <w:rsid w:val="001530F6"/>
    <w:rsid w:val="00157FD7"/>
    <w:rsid w:val="001717FB"/>
    <w:rsid w:val="001950F7"/>
    <w:rsid w:val="001A3BD1"/>
    <w:rsid w:val="001D2530"/>
    <w:rsid w:val="001F4EDF"/>
    <w:rsid w:val="001F66F0"/>
    <w:rsid w:val="002071C5"/>
    <w:rsid w:val="00220244"/>
    <w:rsid w:val="00251B94"/>
    <w:rsid w:val="00257D03"/>
    <w:rsid w:val="00261689"/>
    <w:rsid w:val="00275B55"/>
    <w:rsid w:val="00277037"/>
    <w:rsid w:val="00287FAB"/>
    <w:rsid w:val="002B4ED1"/>
    <w:rsid w:val="002C7382"/>
    <w:rsid w:val="002D1885"/>
    <w:rsid w:val="003010B3"/>
    <w:rsid w:val="0031452A"/>
    <w:rsid w:val="003202C3"/>
    <w:rsid w:val="003240EB"/>
    <w:rsid w:val="00327630"/>
    <w:rsid w:val="00350EF8"/>
    <w:rsid w:val="00354CD7"/>
    <w:rsid w:val="003624D3"/>
    <w:rsid w:val="003B2656"/>
    <w:rsid w:val="003E5F2B"/>
    <w:rsid w:val="003F1D09"/>
    <w:rsid w:val="0041147B"/>
    <w:rsid w:val="004329EA"/>
    <w:rsid w:val="00445B77"/>
    <w:rsid w:val="0047288B"/>
    <w:rsid w:val="00490BC6"/>
    <w:rsid w:val="004A5BD9"/>
    <w:rsid w:val="004C3A12"/>
    <w:rsid w:val="004C43FE"/>
    <w:rsid w:val="004E6784"/>
    <w:rsid w:val="004E67CC"/>
    <w:rsid w:val="005066C5"/>
    <w:rsid w:val="005067E4"/>
    <w:rsid w:val="00534567"/>
    <w:rsid w:val="0055451A"/>
    <w:rsid w:val="0056683B"/>
    <w:rsid w:val="005A35C9"/>
    <w:rsid w:val="005B35A1"/>
    <w:rsid w:val="005F4F56"/>
    <w:rsid w:val="0061245A"/>
    <w:rsid w:val="00615E98"/>
    <w:rsid w:val="00631170"/>
    <w:rsid w:val="00632073"/>
    <w:rsid w:val="00662467"/>
    <w:rsid w:val="006B5E3F"/>
    <w:rsid w:val="006C7352"/>
    <w:rsid w:val="006D1750"/>
    <w:rsid w:val="006E1D3D"/>
    <w:rsid w:val="006F5AAA"/>
    <w:rsid w:val="00703CE5"/>
    <w:rsid w:val="007109DD"/>
    <w:rsid w:val="007238D3"/>
    <w:rsid w:val="00735D32"/>
    <w:rsid w:val="00741001"/>
    <w:rsid w:val="00763F08"/>
    <w:rsid w:val="00786F20"/>
    <w:rsid w:val="00794488"/>
    <w:rsid w:val="007C395C"/>
    <w:rsid w:val="007F5E92"/>
    <w:rsid w:val="00806211"/>
    <w:rsid w:val="00812492"/>
    <w:rsid w:val="00814950"/>
    <w:rsid w:val="008208A0"/>
    <w:rsid w:val="00822E82"/>
    <w:rsid w:val="00840DF5"/>
    <w:rsid w:val="0084230E"/>
    <w:rsid w:val="00846FB1"/>
    <w:rsid w:val="008523A2"/>
    <w:rsid w:val="00863901"/>
    <w:rsid w:val="00867CCA"/>
    <w:rsid w:val="0087186D"/>
    <w:rsid w:val="008761B1"/>
    <w:rsid w:val="008B3524"/>
    <w:rsid w:val="008E2296"/>
    <w:rsid w:val="008F06AB"/>
    <w:rsid w:val="008F7F71"/>
    <w:rsid w:val="00911679"/>
    <w:rsid w:val="00965605"/>
    <w:rsid w:val="00995351"/>
    <w:rsid w:val="009A152C"/>
    <w:rsid w:val="009B6A50"/>
    <w:rsid w:val="009C0494"/>
    <w:rsid w:val="009C7F9D"/>
    <w:rsid w:val="009D1A17"/>
    <w:rsid w:val="009E3A80"/>
    <w:rsid w:val="009E74A1"/>
    <w:rsid w:val="00A06083"/>
    <w:rsid w:val="00A224A5"/>
    <w:rsid w:val="00A53D24"/>
    <w:rsid w:val="00A578AA"/>
    <w:rsid w:val="00A9190E"/>
    <w:rsid w:val="00A925D5"/>
    <w:rsid w:val="00A95ED4"/>
    <w:rsid w:val="00AA291A"/>
    <w:rsid w:val="00AA4F0D"/>
    <w:rsid w:val="00AB660F"/>
    <w:rsid w:val="00B14FA1"/>
    <w:rsid w:val="00B20227"/>
    <w:rsid w:val="00B55FA4"/>
    <w:rsid w:val="00B83CDA"/>
    <w:rsid w:val="00BC495A"/>
    <w:rsid w:val="00BC6BB7"/>
    <w:rsid w:val="00BD14FB"/>
    <w:rsid w:val="00C04492"/>
    <w:rsid w:val="00C22654"/>
    <w:rsid w:val="00C577F6"/>
    <w:rsid w:val="00C64A74"/>
    <w:rsid w:val="00C73C62"/>
    <w:rsid w:val="00C81373"/>
    <w:rsid w:val="00C93A94"/>
    <w:rsid w:val="00CB2346"/>
    <w:rsid w:val="00CC0D44"/>
    <w:rsid w:val="00CC3027"/>
    <w:rsid w:val="00CD3FA0"/>
    <w:rsid w:val="00CE1F51"/>
    <w:rsid w:val="00CF43C4"/>
    <w:rsid w:val="00CF580F"/>
    <w:rsid w:val="00D1327C"/>
    <w:rsid w:val="00D2000B"/>
    <w:rsid w:val="00D214F6"/>
    <w:rsid w:val="00D25157"/>
    <w:rsid w:val="00D35A04"/>
    <w:rsid w:val="00D54CDF"/>
    <w:rsid w:val="00D610A3"/>
    <w:rsid w:val="00D66D0B"/>
    <w:rsid w:val="00D76A8D"/>
    <w:rsid w:val="00D9414D"/>
    <w:rsid w:val="00DA3B73"/>
    <w:rsid w:val="00DB6762"/>
    <w:rsid w:val="00DC2CD6"/>
    <w:rsid w:val="00DC3BA2"/>
    <w:rsid w:val="00DF1DFD"/>
    <w:rsid w:val="00E2648A"/>
    <w:rsid w:val="00E53411"/>
    <w:rsid w:val="00E53F3D"/>
    <w:rsid w:val="00E64169"/>
    <w:rsid w:val="00E735C1"/>
    <w:rsid w:val="00E81DDA"/>
    <w:rsid w:val="00E84FD9"/>
    <w:rsid w:val="00E92F1D"/>
    <w:rsid w:val="00E969B4"/>
    <w:rsid w:val="00EA20C2"/>
    <w:rsid w:val="00EA6CA7"/>
    <w:rsid w:val="00EA7EBD"/>
    <w:rsid w:val="00EC2785"/>
    <w:rsid w:val="00ED0F72"/>
    <w:rsid w:val="00EE1F9D"/>
    <w:rsid w:val="00F12D1D"/>
    <w:rsid w:val="00F16EAE"/>
    <w:rsid w:val="00F53475"/>
    <w:rsid w:val="00F62CA5"/>
    <w:rsid w:val="00F63081"/>
    <w:rsid w:val="00F63745"/>
    <w:rsid w:val="00F86259"/>
    <w:rsid w:val="00FA285C"/>
    <w:rsid w:val="00FA5CE1"/>
    <w:rsid w:val="00FD29DB"/>
    <w:rsid w:val="00FD6659"/>
    <w:rsid w:val="00FD7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F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D6B5D"/>
    <w:rPr>
      <w:color w:val="0000FF"/>
      <w:u w:val="single"/>
    </w:rPr>
  </w:style>
  <w:style w:type="paragraph" w:styleId="a4">
    <w:name w:val="Body Text Indent"/>
    <w:basedOn w:val="a"/>
    <w:link w:val="a5"/>
    <w:unhideWhenUsed/>
    <w:rsid w:val="00E53F3D"/>
    <w:rPr>
      <w:sz w:val="28"/>
      <w:szCs w:val="20"/>
    </w:rPr>
  </w:style>
  <w:style w:type="character" w:customStyle="1" w:styleId="a5">
    <w:name w:val="Основной текст с отступом Знак"/>
    <w:basedOn w:val="a0"/>
    <w:link w:val="a4"/>
    <w:rsid w:val="00E53F3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"/>
    <w:uiPriority w:val="34"/>
    <w:qFormat/>
    <w:rsid w:val="003B265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D610A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610A3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763F0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63F0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763F0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63F08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E641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F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D6B5D"/>
    <w:rPr>
      <w:color w:val="0000FF"/>
      <w:u w:val="single"/>
    </w:rPr>
  </w:style>
  <w:style w:type="paragraph" w:styleId="a4">
    <w:name w:val="Body Text Indent"/>
    <w:basedOn w:val="a"/>
    <w:link w:val="a5"/>
    <w:unhideWhenUsed/>
    <w:rsid w:val="00E53F3D"/>
    <w:rPr>
      <w:sz w:val="28"/>
      <w:szCs w:val="20"/>
    </w:rPr>
  </w:style>
  <w:style w:type="character" w:customStyle="1" w:styleId="a5">
    <w:name w:val="Основной текст с отступом Знак"/>
    <w:basedOn w:val="a0"/>
    <w:link w:val="a4"/>
    <w:rsid w:val="00E53F3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"/>
    <w:uiPriority w:val="34"/>
    <w:qFormat/>
    <w:rsid w:val="003B265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D610A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610A3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763F0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63F0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763F0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63F08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E641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2</Pages>
  <Words>692</Words>
  <Characters>3948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47</dc:creator>
  <cp:lastModifiedBy>Ирина Михайловна Вовчок</cp:lastModifiedBy>
  <cp:revision>14</cp:revision>
  <cp:lastPrinted>2023-04-07T13:19:00Z</cp:lastPrinted>
  <dcterms:created xsi:type="dcterms:W3CDTF">2023-03-29T12:48:00Z</dcterms:created>
  <dcterms:modified xsi:type="dcterms:W3CDTF">2023-04-07T13:19:00Z</dcterms:modified>
</cp:coreProperties>
</file>