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733C" w:rsidRPr="00D96846" w:rsidRDefault="0097733C" w:rsidP="0026515D">
      <w:pPr>
        <w:pStyle w:val="ConsPlusNormal"/>
        <w:jc w:val="center"/>
        <w:rPr>
          <w:b/>
        </w:rPr>
      </w:pPr>
      <w:r w:rsidRPr="00D96846">
        <w:rPr>
          <w:b/>
        </w:rPr>
        <w:t>Обоснование необходимости принятия областного закона</w:t>
      </w:r>
      <w:r w:rsidR="0026515D" w:rsidRPr="00D96846">
        <w:rPr>
          <w:b/>
        </w:rPr>
        <w:t xml:space="preserve"> </w:t>
      </w:r>
    </w:p>
    <w:p w:rsidR="0026515D" w:rsidRPr="00D96846" w:rsidRDefault="0026515D" w:rsidP="0026515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proofErr w:type="gramStart"/>
      <w:r w:rsidRPr="00D96846">
        <w:rPr>
          <w:b/>
          <w:sz w:val="28"/>
          <w:szCs w:val="28"/>
        </w:rPr>
        <w:t>«</w:t>
      </w:r>
      <w:r w:rsidRPr="00D96846">
        <w:rPr>
          <w:b/>
          <w:bCs/>
          <w:sz w:val="28"/>
          <w:szCs w:val="28"/>
        </w:rPr>
        <w:t xml:space="preserve">О внесении изменения в статью 3 областного закона «О гарантиях реализации права граждан на получение бесплатной юридической помощи на территории Ленинградской области» и о признании утратившими силу статьи 1 областного закона «О внесении изменений в областной закон </w:t>
      </w:r>
      <w:r w:rsidRPr="00D96846">
        <w:rPr>
          <w:b/>
          <w:bCs/>
          <w:sz w:val="28"/>
          <w:szCs w:val="28"/>
        </w:rPr>
        <w:br/>
        <w:t xml:space="preserve">«О прожиточном минимуме в Ленинградской области», статью 2 областного закона «О размере вознаграждения, причитающегося приемным родителям, и льготах, предоставляемых приемной семье» </w:t>
      </w:r>
      <w:r w:rsidR="00D96846">
        <w:rPr>
          <w:b/>
          <w:bCs/>
          <w:sz w:val="28"/>
          <w:szCs w:val="28"/>
        </w:rPr>
        <w:br/>
      </w:r>
      <w:r w:rsidRPr="00D96846">
        <w:rPr>
          <w:b/>
          <w:bCs/>
          <w:sz w:val="28"/>
          <w:szCs w:val="28"/>
        </w:rPr>
        <w:t>и признании</w:t>
      </w:r>
      <w:proofErr w:type="gramEnd"/>
      <w:r w:rsidRPr="00D96846">
        <w:rPr>
          <w:b/>
          <w:bCs/>
          <w:sz w:val="28"/>
          <w:szCs w:val="28"/>
        </w:rPr>
        <w:t xml:space="preserve"> </w:t>
      </w:r>
      <w:proofErr w:type="gramStart"/>
      <w:r w:rsidRPr="00D96846">
        <w:rPr>
          <w:b/>
          <w:bCs/>
          <w:sz w:val="28"/>
          <w:szCs w:val="28"/>
        </w:rPr>
        <w:t>утратившими</w:t>
      </w:r>
      <w:proofErr w:type="gramEnd"/>
      <w:r w:rsidRPr="00D96846">
        <w:rPr>
          <w:b/>
          <w:bCs/>
          <w:sz w:val="28"/>
          <w:szCs w:val="28"/>
        </w:rPr>
        <w:t xml:space="preserve"> силу областного закона «О потребительской корзине в Ленинградской области» и отдельного положения статьи 3 областного закона «О социальном обслуживании граждан </w:t>
      </w:r>
      <w:r w:rsidR="00D96846">
        <w:rPr>
          <w:b/>
          <w:bCs/>
          <w:sz w:val="28"/>
          <w:szCs w:val="28"/>
        </w:rPr>
        <w:br/>
      </w:r>
      <w:r w:rsidRPr="00D96846">
        <w:rPr>
          <w:b/>
          <w:bCs/>
          <w:sz w:val="28"/>
          <w:szCs w:val="28"/>
        </w:rPr>
        <w:t>в Ленинградской области» и некоторых областных законов»</w:t>
      </w:r>
    </w:p>
    <w:p w:rsidR="009C136C" w:rsidRPr="00D96846" w:rsidRDefault="009C136C" w:rsidP="00CE07A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4F1A76" w:rsidRPr="00D96846" w:rsidRDefault="004F1A76" w:rsidP="00D96846">
      <w:pPr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D96846">
        <w:rPr>
          <w:sz w:val="28"/>
          <w:szCs w:val="28"/>
        </w:rPr>
        <w:t xml:space="preserve">Проект областного закона «О внесении изменения в статью 3 областного закона «О гарантиях реализации права граждан на получение бесплатной юридической помощи на территории Ленинградской области» и о признании утратившими силу статьи 1 областного закона «О внесении изменений </w:t>
      </w:r>
      <w:r w:rsidR="00BA293D" w:rsidRPr="00D96846">
        <w:rPr>
          <w:sz w:val="28"/>
          <w:szCs w:val="28"/>
        </w:rPr>
        <w:br/>
      </w:r>
      <w:r w:rsidRPr="00D96846">
        <w:rPr>
          <w:sz w:val="28"/>
          <w:szCs w:val="28"/>
        </w:rPr>
        <w:t>в областной закон «О прожиточном минимуме в Ленинградской области», статью 2 областного закона «О размере вознаграждения, причитающегося приемным родителям, и льготах, предоставляемых приемной</w:t>
      </w:r>
      <w:proofErr w:type="gramEnd"/>
      <w:r w:rsidRPr="00D96846">
        <w:rPr>
          <w:sz w:val="28"/>
          <w:szCs w:val="28"/>
        </w:rPr>
        <w:t xml:space="preserve"> </w:t>
      </w:r>
      <w:proofErr w:type="gramStart"/>
      <w:r w:rsidRPr="00D96846">
        <w:rPr>
          <w:sz w:val="28"/>
          <w:szCs w:val="28"/>
        </w:rPr>
        <w:t xml:space="preserve">семье» </w:t>
      </w:r>
      <w:r w:rsidR="00D96846">
        <w:rPr>
          <w:sz w:val="28"/>
          <w:szCs w:val="28"/>
        </w:rPr>
        <w:br/>
      </w:r>
      <w:r w:rsidRPr="00D96846">
        <w:rPr>
          <w:sz w:val="28"/>
          <w:szCs w:val="28"/>
        </w:rPr>
        <w:t xml:space="preserve">и признании утратившими силу областного закона «О потребительской корзине </w:t>
      </w:r>
      <w:r w:rsidR="00BA293D" w:rsidRPr="00D96846">
        <w:rPr>
          <w:sz w:val="28"/>
          <w:szCs w:val="28"/>
        </w:rPr>
        <w:br/>
      </w:r>
      <w:r w:rsidRPr="00D96846">
        <w:rPr>
          <w:sz w:val="28"/>
          <w:szCs w:val="28"/>
        </w:rPr>
        <w:t xml:space="preserve">в Ленинградской области» и отдельного положения статьи 3 областного закона </w:t>
      </w:r>
      <w:r w:rsidR="00BA293D" w:rsidRPr="00D96846">
        <w:rPr>
          <w:sz w:val="28"/>
          <w:szCs w:val="28"/>
        </w:rPr>
        <w:br/>
      </w:r>
      <w:r w:rsidRPr="00D96846">
        <w:rPr>
          <w:sz w:val="28"/>
          <w:szCs w:val="28"/>
        </w:rPr>
        <w:t xml:space="preserve">«О социальном обслуживании граждан в Ленинградской области» и некоторых областных законов» (далее – проект) </w:t>
      </w:r>
      <w:r w:rsidR="00E91B9A" w:rsidRPr="00D96846">
        <w:rPr>
          <w:sz w:val="28"/>
          <w:szCs w:val="28"/>
        </w:rPr>
        <w:t xml:space="preserve">разработан в целях приведения нормативно-правовых актов Ленинградской области в соответствие </w:t>
      </w:r>
      <w:r w:rsidR="00D96846">
        <w:rPr>
          <w:sz w:val="28"/>
          <w:szCs w:val="28"/>
        </w:rPr>
        <w:br/>
      </w:r>
      <w:r w:rsidR="00E91B9A" w:rsidRPr="00D96846">
        <w:rPr>
          <w:sz w:val="28"/>
          <w:szCs w:val="28"/>
        </w:rPr>
        <w:t xml:space="preserve">с действующим законодательством, а также во </w:t>
      </w:r>
      <w:r w:rsidRPr="00D96846">
        <w:rPr>
          <w:sz w:val="28"/>
          <w:szCs w:val="28"/>
        </w:rPr>
        <w:t>избежани</w:t>
      </w:r>
      <w:r w:rsidR="00E91B9A" w:rsidRPr="00D96846">
        <w:rPr>
          <w:sz w:val="28"/>
          <w:szCs w:val="28"/>
        </w:rPr>
        <w:t>е</w:t>
      </w:r>
      <w:r w:rsidRPr="00D96846">
        <w:rPr>
          <w:sz w:val="28"/>
          <w:szCs w:val="28"/>
        </w:rPr>
        <w:t xml:space="preserve"> избыточности  правового регулирования в сфере механизма установления величины прожиточного минимума</w:t>
      </w:r>
      <w:proofErr w:type="gramEnd"/>
      <w:r w:rsidRPr="00D96846">
        <w:rPr>
          <w:sz w:val="28"/>
          <w:szCs w:val="28"/>
        </w:rPr>
        <w:t xml:space="preserve"> в регионе.</w:t>
      </w:r>
    </w:p>
    <w:p w:rsidR="00AF7F74" w:rsidRPr="00D96846" w:rsidRDefault="00AF7F74" w:rsidP="00D96846">
      <w:pPr>
        <w:spacing w:line="276" w:lineRule="auto"/>
        <w:ind w:firstLine="709"/>
        <w:jc w:val="both"/>
        <w:rPr>
          <w:sz w:val="28"/>
          <w:szCs w:val="28"/>
        </w:rPr>
      </w:pPr>
      <w:r w:rsidRPr="00D96846">
        <w:rPr>
          <w:sz w:val="28"/>
          <w:szCs w:val="28"/>
        </w:rPr>
        <w:t xml:space="preserve">В соответствии со статьей 4 Федерального закона от 24 октября 1997 года </w:t>
      </w:r>
      <w:r w:rsidR="00BA293D" w:rsidRPr="00D96846">
        <w:rPr>
          <w:sz w:val="28"/>
          <w:szCs w:val="28"/>
        </w:rPr>
        <w:br/>
      </w:r>
      <w:r w:rsidRPr="00D96846">
        <w:rPr>
          <w:sz w:val="28"/>
          <w:szCs w:val="28"/>
        </w:rPr>
        <w:t xml:space="preserve">№ 134-ФЗ «О прожиточном минимуме в Российской Федерации» до 1 января 2021 года величина прожиточного минимума на душу населения и по основным социально-демографическим группам населения в субъектах Российской Федерации устанавливалась в порядке, установленном законами субъектов Российской Федерации. </w:t>
      </w:r>
    </w:p>
    <w:p w:rsidR="00AF7F74" w:rsidRPr="00D96846" w:rsidRDefault="00AF7F74" w:rsidP="00D96846">
      <w:pPr>
        <w:spacing w:line="276" w:lineRule="auto"/>
        <w:ind w:firstLine="709"/>
        <w:jc w:val="both"/>
        <w:rPr>
          <w:sz w:val="28"/>
          <w:szCs w:val="28"/>
        </w:rPr>
      </w:pPr>
      <w:r w:rsidRPr="00D96846">
        <w:rPr>
          <w:sz w:val="28"/>
          <w:szCs w:val="28"/>
        </w:rPr>
        <w:t xml:space="preserve">До настоящего времени порядок установления величины прожиточного минимума на душу населения и по основным социально-демографическим группам населения в Ленинградской области определяется областным законом Ленинградской области от 7 апреля 2006 № 19-оз «О прожиточном минимуме </w:t>
      </w:r>
      <w:r w:rsidR="00BA293D" w:rsidRPr="00D96846">
        <w:rPr>
          <w:sz w:val="28"/>
          <w:szCs w:val="28"/>
        </w:rPr>
        <w:br/>
      </w:r>
      <w:r w:rsidRPr="00D96846">
        <w:rPr>
          <w:sz w:val="28"/>
          <w:szCs w:val="28"/>
        </w:rPr>
        <w:t xml:space="preserve">в Ленинградской области».  </w:t>
      </w:r>
    </w:p>
    <w:p w:rsidR="00AF7F74" w:rsidRPr="00D96846" w:rsidRDefault="00AF7F74" w:rsidP="00D96846">
      <w:pPr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D96846">
        <w:rPr>
          <w:sz w:val="28"/>
          <w:szCs w:val="28"/>
        </w:rPr>
        <w:t xml:space="preserve">Федеральным законом от 29 декабря 2020 года № 473-ФЗ «О внесении изменений в отдельные законодательные акты Российской Федерации» внесены изменения в статью 4 Федерального закона от 24 октября 1997 года № 134-ФЗ </w:t>
      </w:r>
      <w:r w:rsidR="00BA293D" w:rsidRPr="00D96846">
        <w:rPr>
          <w:sz w:val="28"/>
          <w:szCs w:val="28"/>
        </w:rPr>
        <w:br/>
      </w:r>
      <w:r w:rsidRPr="00D96846">
        <w:rPr>
          <w:sz w:val="28"/>
          <w:szCs w:val="28"/>
        </w:rPr>
        <w:t xml:space="preserve">«О прожиточном минимуме в Российской Федерации», согласно которым величина прожиточного минимума на душу населения в субъекте Российской Федерации на очередной год устанавливается до 15 сентября текущего года </w:t>
      </w:r>
      <w:r w:rsidRPr="00D96846">
        <w:rPr>
          <w:sz w:val="28"/>
          <w:szCs w:val="28"/>
        </w:rPr>
        <w:lastRenderedPageBreak/>
        <w:t>субъектом Российской Федерации</w:t>
      </w:r>
      <w:proofErr w:type="gramEnd"/>
      <w:r w:rsidRPr="00D96846">
        <w:rPr>
          <w:sz w:val="28"/>
          <w:szCs w:val="28"/>
        </w:rPr>
        <w:t xml:space="preserve"> с учетом коэффициента региональной дифференциации, который рассчитывается как соотношение величины прожиточного минимума на душу населения в целом по Российской Федерации и величины прожиточного минимума на душу населения в соответствующем субъекте Российской Федерации в порядке, определяемом Правительством Российской Федерации. </w:t>
      </w:r>
    </w:p>
    <w:p w:rsidR="00AF7F74" w:rsidRPr="00D96846" w:rsidRDefault="00AF7F74" w:rsidP="00D96846">
      <w:pPr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96846">
        <w:rPr>
          <w:sz w:val="28"/>
          <w:szCs w:val="28"/>
        </w:rPr>
        <w:t xml:space="preserve">Учитывая данные изменения, 26 июня 2021 года принято постановление Правительства Российской Федерации № 1022 «Об утверждении Правил установления величины прожиточного минимума на душу населения </w:t>
      </w:r>
      <w:r w:rsidR="00D96846" w:rsidRPr="00D96846">
        <w:rPr>
          <w:sz w:val="28"/>
          <w:szCs w:val="28"/>
        </w:rPr>
        <w:br/>
      </w:r>
      <w:r w:rsidRPr="00D96846">
        <w:rPr>
          <w:sz w:val="28"/>
          <w:szCs w:val="28"/>
        </w:rPr>
        <w:t>и по основным социально-демографическим группам населения в субъектах Российской Федерации на очередной год».</w:t>
      </w:r>
    </w:p>
    <w:p w:rsidR="00AF7F74" w:rsidRPr="00D96846" w:rsidRDefault="00AF7F74" w:rsidP="00D96846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D96846">
        <w:rPr>
          <w:sz w:val="28"/>
          <w:szCs w:val="28"/>
        </w:rPr>
        <w:t xml:space="preserve">Анализ норм права, предусмотренных постановлением Правительства Российской Федерации от 26 июня 2021 года № 1022 «Об утверждении Правил установления величины прожиточного минимума на душу населения и по основным социально-демографическим группам населения в субъектах Российской Федерации на очередной год» и областным законом Ленинградской области от 7 апреля 2006 года № 19-оз «О прожиточном минимуме </w:t>
      </w:r>
      <w:r w:rsidR="00D96846" w:rsidRPr="00D96846">
        <w:rPr>
          <w:sz w:val="28"/>
          <w:szCs w:val="28"/>
        </w:rPr>
        <w:br/>
      </w:r>
      <w:r w:rsidRPr="00D96846">
        <w:rPr>
          <w:sz w:val="28"/>
          <w:szCs w:val="28"/>
        </w:rPr>
        <w:t>в Ленинградской области», свидетельствует об их идентичности.</w:t>
      </w:r>
      <w:proofErr w:type="gramEnd"/>
      <w:r w:rsidRPr="00D96846">
        <w:rPr>
          <w:sz w:val="28"/>
          <w:szCs w:val="28"/>
        </w:rPr>
        <w:t xml:space="preserve"> При этом </w:t>
      </w:r>
      <w:r w:rsidR="00D96846" w:rsidRPr="00D96846">
        <w:rPr>
          <w:sz w:val="28"/>
          <w:szCs w:val="28"/>
        </w:rPr>
        <w:br/>
      </w:r>
      <w:r w:rsidRPr="00D96846">
        <w:rPr>
          <w:sz w:val="28"/>
          <w:szCs w:val="28"/>
        </w:rPr>
        <w:t>в настоящее время определено, что порядок установления величины прожиточного минимума на душу населения и по основным социально-демографическим группам населения в субъекте Российской Федерации определяется не законами субъекта Российской Федерации, а постановлением Правительства Российской Федерации.</w:t>
      </w:r>
    </w:p>
    <w:p w:rsidR="00D62D87" w:rsidRPr="00D96846" w:rsidRDefault="00AF7F74" w:rsidP="00D96846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D96846">
        <w:rPr>
          <w:sz w:val="28"/>
          <w:szCs w:val="28"/>
        </w:rPr>
        <w:t xml:space="preserve">Учитывая вышеизложенное, </w:t>
      </w:r>
      <w:r w:rsidR="00A01193" w:rsidRPr="00D96846">
        <w:rPr>
          <w:sz w:val="28"/>
          <w:szCs w:val="28"/>
        </w:rPr>
        <w:t>о</w:t>
      </w:r>
      <w:r w:rsidR="00B5510D" w:rsidRPr="00D96846">
        <w:rPr>
          <w:sz w:val="28"/>
          <w:szCs w:val="28"/>
        </w:rPr>
        <w:t xml:space="preserve">бластной закон от 07.04.2006 № 19-оз необходимо признать утратившим силу, поскольку Федеральным законом </w:t>
      </w:r>
      <w:r w:rsidR="00A01193" w:rsidRPr="00D96846">
        <w:rPr>
          <w:sz w:val="28"/>
          <w:szCs w:val="28"/>
        </w:rPr>
        <w:br/>
      </w:r>
      <w:r w:rsidR="00B5510D" w:rsidRPr="00D96846">
        <w:rPr>
          <w:sz w:val="28"/>
          <w:szCs w:val="28"/>
        </w:rPr>
        <w:t xml:space="preserve">от 29.12.2020 № 473-ФЗ полномочие по определению порядка установления величины прожиточного минимума на душу населения и по основным социально-демографическим группам населения в субъектах Российской Федерации отнесено к компетенции Правительства Российской Федерации, </w:t>
      </w:r>
      <w:r w:rsidR="00D96846">
        <w:rPr>
          <w:sz w:val="28"/>
          <w:szCs w:val="28"/>
        </w:rPr>
        <w:br/>
      </w:r>
      <w:r w:rsidR="00B5510D" w:rsidRPr="00D96846">
        <w:rPr>
          <w:sz w:val="28"/>
          <w:szCs w:val="28"/>
        </w:rPr>
        <w:t xml:space="preserve">в связи с чем, принято постановление Правительства Российской Федерации </w:t>
      </w:r>
      <w:r w:rsidR="00D96846">
        <w:rPr>
          <w:sz w:val="28"/>
          <w:szCs w:val="28"/>
        </w:rPr>
        <w:br/>
      </w:r>
      <w:r w:rsidR="00B5510D" w:rsidRPr="00D96846">
        <w:rPr>
          <w:sz w:val="28"/>
          <w:szCs w:val="28"/>
        </w:rPr>
        <w:t>от 26.06.2021 № 1022.</w:t>
      </w:r>
      <w:proofErr w:type="gramEnd"/>
    </w:p>
    <w:p w:rsidR="00F2629D" w:rsidRPr="00D96846" w:rsidRDefault="009333B8" w:rsidP="00D96846">
      <w:pPr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D96846">
        <w:rPr>
          <w:sz w:val="28"/>
          <w:szCs w:val="28"/>
        </w:rPr>
        <w:t>Таким образом, п</w:t>
      </w:r>
      <w:r w:rsidR="004F1A76" w:rsidRPr="00D96846">
        <w:rPr>
          <w:sz w:val="28"/>
          <w:szCs w:val="28"/>
        </w:rPr>
        <w:t xml:space="preserve">роектом </w:t>
      </w:r>
      <w:r w:rsidR="00B566DA" w:rsidRPr="00D96846">
        <w:rPr>
          <w:sz w:val="28"/>
          <w:szCs w:val="28"/>
        </w:rPr>
        <w:t>предлагается признать утратившими силу:</w:t>
      </w:r>
      <w:r w:rsidR="00F2629D" w:rsidRPr="00D96846">
        <w:rPr>
          <w:sz w:val="28"/>
          <w:szCs w:val="28"/>
        </w:rPr>
        <w:t xml:space="preserve"> областной закон от 7 апреля 2006 года № 19-оз «О прожиточном минимуме </w:t>
      </w:r>
      <w:r w:rsidR="00A01193" w:rsidRPr="00D96846">
        <w:rPr>
          <w:sz w:val="28"/>
          <w:szCs w:val="28"/>
        </w:rPr>
        <w:br/>
      </w:r>
      <w:r w:rsidR="00F2629D" w:rsidRPr="00D96846">
        <w:rPr>
          <w:sz w:val="28"/>
          <w:szCs w:val="28"/>
        </w:rPr>
        <w:t xml:space="preserve">в Ленинградской области», областной закон от 11 ноября 2013 года № 81-оз </w:t>
      </w:r>
      <w:r w:rsidR="00BA293D" w:rsidRPr="00D96846">
        <w:rPr>
          <w:sz w:val="28"/>
          <w:szCs w:val="28"/>
        </w:rPr>
        <w:br/>
      </w:r>
      <w:r w:rsidR="00F2629D" w:rsidRPr="00D96846">
        <w:rPr>
          <w:sz w:val="28"/>
          <w:szCs w:val="28"/>
        </w:rPr>
        <w:t xml:space="preserve">«О внесении изменений в статьи 1 и 4 областного закона «О прожиточном минимуме в Ленинградской области», областной закон от 18 июня 2018 года </w:t>
      </w:r>
      <w:r w:rsidR="00BA293D" w:rsidRPr="00D96846">
        <w:rPr>
          <w:sz w:val="28"/>
          <w:szCs w:val="28"/>
        </w:rPr>
        <w:br/>
      </w:r>
      <w:r w:rsidR="00F2629D" w:rsidRPr="00D96846">
        <w:rPr>
          <w:sz w:val="28"/>
          <w:szCs w:val="28"/>
        </w:rPr>
        <w:t>№ 50-оз «О внесении изменения в статью 6 областного</w:t>
      </w:r>
      <w:proofErr w:type="gramEnd"/>
      <w:r w:rsidR="00F2629D" w:rsidRPr="00D96846">
        <w:rPr>
          <w:sz w:val="28"/>
          <w:szCs w:val="28"/>
        </w:rPr>
        <w:t xml:space="preserve"> </w:t>
      </w:r>
      <w:proofErr w:type="gramStart"/>
      <w:r w:rsidR="00F2629D" w:rsidRPr="00D96846">
        <w:rPr>
          <w:sz w:val="28"/>
          <w:szCs w:val="28"/>
        </w:rPr>
        <w:t xml:space="preserve">закона «О прожиточном минимуме в Ленинградской области», областной закон от 23 декабря 2019 года </w:t>
      </w:r>
      <w:r w:rsidR="00BA293D" w:rsidRPr="00D96846">
        <w:rPr>
          <w:sz w:val="28"/>
          <w:szCs w:val="28"/>
        </w:rPr>
        <w:br/>
      </w:r>
      <w:r w:rsidR="00F2629D" w:rsidRPr="00D96846">
        <w:rPr>
          <w:sz w:val="28"/>
          <w:szCs w:val="28"/>
        </w:rPr>
        <w:t>№ 111-оз «О внесении изменений в областной закон «О прожиточном минимуме в Ленинградской области», статью 1 областного закона от 15 ноября 2021 года № 111-оз «О внесении изменений в областной закон «О прожиточном минимуме в Ленинградской области», статью 2 областного закона «О размере вознаграждения, причитающегося приемным родителям, и</w:t>
      </w:r>
      <w:proofErr w:type="gramEnd"/>
      <w:r w:rsidR="00F2629D" w:rsidRPr="00D96846">
        <w:rPr>
          <w:sz w:val="28"/>
          <w:szCs w:val="28"/>
        </w:rPr>
        <w:t xml:space="preserve"> </w:t>
      </w:r>
      <w:proofErr w:type="gramStart"/>
      <w:r w:rsidR="00F2629D" w:rsidRPr="00D96846">
        <w:rPr>
          <w:sz w:val="28"/>
          <w:szCs w:val="28"/>
        </w:rPr>
        <w:t xml:space="preserve">льготах, </w:t>
      </w:r>
      <w:r w:rsidR="00F2629D" w:rsidRPr="00D96846">
        <w:rPr>
          <w:sz w:val="28"/>
          <w:szCs w:val="28"/>
        </w:rPr>
        <w:lastRenderedPageBreak/>
        <w:t xml:space="preserve">предоставляемых приемной семье» и признании утратившими силу областного закона «О потребительской корзине в Ленинградской области» и отдельного положения статьи 3 областного закона «О социальном обслуживании граждан </w:t>
      </w:r>
      <w:r w:rsidR="00D96846" w:rsidRPr="00D96846">
        <w:rPr>
          <w:sz w:val="28"/>
          <w:szCs w:val="28"/>
        </w:rPr>
        <w:br/>
      </w:r>
      <w:r w:rsidR="00F2629D" w:rsidRPr="00D96846">
        <w:rPr>
          <w:sz w:val="28"/>
          <w:szCs w:val="28"/>
        </w:rPr>
        <w:t>в Ленинградской области».</w:t>
      </w:r>
      <w:proofErr w:type="gramEnd"/>
    </w:p>
    <w:p w:rsidR="00F2629D" w:rsidRPr="00D96846" w:rsidRDefault="0086490A" w:rsidP="00D96846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D96846">
        <w:rPr>
          <w:sz w:val="28"/>
          <w:szCs w:val="28"/>
        </w:rPr>
        <w:t xml:space="preserve">Также проектом предлагается внести изменение в подпункт 1 пункта 2 статьи 3 областного закона от 18 апреля 2012 года № 29-оз «О гарантиях реализации права граждан на получение бесплатной юридической помощи </w:t>
      </w:r>
      <w:r w:rsidR="00D96846" w:rsidRPr="00D96846">
        <w:rPr>
          <w:sz w:val="28"/>
          <w:szCs w:val="28"/>
        </w:rPr>
        <w:br/>
      </w:r>
      <w:r w:rsidRPr="00D96846">
        <w:rPr>
          <w:sz w:val="28"/>
          <w:szCs w:val="28"/>
        </w:rPr>
        <w:t>на территории Ленинградской области»</w:t>
      </w:r>
      <w:r w:rsidR="00CF0328" w:rsidRPr="00D96846">
        <w:rPr>
          <w:sz w:val="28"/>
          <w:szCs w:val="28"/>
        </w:rPr>
        <w:t>,</w:t>
      </w:r>
      <w:r w:rsidRPr="00D96846">
        <w:rPr>
          <w:sz w:val="28"/>
          <w:szCs w:val="28"/>
        </w:rPr>
        <w:t xml:space="preserve"> </w:t>
      </w:r>
      <w:r w:rsidR="007E5C2A" w:rsidRPr="00D96846">
        <w:rPr>
          <w:sz w:val="28"/>
          <w:szCs w:val="28"/>
        </w:rPr>
        <w:t>исключив</w:t>
      </w:r>
      <w:r w:rsidRPr="00D96846">
        <w:rPr>
          <w:sz w:val="28"/>
          <w:szCs w:val="28"/>
        </w:rPr>
        <w:t xml:space="preserve"> слова «и областным законом </w:t>
      </w:r>
      <w:r w:rsidRPr="00D96846">
        <w:rPr>
          <w:sz w:val="28"/>
          <w:szCs w:val="28"/>
        </w:rPr>
        <w:br/>
        <w:t>от 7 апреля 2006 года № 19-оз «О прожиточном минимуме в Ленинградской области»</w:t>
      </w:r>
      <w:r w:rsidR="0025021F" w:rsidRPr="00D96846">
        <w:rPr>
          <w:sz w:val="28"/>
          <w:szCs w:val="28"/>
        </w:rPr>
        <w:t>»</w:t>
      </w:r>
      <w:r w:rsidRPr="00D96846">
        <w:rPr>
          <w:sz w:val="28"/>
          <w:szCs w:val="28"/>
        </w:rPr>
        <w:t>.</w:t>
      </w:r>
    </w:p>
    <w:p w:rsidR="00A469C5" w:rsidRPr="00D96846" w:rsidRDefault="00A469C5" w:rsidP="00D96846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D96846">
        <w:rPr>
          <w:sz w:val="28"/>
          <w:szCs w:val="28"/>
        </w:rPr>
        <w:t>Принятие проекта не потребует затрат из областного бюджета.</w:t>
      </w:r>
    </w:p>
    <w:p w:rsidR="005A7550" w:rsidRDefault="005A7550" w:rsidP="0086490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96846" w:rsidRPr="00D96846" w:rsidRDefault="00D96846" w:rsidP="0086490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C397F" w:rsidRPr="00D96846" w:rsidRDefault="001C397F" w:rsidP="001C397F">
      <w:pPr>
        <w:pStyle w:val="2"/>
        <w:shd w:val="clear" w:color="auto" w:fill="auto"/>
        <w:spacing w:before="0" w:after="0" w:line="240" w:lineRule="auto"/>
        <w:ind w:right="23"/>
        <w:jc w:val="both"/>
        <w:rPr>
          <w:color w:val="000000"/>
        </w:rPr>
      </w:pPr>
      <w:r w:rsidRPr="00D96846">
        <w:rPr>
          <w:color w:val="000000"/>
        </w:rPr>
        <w:t>Председатель комитета</w:t>
      </w:r>
    </w:p>
    <w:p w:rsidR="001C397F" w:rsidRPr="00D96846" w:rsidRDefault="001C397F" w:rsidP="001C397F">
      <w:pPr>
        <w:pStyle w:val="2"/>
        <w:shd w:val="clear" w:color="auto" w:fill="auto"/>
        <w:spacing w:before="0" w:after="0" w:line="240" w:lineRule="auto"/>
        <w:ind w:right="23"/>
        <w:jc w:val="both"/>
        <w:rPr>
          <w:color w:val="000000"/>
        </w:rPr>
      </w:pPr>
      <w:r w:rsidRPr="00D96846">
        <w:rPr>
          <w:color w:val="000000"/>
        </w:rPr>
        <w:t>по труду и занятости населения</w:t>
      </w:r>
    </w:p>
    <w:p w:rsidR="001C397F" w:rsidRPr="00D96846" w:rsidRDefault="001C397F" w:rsidP="00BA293D">
      <w:pPr>
        <w:pStyle w:val="2"/>
        <w:shd w:val="clear" w:color="auto" w:fill="auto"/>
        <w:tabs>
          <w:tab w:val="left" w:pos="8222"/>
        </w:tabs>
        <w:spacing w:before="0" w:after="0" w:line="240" w:lineRule="auto"/>
        <w:ind w:right="23"/>
        <w:jc w:val="both"/>
        <w:rPr>
          <w:color w:val="000000"/>
        </w:rPr>
      </w:pPr>
      <w:r w:rsidRPr="00D96846">
        <w:rPr>
          <w:color w:val="000000"/>
        </w:rPr>
        <w:t xml:space="preserve">Ленинградской области                     </w:t>
      </w:r>
      <w:r w:rsidR="00D96846">
        <w:rPr>
          <w:color w:val="000000"/>
        </w:rPr>
        <w:t xml:space="preserve"> </w:t>
      </w:r>
      <w:bookmarkStart w:id="0" w:name="_GoBack"/>
      <w:bookmarkEnd w:id="0"/>
      <w:r w:rsidRPr="00D96846">
        <w:rPr>
          <w:color w:val="000000"/>
        </w:rPr>
        <w:t xml:space="preserve">                                               А.Ю. </w:t>
      </w:r>
      <w:proofErr w:type="spellStart"/>
      <w:r w:rsidRPr="00D96846">
        <w:rPr>
          <w:color w:val="000000"/>
        </w:rPr>
        <w:t>Астратова</w:t>
      </w:r>
      <w:proofErr w:type="spellEnd"/>
    </w:p>
    <w:sectPr w:rsidR="001C397F" w:rsidRPr="00D96846" w:rsidSect="001C397F">
      <w:pgSz w:w="11906" w:h="16838" w:code="9"/>
      <w:pgMar w:top="426" w:right="85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29.4pt;height:29.4pt" o:bullet="t">
        <v:imagedata r:id="rId1" o:title="art6A02"/>
      </v:shape>
    </w:pict>
  </w:numPicBullet>
  <w:abstractNum w:abstractNumId="0">
    <w:nsid w:val="23C8600F"/>
    <w:multiLevelType w:val="hybridMultilevel"/>
    <w:tmpl w:val="D06A1CE8"/>
    <w:lvl w:ilvl="0" w:tplc="73224CB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0BC6BD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2F2E274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9BA3B74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37479C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D5AC218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EB80BC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3DE604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76C8310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286A198E"/>
    <w:multiLevelType w:val="hybridMultilevel"/>
    <w:tmpl w:val="256058AA"/>
    <w:lvl w:ilvl="0" w:tplc="F0BE5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CC0350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E7AE59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CD8D884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2A81F18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AE885A0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E18C7D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CD484C8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412FFD6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32482425"/>
    <w:multiLevelType w:val="hybridMultilevel"/>
    <w:tmpl w:val="0E80A8B4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BC1DD4"/>
    <w:multiLevelType w:val="hybridMultilevel"/>
    <w:tmpl w:val="1F1CC47E"/>
    <w:lvl w:ilvl="0" w:tplc="B0A64FE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E607D5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B50CA82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2E62210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7E0F92C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3F0DF2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9368F86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7C081B2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642942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7A5"/>
    <w:rsid w:val="00081E1B"/>
    <w:rsid w:val="00092C5F"/>
    <w:rsid w:val="000C024C"/>
    <w:rsid w:val="00121604"/>
    <w:rsid w:val="00196DD2"/>
    <w:rsid w:val="001A477F"/>
    <w:rsid w:val="001A4D5F"/>
    <w:rsid w:val="001C397F"/>
    <w:rsid w:val="001C5189"/>
    <w:rsid w:val="0025021F"/>
    <w:rsid w:val="0026515D"/>
    <w:rsid w:val="00275344"/>
    <w:rsid w:val="002845CF"/>
    <w:rsid w:val="002B6DB1"/>
    <w:rsid w:val="003000C8"/>
    <w:rsid w:val="00347E96"/>
    <w:rsid w:val="003957DE"/>
    <w:rsid w:val="0042075B"/>
    <w:rsid w:val="00454ACC"/>
    <w:rsid w:val="004A2568"/>
    <w:rsid w:val="004B7916"/>
    <w:rsid w:val="004D059F"/>
    <w:rsid w:val="004F1A76"/>
    <w:rsid w:val="00540BA4"/>
    <w:rsid w:val="00563E5C"/>
    <w:rsid w:val="0057067A"/>
    <w:rsid w:val="005A2D0F"/>
    <w:rsid w:val="005A7550"/>
    <w:rsid w:val="005F7F6C"/>
    <w:rsid w:val="006329EC"/>
    <w:rsid w:val="00633C7E"/>
    <w:rsid w:val="006401BB"/>
    <w:rsid w:val="00740372"/>
    <w:rsid w:val="00747776"/>
    <w:rsid w:val="00753967"/>
    <w:rsid w:val="007714E5"/>
    <w:rsid w:val="007B7C5B"/>
    <w:rsid w:val="007E569D"/>
    <w:rsid w:val="007E5C2A"/>
    <w:rsid w:val="008219D3"/>
    <w:rsid w:val="00832A2E"/>
    <w:rsid w:val="0086490A"/>
    <w:rsid w:val="008A20B7"/>
    <w:rsid w:val="009333B8"/>
    <w:rsid w:val="00957AC7"/>
    <w:rsid w:val="0097733C"/>
    <w:rsid w:val="009967F3"/>
    <w:rsid w:val="00997899"/>
    <w:rsid w:val="009C136C"/>
    <w:rsid w:val="009C4BB2"/>
    <w:rsid w:val="00A01193"/>
    <w:rsid w:val="00A450D5"/>
    <w:rsid w:val="00A457A5"/>
    <w:rsid w:val="00A469C5"/>
    <w:rsid w:val="00A51433"/>
    <w:rsid w:val="00AB2ADF"/>
    <w:rsid w:val="00AF7F74"/>
    <w:rsid w:val="00B5510D"/>
    <w:rsid w:val="00B558E3"/>
    <w:rsid w:val="00B566DA"/>
    <w:rsid w:val="00BA293D"/>
    <w:rsid w:val="00BB564E"/>
    <w:rsid w:val="00BD7E2D"/>
    <w:rsid w:val="00BE3C14"/>
    <w:rsid w:val="00BE611C"/>
    <w:rsid w:val="00C1632E"/>
    <w:rsid w:val="00C4426F"/>
    <w:rsid w:val="00C442FB"/>
    <w:rsid w:val="00C6080B"/>
    <w:rsid w:val="00CA3B38"/>
    <w:rsid w:val="00CE07AC"/>
    <w:rsid w:val="00CF0328"/>
    <w:rsid w:val="00D01214"/>
    <w:rsid w:val="00D07AFF"/>
    <w:rsid w:val="00D62D87"/>
    <w:rsid w:val="00D96846"/>
    <w:rsid w:val="00DE4A50"/>
    <w:rsid w:val="00E22D0A"/>
    <w:rsid w:val="00E23257"/>
    <w:rsid w:val="00E525A0"/>
    <w:rsid w:val="00E91B9A"/>
    <w:rsid w:val="00E96898"/>
    <w:rsid w:val="00EB71CD"/>
    <w:rsid w:val="00EB7A81"/>
    <w:rsid w:val="00EC2CEA"/>
    <w:rsid w:val="00F05D1F"/>
    <w:rsid w:val="00F2629D"/>
    <w:rsid w:val="00F71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EB8BA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51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05D1F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CE07AC"/>
    <w:pPr>
      <w:ind w:left="720"/>
      <w:contextualSpacing/>
    </w:pPr>
  </w:style>
  <w:style w:type="character" w:customStyle="1" w:styleId="hl">
    <w:name w:val="hl"/>
    <w:basedOn w:val="a0"/>
    <w:rsid w:val="00747776"/>
  </w:style>
  <w:style w:type="paragraph" w:styleId="a5">
    <w:name w:val="No Spacing"/>
    <w:uiPriority w:val="1"/>
    <w:qFormat/>
    <w:rsid w:val="007403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с отступом 21"/>
    <w:basedOn w:val="a"/>
    <w:rsid w:val="005A2D0F"/>
    <w:pPr>
      <w:ind w:firstLine="709"/>
      <w:jc w:val="both"/>
    </w:pPr>
    <w:rPr>
      <w:sz w:val="28"/>
      <w:lang w:eastAsia="ar-SA"/>
    </w:rPr>
  </w:style>
  <w:style w:type="paragraph" w:styleId="a6">
    <w:name w:val="Body Text"/>
    <w:basedOn w:val="a"/>
    <w:link w:val="a7"/>
    <w:uiPriority w:val="99"/>
    <w:unhideWhenUsed/>
    <w:rsid w:val="0057067A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5706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7733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styleId="a8">
    <w:name w:val="Hyperlink"/>
    <w:basedOn w:val="a0"/>
    <w:uiPriority w:val="99"/>
    <w:semiHidden/>
    <w:unhideWhenUsed/>
    <w:rsid w:val="00AF7F74"/>
    <w:rPr>
      <w:color w:val="0000FF" w:themeColor="hyperlink"/>
      <w:u w:val="single"/>
    </w:rPr>
  </w:style>
  <w:style w:type="character" w:customStyle="1" w:styleId="a9">
    <w:name w:val="Основной текст_"/>
    <w:basedOn w:val="a0"/>
    <w:link w:val="2"/>
    <w:locked/>
    <w:rsid w:val="001C397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9"/>
    <w:rsid w:val="001C397F"/>
    <w:pPr>
      <w:widowControl w:val="0"/>
      <w:shd w:val="clear" w:color="auto" w:fill="FFFFFF"/>
      <w:spacing w:before="660" w:after="240" w:line="0" w:lineRule="atLeast"/>
    </w:pPr>
    <w:rPr>
      <w:sz w:val="28"/>
      <w:szCs w:val="28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BA293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A293D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51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05D1F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CE07AC"/>
    <w:pPr>
      <w:ind w:left="720"/>
      <w:contextualSpacing/>
    </w:pPr>
  </w:style>
  <w:style w:type="character" w:customStyle="1" w:styleId="hl">
    <w:name w:val="hl"/>
    <w:basedOn w:val="a0"/>
    <w:rsid w:val="00747776"/>
  </w:style>
  <w:style w:type="paragraph" w:styleId="a5">
    <w:name w:val="No Spacing"/>
    <w:uiPriority w:val="1"/>
    <w:qFormat/>
    <w:rsid w:val="007403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с отступом 21"/>
    <w:basedOn w:val="a"/>
    <w:rsid w:val="005A2D0F"/>
    <w:pPr>
      <w:ind w:firstLine="709"/>
      <w:jc w:val="both"/>
    </w:pPr>
    <w:rPr>
      <w:sz w:val="28"/>
      <w:lang w:eastAsia="ar-SA"/>
    </w:rPr>
  </w:style>
  <w:style w:type="paragraph" w:styleId="a6">
    <w:name w:val="Body Text"/>
    <w:basedOn w:val="a"/>
    <w:link w:val="a7"/>
    <w:uiPriority w:val="99"/>
    <w:unhideWhenUsed/>
    <w:rsid w:val="0057067A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5706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7733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styleId="a8">
    <w:name w:val="Hyperlink"/>
    <w:basedOn w:val="a0"/>
    <w:uiPriority w:val="99"/>
    <w:semiHidden/>
    <w:unhideWhenUsed/>
    <w:rsid w:val="00AF7F74"/>
    <w:rPr>
      <w:color w:val="0000FF" w:themeColor="hyperlink"/>
      <w:u w:val="single"/>
    </w:rPr>
  </w:style>
  <w:style w:type="character" w:customStyle="1" w:styleId="a9">
    <w:name w:val="Основной текст_"/>
    <w:basedOn w:val="a0"/>
    <w:link w:val="2"/>
    <w:locked/>
    <w:rsid w:val="001C397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9"/>
    <w:rsid w:val="001C397F"/>
    <w:pPr>
      <w:widowControl w:val="0"/>
      <w:shd w:val="clear" w:color="auto" w:fill="FFFFFF"/>
      <w:spacing w:before="660" w:after="240" w:line="0" w:lineRule="atLeast"/>
    </w:pPr>
    <w:rPr>
      <w:sz w:val="28"/>
      <w:szCs w:val="28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BA293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A293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60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9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0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3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650311">
          <w:marLeft w:val="418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333106">
          <w:marLeft w:val="418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728227">
          <w:marLeft w:val="418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8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964</Words>
  <Characters>5498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Демичева Татьяна Андреевна</dc:creator>
  <cp:lastModifiedBy>Инна Михайловна Ярош</cp:lastModifiedBy>
  <cp:revision>5</cp:revision>
  <cp:lastPrinted>2023-01-10T12:14:00Z</cp:lastPrinted>
  <dcterms:created xsi:type="dcterms:W3CDTF">2023-03-18T20:23:00Z</dcterms:created>
  <dcterms:modified xsi:type="dcterms:W3CDTF">2023-03-20T07:34:00Z</dcterms:modified>
</cp:coreProperties>
</file>