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5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21617" w:rsidRPr="00A05351" w:rsidRDefault="00A21617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5177CF" w:rsidRDefault="005177CF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5177CF" w:rsidRPr="00A05351" w:rsidRDefault="005177CF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BD1C3E" w:rsidRDefault="00BD1C3E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BD1C3E" w:rsidRPr="00BD1C3E" w:rsidRDefault="00BD1C3E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185D93" w:rsidRPr="00AD2C04" w:rsidRDefault="009D6D73" w:rsidP="00733D01">
      <w:pPr>
        <w:autoSpaceDE w:val="0"/>
        <w:autoSpaceDN w:val="0"/>
        <w:adjustRightInd w:val="0"/>
        <w:spacing w:after="0" w:line="240" w:lineRule="auto"/>
        <w:ind w:righ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2C04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AD2C04" w:rsidRPr="00AD2C04">
        <w:rPr>
          <w:rFonts w:ascii="Times New Roman" w:hAnsi="Times New Roman" w:cs="Times New Roman"/>
          <w:b/>
          <w:sz w:val="28"/>
          <w:szCs w:val="28"/>
        </w:rPr>
        <w:t>внесении изменений в статью 3</w:t>
      </w:r>
      <w:r w:rsidR="00AD2C04" w:rsidRPr="00AD2C04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AD2C04" w:rsidRPr="00AD2C04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 w:rsidR="00AD2C04">
        <w:rPr>
          <w:rFonts w:ascii="Times New Roman" w:hAnsi="Times New Roman" w:cs="Times New Roman"/>
          <w:b/>
          <w:sz w:val="28"/>
          <w:szCs w:val="28"/>
        </w:rPr>
        <w:br/>
      </w:r>
      <w:r w:rsidR="00AD2C04" w:rsidRPr="00AD2C04">
        <w:rPr>
          <w:rFonts w:ascii="Times New Roman" w:hAnsi="Times New Roman" w:cs="Times New Roman"/>
          <w:b/>
          <w:sz w:val="28"/>
          <w:szCs w:val="28"/>
        </w:rPr>
        <w:t>"О налоге на имущество организаций"</w:t>
      </w:r>
    </w:p>
    <w:p w:rsidR="00A05351" w:rsidRPr="00BD1C3E" w:rsidRDefault="00A05351" w:rsidP="00733D01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20"/>
          <w:szCs w:val="28"/>
        </w:rPr>
      </w:pPr>
    </w:p>
    <w:p w:rsidR="00A05351" w:rsidRPr="00BD1C3E" w:rsidRDefault="00A05351" w:rsidP="00733D01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20"/>
          <w:szCs w:val="28"/>
        </w:rPr>
      </w:pPr>
    </w:p>
    <w:p w:rsidR="00A05351" w:rsidRPr="00A05351" w:rsidRDefault="00A05351" w:rsidP="00733D01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A05351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A05351">
        <w:rPr>
          <w:rFonts w:ascii="Times New Roman" w:hAnsi="Times New Roman" w:cs="Times New Roman"/>
          <w:sz w:val="28"/>
          <w:szCs w:val="28"/>
        </w:rPr>
        <w:br/>
      </w:r>
      <w:r w:rsidR="00AE024F">
        <w:rPr>
          <w:rFonts w:ascii="Times New Roman" w:hAnsi="Times New Roman" w:cs="Times New Roman"/>
          <w:sz w:val="28"/>
          <w:szCs w:val="28"/>
        </w:rPr>
        <w:t>2</w:t>
      </w:r>
      <w:r w:rsidR="007F78C6">
        <w:rPr>
          <w:rFonts w:ascii="Times New Roman" w:hAnsi="Times New Roman" w:cs="Times New Roman"/>
          <w:sz w:val="28"/>
          <w:szCs w:val="28"/>
        </w:rPr>
        <w:t>2</w:t>
      </w:r>
      <w:r w:rsidRPr="00A05351">
        <w:rPr>
          <w:rFonts w:ascii="Times New Roman" w:hAnsi="Times New Roman" w:cs="Times New Roman"/>
          <w:sz w:val="28"/>
          <w:szCs w:val="28"/>
        </w:rPr>
        <w:t xml:space="preserve"> </w:t>
      </w:r>
      <w:r w:rsidR="007F78C6">
        <w:rPr>
          <w:rFonts w:ascii="Times New Roman" w:hAnsi="Times New Roman" w:cs="Times New Roman"/>
          <w:sz w:val="28"/>
          <w:szCs w:val="28"/>
        </w:rPr>
        <w:t>февраля</w:t>
      </w:r>
      <w:r w:rsidRPr="00A05351">
        <w:rPr>
          <w:rFonts w:ascii="Times New Roman" w:hAnsi="Times New Roman" w:cs="Times New Roman"/>
          <w:sz w:val="28"/>
          <w:szCs w:val="28"/>
        </w:rPr>
        <w:t xml:space="preserve"> 202</w:t>
      </w:r>
      <w:r w:rsidR="00AE024F">
        <w:rPr>
          <w:rFonts w:ascii="Times New Roman" w:hAnsi="Times New Roman" w:cs="Times New Roman"/>
          <w:sz w:val="28"/>
          <w:szCs w:val="28"/>
        </w:rPr>
        <w:t>3</w:t>
      </w:r>
      <w:r w:rsidRPr="00A0535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05351" w:rsidRPr="00733D0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733D01" w:rsidRDefault="00A05351" w:rsidP="00733D01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733D01" w:rsidRDefault="00A05351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3D01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05351" w:rsidRPr="00733D01" w:rsidRDefault="00A05351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77CF" w:rsidRPr="00733D01" w:rsidRDefault="00733D01" w:rsidP="00733D01">
      <w:pPr>
        <w:pStyle w:val="3"/>
        <w:ind w:firstLine="709"/>
        <w:rPr>
          <w:bCs/>
          <w:szCs w:val="28"/>
        </w:rPr>
      </w:pPr>
      <w:r w:rsidRPr="00733D01">
        <w:rPr>
          <w:szCs w:val="28"/>
        </w:rPr>
        <w:lastRenderedPageBreak/>
        <w:t xml:space="preserve">Внести </w:t>
      </w:r>
      <w:r w:rsidR="00AD2C04" w:rsidRPr="001806AD">
        <w:rPr>
          <w:szCs w:val="28"/>
        </w:rPr>
        <w:t>в статью 3</w:t>
      </w:r>
      <w:r w:rsidR="00AD2C04" w:rsidRPr="00AD2C04">
        <w:rPr>
          <w:szCs w:val="28"/>
          <w:vertAlign w:val="superscript"/>
        </w:rPr>
        <w:t>1</w:t>
      </w:r>
      <w:r w:rsidR="00AD2C04" w:rsidRPr="001806AD">
        <w:rPr>
          <w:szCs w:val="28"/>
        </w:rPr>
        <w:t xml:space="preserve"> областного закона от 25 ноября 2003 года № 98-оз</w:t>
      </w:r>
      <w:r w:rsidR="00AD2C04">
        <w:rPr>
          <w:szCs w:val="28"/>
        </w:rPr>
        <w:t xml:space="preserve"> </w:t>
      </w:r>
      <w:r w:rsidR="00AD2C04">
        <w:rPr>
          <w:szCs w:val="28"/>
        </w:rPr>
        <w:br/>
        <w:t>"</w:t>
      </w:r>
      <w:r w:rsidR="00AD2C04" w:rsidRPr="001806AD">
        <w:rPr>
          <w:szCs w:val="28"/>
        </w:rPr>
        <w:t>О налоге на имущество организаций</w:t>
      </w:r>
      <w:r w:rsidR="00AD2C04">
        <w:rPr>
          <w:szCs w:val="28"/>
        </w:rPr>
        <w:t>"</w:t>
      </w:r>
      <w:r w:rsidR="00AD2C04" w:rsidRPr="001806AD">
        <w:rPr>
          <w:szCs w:val="28"/>
        </w:rPr>
        <w:t xml:space="preserve"> (с последующими изменениями) следующие изменения</w:t>
      </w:r>
      <w:r w:rsidR="005177CF" w:rsidRPr="00733D01">
        <w:rPr>
          <w:bCs/>
          <w:szCs w:val="28"/>
        </w:rPr>
        <w:t>:</w:t>
      </w:r>
    </w:p>
    <w:p w:rsidR="005177CF" w:rsidRDefault="005177CF" w:rsidP="00733D01">
      <w:pPr>
        <w:pStyle w:val="3"/>
        <w:ind w:firstLine="709"/>
        <w:rPr>
          <w:szCs w:val="28"/>
        </w:rPr>
      </w:pPr>
      <w:r w:rsidRPr="00733D01">
        <w:rPr>
          <w:bCs/>
          <w:szCs w:val="28"/>
        </w:rPr>
        <w:t>1) </w:t>
      </w:r>
      <w:r w:rsidR="00AD2C04">
        <w:rPr>
          <w:szCs w:val="28"/>
        </w:rPr>
        <w:t>в части 1:</w:t>
      </w:r>
    </w:p>
    <w:p w:rsidR="00AD2C04" w:rsidRPr="00733D01" w:rsidRDefault="00AD2C04" w:rsidP="00733D01">
      <w:pPr>
        <w:pStyle w:val="3"/>
        <w:ind w:firstLine="709"/>
        <w:rPr>
          <w:bCs/>
          <w:szCs w:val="28"/>
        </w:rPr>
      </w:pPr>
      <w:r>
        <w:rPr>
          <w:szCs w:val="28"/>
        </w:rPr>
        <w:t>а) </w:t>
      </w:r>
      <w:r w:rsidRPr="001806AD">
        <w:rPr>
          <w:szCs w:val="28"/>
        </w:rPr>
        <w:t xml:space="preserve">пункт </w:t>
      </w:r>
      <w:r>
        <w:rPr>
          <w:szCs w:val="28"/>
        </w:rPr>
        <w:t>"</w:t>
      </w:r>
      <w:r w:rsidRPr="001806AD">
        <w:rPr>
          <w:szCs w:val="28"/>
        </w:rPr>
        <w:t>е</w:t>
      </w:r>
      <w:r w:rsidRPr="00AD2C04">
        <w:rPr>
          <w:szCs w:val="28"/>
          <w:vertAlign w:val="superscript"/>
        </w:rPr>
        <w:t>3</w:t>
      </w:r>
      <w:r>
        <w:rPr>
          <w:szCs w:val="28"/>
        </w:rPr>
        <w:t>"</w:t>
      </w:r>
      <w:r w:rsidRPr="001806AD">
        <w:rPr>
          <w:szCs w:val="28"/>
        </w:rPr>
        <w:t xml:space="preserve"> изложить в следующей редакции:</w:t>
      </w:r>
    </w:p>
    <w:p w:rsidR="00AD2C04" w:rsidRDefault="00AD2C04" w:rsidP="00733D01">
      <w:pPr>
        <w:pStyle w:val="3"/>
        <w:ind w:firstLine="709"/>
        <w:rPr>
          <w:bCs/>
          <w:szCs w:val="28"/>
        </w:rPr>
      </w:pPr>
      <w:r>
        <w:rPr>
          <w:szCs w:val="28"/>
        </w:rPr>
        <w:t>"е</w:t>
      </w:r>
      <w:r w:rsidRPr="00AD2C04">
        <w:rPr>
          <w:szCs w:val="28"/>
          <w:vertAlign w:val="superscript"/>
        </w:rPr>
        <w:t>3</w:t>
      </w:r>
      <w:r w:rsidRPr="001806AD">
        <w:rPr>
          <w:szCs w:val="28"/>
        </w:rPr>
        <w:t>)</w:t>
      </w:r>
      <w:r>
        <w:rPr>
          <w:szCs w:val="28"/>
        </w:rPr>
        <w:t> </w:t>
      </w:r>
      <w:r w:rsidRPr="001806AD">
        <w:rPr>
          <w:szCs w:val="28"/>
        </w:rPr>
        <w:t xml:space="preserve">организации, указанные в пункте </w:t>
      </w:r>
      <w:r>
        <w:rPr>
          <w:szCs w:val="28"/>
        </w:rPr>
        <w:t>"</w:t>
      </w:r>
      <w:r w:rsidRPr="001806AD">
        <w:rPr>
          <w:szCs w:val="28"/>
        </w:rPr>
        <w:t>е</w:t>
      </w:r>
      <w:r w:rsidRPr="00AD2C04">
        <w:rPr>
          <w:szCs w:val="28"/>
          <w:vertAlign w:val="superscript"/>
        </w:rPr>
        <w:t>1</w:t>
      </w:r>
      <w:r>
        <w:rPr>
          <w:szCs w:val="28"/>
        </w:rPr>
        <w:t>"</w:t>
      </w:r>
      <w:r w:rsidRPr="001806AD">
        <w:rPr>
          <w:szCs w:val="28"/>
        </w:rPr>
        <w:t xml:space="preserve"> настоящей части, в случае осуществления в текущем налоговом периоде начиная с пятого налогового периода применения налоговой льготы, предусмотренной пунктом "е</w:t>
      </w:r>
      <w:r w:rsidRPr="00AD2C04">
        <w:rPr>
          <w:szCs w:val="28"/>
          <w:vertAlign w:val="superscript"/>
        </w:rPr>
        <w:t>1</w:t>
      </w:r>
      <w:r w:rsidRPr="001806AD">
        <w:rPr>
          <w:szCs w:val="28"/>
        </w:rPr>
        <w:t>" настоящей части, вложений в размере менее 300</w:t>
      </w:r>
      <w:r>
        <w:rPr>
          <w:szCs w:val="28"/>
        </w:rPr>
        <w:t> </w:t>
      </w:r>
      <w:r w:rsidRPr="001806AD">
        <w:rPr>
          <w:szCs w:val="28"/>
        </w:rPr>
        <w:t>млн</w:t>
      </w:r>
      <w:r>
        <w:rPr>
          <w:szCs w:val="28"/>
        </w:rPr>
        <w:t> </w:t>
      </w:r>
      <w:r w:rsidRPr="001806AD">
        <w:rPr>
          <w:szCs w:val="28"/>
        </w:rPr>
        <w:t xml:space="preserve">рублей, но превышающем 2,2 процента среднегодовой стоимости имущества, указанного в пункте </w:t>
      </w:r>
      <w:r>
        <w:rPr>
          <w:szCs w:val="28"/>
        </w:rPr>
        <w:t>"</w:t>
      </w:r>
      <w:r w:rsidRPr="001806AD">
        <w:rPr>
          <w:szCs w:val="28"/>
        </w:rPr>
        <w:t>е</w:t>
      </w:r>
      <w:r w:rsidRPr="00AD2C04">
        <w:rPr>
          <w:szCs w:val="28"/>
          <w:vertAlign w:val="superscript"/>
        </w:rPr>
        <w:t>1</w:t>
      </w:r>
      <w:r>
        <w:rPr>
          <w:szCs w:val="28"/>
        </w:rPr>
        <w:t>"</w:t>
      </w:r>
      <w:r w:rsidRPr="001806AD">
        <w:rPr>
          <w:szCs w:val="28"/>
        </w:rPr>
        <w:t xml:space="preserve"> настоящей части, за предшествующий налоговый период, </w:t>
      </w:r>
      <w:r>
        <w:rPr>
          <w:szCs w:val="28"/>
        </w:rPr>
        <w:t>–</w:t>
      </w:r>
      <w:r w:rsidRPr="001806AD">
        <w:rPr>
          <w:szCs w:val="28"/>
        </w:rPr>
        <w:t xml:space="preserve"> на один налоговый период, следующий за налоговым периодом, в котором осуществлены вложения</w:t>
      </w:r>
      <w:r>
        <w:rPr>
          <w:szCs w:val="28"/>
        </w:rPr>
        <w:t>;";</w:t>
      </w:r>
    </w:p>
    <w:p w:rsidR="00AD2C04" w:rsidRDefault="00AD2C04" w:rsidP="00733D01">
      <w:pPr>
        <w:pStyle w:val="3"/>
        <w:ind w:firstLine="709"/>
        <w:rPr>
          <w:bCs/>
          <w:szCs w:val="28"/>
        </w:rPr>
      </w:pPr>
      <w:r>
        <w:rPr>
          <w:bCs/>
          <w:szCs w:val="28"/>
        </w:rPr>
        <w:t>б) </w:t>
      </w:r>
      <w:r w:rsidRPr="001806AD">
        <w:rPr>
          <w:szCs w:val="28"/>
        </w:rPr>
        <w:t xml:space="preserve">дополнить пунктом </w:t>
      </w:r>
      <w:r>
        <w:rPr>
          <w:szCs w:val="28"/>
        </w:rPr>
        <w:t>"</w:t>
      </w:r>
      <w:r w:rsidRPr="001806AD">
        <w:rPr>
          <w:szCs w:val="28"/>
        </w:rPr>
        <w:t>е</w:t>
      </w:r>
      <w:r w:rsidRPr="00AD2C04">
        <w:rPr>
          <w:szCs w:val="28"/>
          <w:vertAlign w:val="superscript"/>
        </w:rPr>
        <w:t>4</w:t>
      </w:r>
      <w:r>
        <w:rPr>
          <w:szCs w:val="28"/>
        </w:rPr>
        <w:t>"</w:t>
      </w:r>
      <w:r w:rsidRPr="001806AD">
        <w:rPr>
          <w:szCs w:val="28"/>
        </w:rPr>
        <w:t xml:space="preserve"> следующего содержания:</w:t>
      </w:r>
    </w:p>
    <w:p w:rsidR="00AD2C04" w:rsidRDefault="00AD2C04" w:rsidP="00733D01">
      <w:pPr>
        <w:pStyle w:val="3"/>
        <w:ind w:firstLine="709"/>
        <w:rPr>
          <w:bCs/>
          <w:szCs w:val="28"/>
        </w:rPr>
      </w:pPr>
      <w:r>
        <w:rPr>
          <w:szCs w:val="28"/>
        </w:rPr>
        <w:t>"</w:t>
      </w:r>
      <w:r w:rsidRPr="001806AD">
        <w:rPr>
          <w:szCs w:val="28"/>
        </w:rPr>
        <w:t>е</w:t>
      </w:r>
      <w:r w:rsidRPr="00AD2C04">
        <w:rPr>
          <w:szCs w:val="28"/>
          <w:vertAlign w:val="superscript"/>
        </w:rPr>
        <w:t>4</w:t>
      </w:r>
      <w:r w:rsidRPr="001806AD">
        <w:rPr>
          <w:szCs w:val="28"/>
        </w:rPr>
        <w:t>)</w:t>
      </w:r>
      <w:r>
        <w:rPr>
          <w:szCs w:val="28"/>
        </w:rPr>
        <w:t> </w:t>
      </w:r>
      <w:r w:rsidRPr="001806AD">
        <w:rPr>
          <w:szCs w:val="28"/>
        </w:rPr>
        <w:t>организации, применяющие или ранее воспользовавшиеся налоговой льготой, предусмотренной пункт</w:t>
      </w:r>
      <w:r w:rsidR="0057664D">
        <w:rPr>
          <w:szCs w:val="28"/>
        </w:rPr>
        <w:t>ом</w:t>
      </w:r>
      <w:r w:rsidRPr="001806AD">
        <w:rPr>
          <w:szCs w:val="28"/>
        </w:rPr>
        <w:t xml:space="preserve"> "е</w:t>
      </w:r>
      <w:r w:rsidRPr="00AD2C04">
        <w:rPr>
          <w:szCs w:val="28"/>
          <w:vertAlign w:val="superscript"/>
        </w:rPr>
        <w:t>1</w:t>
      </w:r>
      <w:r w:rsidRPr="001806AD">
        <w:rPr>
          <w:szCs w:val="28"/>
        </w:rPr>
        <w:t xml:space="preserve">" настоящей части, в случае осуществления вложений в создание (приобретение, реконструкцию) объектов основных средств, расположенных на территории земельных участков, включенных в туристско-рекреационные зоны регионального значения, предусмотренные нормативным </w:t>
      </w:r>
      <w:r w:rsidRPr="001806AD">
        <w:rPr>
          <w:szCs w:val="28"/>
        </w:rPr>
        <w:lastRenderedPageBreak/>
        <w:t xml:space="preserve">правовым актом Ленинградской области </w:t>
      </w:r>
      <w:r>
        <w:rPr>
          <w:szCs w:val="28"/>
        </w:rPr>
        <w:br/>
      </w:r>
      <w:r w:rsidRPr="001806AD">
        <w:rPr>
          <w:szCs w:val="28"/>
        </w:rPr>
        <w:t>о территориальном планировании</w:t>
      </w:r>
      <w:r>
        <w:rPr>
          <w:szCs w:val="28"/>
        </w:rPr>
        <w:t>,</w:t>
      </w:r>
      <w:r w:rsidRPr="001806AD">
        <w:rPr>
          <w:szCs w:val="28"/>
        </w:rPr>
        <w:t xml:space="preserve"> в размере не менее 300</w:t>
      </w:r>
      <w:r>
        <w:rPr>
          <w:szCs w:val="28"/>
        </w:rPr>
        <w:t> </w:t>
      </w:r>
      <w:r w:rsidRPr="001806AD">
        <w:rPr>
          <w:szCs w:val="28"/>
        </w:rPr>
        <w:t>млн</w:t>
      </w:r>
      <w:r>
        <w:rPr>
          <w:szCs w:val="28"/>
        </w:rPr>
        <w:t> </w:t>
      </w:r>
      <w:r w:rsidRPr="001806AD">
        <w:rPr>
          <w:szCs w:val="28"/>
        </w:rPr>
        <w:t xml:space="preserve">рублей </w:t>
      </w:r>
      <w:r>
        <w:rPr>
          <w:szCs w:val="28"/>
        </w:rPr>
        <w:t>–</w:t>
      </w:r>
      <w:r w:rsidRPr="001806AD">
        <w:rPr>
          <w:szCs w:val="28"/>
        </w:rPr>
        <w:t xml:space="preserve"> </w:t>
      </w:r>
      <w:r>
        <w:rPr>
          <w:szCs w:val="28"/>
        </w:rPr>
        <w:br/>
      </w:r>
      <w:r w:rsidRPr="001806AD">
        <w:rPr>
          <w:szCs w:val="28"/>
        </w:rPr>
        <w:t xml:space="preserve">в отношении имущества, предназначенного для оказания услуг в сфере туризма, спорта, отдыха и развлечений, занятий физической культурой </w:t>
      </w:r>
      <w:r>
        <w:rPr>
          <w:szCs w:val="28"/>
        </w:rPr>
        <w:br/>
      </w:r>
      <w:r w:rsidRPr="001806AD">
        <w:rPr>
          <w:szCs w:val="28"/>
        </w:rPr>
        <w:t>и спортом, созданного (приобретенного, реконструированного)</w:t>
      </w:r>
      <w:r>
        <w:rPr>
          <w:szCs w:val="28"/>
        </w:rPr>
        <w:t xml:space="preserve"> </w:t>
      </w:r>
      <w:r w:rsidRPr="001806AD">
        <w:rPr>
          <w:szCs w:val="28"/>
        </w:rPr>
        <w:t>в результате указанных в настоящем пункте вложений, на пять налоговых периодов, следующих за налоговым периодом, в котором сумма осуществленных вложений составила не менее 300</w:t>
      </w:r>
      <w:r>
        <w:rPr>
          <w:szCs w:val="28"/>
        </w:rPr>
        <w:t> </w:t>
      </w:r>
      <w:r w:rsidRPr="001806AD">
        <w:rPr>
          <w:szCs w:val="28"/>
        </w:rPr>
        <w:t>млн</w:t>
      </w:r>
      <w:r>
        <w:rPr>
          <w:szCs w:val="28"/>
        </w:rPr>
        <w:t> </w:t>
      </w:r>
      <w:r w:rsidRPr="001806AD">
        <w:rPr>
          <w:szCs w:val="28"/>
        </w:rPr>
        <w:t>рублей</w:t>
      </w:r>
      <w:r>
        <w:rPr>
          <w:szCs w:val="28"/>
        </w:rPr>
        <w:t>;"</w:t>
      </w:r>
      <w:r w:rsidRPr="001806AD">
        <w:rPr>
          <w:szCs w:val="28"/>
        </w:rPr>
        <w:t>;</w:t>
      </w:r>
    </w:p>
    <w:p w:rsidR="005177CF" w:rsidRPr="00733D01" w:rsidRDefault="005177CF" w:rsidP="00733D01">
      <w:pPr>
        <w:pStyle w:val="3"/>
        <w:ind w:firstLine="709"/>
        <w:rPr>
          <w:szCs w:val="28"/>
        </w:rPr>
      </w:pPr>
      <w:r w:rsidRPr="00733D01">
        <w:rPr>
          <w:bCs/>
          <w:szCs w:val="28"/>
        </w:rPr>
        <w:t>2) </w:t>
      </w:r>
      <w:r w:rsidR="00AD2C04" w:rsidRPr="001806AD">
        <w:rPr>
          <w:szCs w:val="28"/>
        </w:rPr>
        <w:t xml:space="preserve">пункт </w:t>
      </w:r>
      <w:r w:rsidR="00AD2C04">
        <w:rPr>
          <w:szCs w:val="28"/>
        </w:rPr>
        <w:t>"</w:t>
      </w:r>
      <w:r w:rsidR="00AD2C04" w:rsidRPr="001806AD">
        <w:rPr>
          <w:szCs w:val="28"/>
        </w:rPr>
        <w:t>з</w:t>
      </w:r>
      <w:r w:rsidR="00AD2C04">
        <w:rPr>
          <w:szCs w:val="28"/>
        </w:rPr>
        <w:t>"</w:t>
      </w:r>
      <w:r w:rsidR="00AD2C04" w:rsidRPr="001806AD">
        <w:rPr>
          <w:szCs w:val="28"/>
        </w:rPr>
        <w:t xml:space="preserve"> части 2 изложить в следующей редакции</w:t>
      </w:r>
      <w:r w:rsidR="00BD1C3E" w:rsidRPr="00733D01">
        <w:rPr>
          <w:szCs w:val="28"/>
        </w:rPr>
        <w:t>:</w:t>
      </w:r>
    </w:p>
    <w:p w:rsidR="00733D01" w:rsidRPr="00733D01" w:rsidRDefault="00AD2C04" w:rsidP="00733D01">
      <w:pPr>
        <w:pStyle w:val="1"/>
        <w:widowControl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"з</w:t>
      </w:r>
      <w:r w:rsidR="00733D01" w:rsidRPr="00733D01">
        <w:rPr>
          <w:rFonts w:ascii="Times New Roman" w:hAnsi="Times New Roman" w:cs="Times New Roman"/>
          <w:bCs/>
          <w:sz w:val="28"/>
          <w:szCs w:val="28"/>
        </w:rPr>
        <w:t>) </w:t>
      </w:r>
      <w:r w:rsidRPr="001806AD">
        <w:rPr>
          <w:rFonts w:ascii="Times New Roman" w:hAnsi="Times New Roman" w:cs="Times New Roman"/>
          <w:sz w:val="28"/>
          <w:szCs w:val="28"/>
        </w:rPr>
        <w:t>организации, указанные в пункте "е</w:t>
      </w:r>
      <w:r w:rsidRPr="00AD2C0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806AD">
        <w:rPr>
          <w:rFonts w:ascii="Times New Roman" w:hAnsi="Times New Roman" w:cs="Times New Roman"/>
          <w:sz w:val="28"/>
          <w:szCs w:val="28"/>
        </w:rPr>
        <w:t xml:space="preserve">" части 1 настоящей статьи, </w:t>
      </w:r>
      <w:r>
        <w:rPr>
          <w:rFonts w:ascii="Times New Roman" w:hAnsi="Times New Roman" w:cs="Times New Roman"/>
          <w:sz w:val="28"/>
          <w:szCs w:val="28"/>
        </w:rPr>
        <w:br/>
      </w:r>
      <w:r w:rsidRPr="001806AD">
        <w:rPr>
          <w:rFonts w:ascii="Times New Roman" w:hAnsi="Times New Roman" w:cs="Times New Roman"/>
          <w:sz w:val="28"/>
          <w:szCs w:val="28"/>
        </w:rPr>
        <w:t>в случае осуществления в текущем налоговом периоде начиная с пятого налогового периода применения налоговой льготы, предусмотренной пунктом "е</w:t>
      </w:r>
      <w:r w:rsidRPr="00AD2C0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806AD">
        <w:rPr>
          <w:rFonts w:ascii="Times New Roman" w:hAnsi="Times New Roman" w:cs="Times New Roman"/>
          <w:sz w:val="28"/>
          <w:szCs w:val="28"/>
        </w:rPr>
        <w:t>" части 1 настоящей статьи, вложений в размере менее 300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806AD">
        <w:rPr>
          <w:rFonts w:ascii="Times New Roman" w:hAnsi="Times New Roman" w:cs="Times New Roman"/>
          <w:sz w:val="28"/>
          <w:szCs w:val="28"/>
        </w:rPr>
        <w:t>млн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806AD">
        <w:rPr>
          <w:rFonts w:ascii="Times New Roman" w:hAnsi="Times New Roman" w:cs="Times New Roman"/>
          <w:sz w:val="28"/>
          <w:szCs w:val="28"/>
        </w:rPr>
        <w:t xml:space="preserve">рублей, </w:t>
      </w:r>
      <w:r>
        <w:rPr>
          <w:rFonts w:ascii="Times New Roman" w:hAnsi="Times New Roman" w:cs="Times New Roman"/>
          <w:sz w:val="28"/>
          <w:szCs w:val="28"/>
        </w:rPr>
        <w:br/>
      </w:r>
      <w:r w:rsidRPr="001806AD">
        <w:rPr>
          <w:rFonts w:ascii="Times New Roman" w:hAnsi="Times New Roman" w:cs="Times New Roman"/>
          <w:sz w:val="28"/>
          <w:szCs w:val="28"/>
        </w:rPr>
        <w:t>но превышающем 1,1 процента среднегодовой стоимости имущества, указанного в пункте "е</w:t>
      </w:r>
      <w:r w:rsidRPr="00AD2C0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806AD">
        <w:rPr>
          <w:rFonts w:ascii="Times New Roman" w:hAnsi="Times New Roman" w:cs="Times New Roman"/>
          <w:sz w:val="28"/>
          <w:szCs w:val="28"/>
        </w:rPr>
        <w:t xml:space="preserve">" части 1 настоящей статьи, за предшествующий налоговый период,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806AD">
        <w:rPr>
          <w:rFonts w:ascii="Times New Roman" w:hAnsi="Times New Roman" w:cs="Times New Roman"/>
          <w:sz w:val="28"/>
          <w:szCs w:val="28"/>
        </w:rPr>
        <w:t xml:space="preserve"> на один налоговый период, следующий за налоговым периодом, в котором осуществлены вложения.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1806AD">
        <w:rPr>
          <w:rFonts w:ascii="Times New Roman" w:hAnsi="Times New Roman" w:cs="Times New Roman"/>
          <w:sz w:val="28"/>
          <w:szCs w:val="28"/>
        </w:rPr>
        <w:t>.</w:t>
      </w:r>
    </w:p>
    <w:p w:rsidR="00AD2C04" w:rsidRDefault="00AD2C04" w:rsidP="00733D01">
      <w:pPr>
        <w:pStyle w:val="3"/>
        <w:ind w:firstLine="709"/>
        <w:rPr>
          <w:szCs w:val="28"/>
        </w:rPr>
      </w:pPr>
    </w:p>
    <w:p w:rsidR="008D4A41" w:rsidRPr="00733D01" w:rsidRDefault="00B626CC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3D01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Статья 2</w:t>
      </w:r>
    </w:p>
    <w:p w:rsidR="00B626CC" w:rsidRPr="00733D01" w:rsidRDefault="00B626CC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1C3E" w:rsidRPr="00733D01" w:rsidRDefault="00BD1C3E" w:rsidP="00733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7225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Настоящий </w:t>
      </w:r>
      <w:r w:rsidR="00AD2C04" w:rsidRPr="001806AD">
        <w:rPr>
          <w:rFonts w:ascii="Times New Roman" w:hAnsi="Times New Roman" w:cs="Times New Roman"/>
          <w:sz w:val="28"/>
          <w:szCs w:val="28"/>
        </w:rPr>
        <w:t xml:space="preserve">областной закон вступает в силу не ранее чем по истечении одного месяца со дня его официального опубликования и распространяется </w:t>
      </w:r>
      <w:r w:rsidR="00AD2C04">
        <w:rPr>
          <w:rFonts w:ascii="Times New Roman" w:hAnsi="Times New Roman" w:cs="Times New Roman"/>
          <w:sz w:val="28"/>
          <w:szCs w:val="28"/>
        </w:rPr>
        <w:br/>
      </w:r>
      <w:r w:rsidR="00AD2C04" w:rsidRPr="001806AD">
        <w:rPr>
          <w:rFonts w:ascii="Times New Roman" w:hAnsi="Times New Roman" w:cs="Times New Roman"/>
          <w:sz w:val="28"/>
          <w:szCs w:val="28"/>
        </w:rPr>
        <w:t>на правоотношения, возникшие с 1 января 2023 года</w:t>
      </w:r>
      <w:r w:rsidRPr="00733D01">
        <w:rPr>
          <w:rFonts w:ascii="Times New Roman" w:hAnsi="Times New Roman" w:cs="Times New Roman"/>
          <w:bCs/>
          <w:sz w:val="28"/>
          <w:szCs w:val="28"/>
        </w:rPr>
        <w:t>.</w:t>
      </w:r>
    </w:p>
    <w:p w:rsidR="00A05351" w:rsidRPr="00733D01" w:rsidRDefault="00A05351" w:rsidP="00733D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733D01" w:rsidRDefault="00A05351" w:rsidP="00733D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C3E" w:rsidRPr="00733D01" w:rsidRDefault="00BD1C3E" w:rsidP="00733D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733D01" w:rsidRDefault="00A05351" w:rsidP="00733D01">
      <w:pPr>
        <w:pStyle w:val="ConsPlusNormal"/>
        <w:tabs>
          <w:tab w:val="right" w:pos="9639"/>
        </w:tabs>
        <w:jc w:val="both"/>
      </w:pPr>
      <w:r w:rsidRPr="00733D01">
        <w:t xml:space="preserve">Губернатор </w:t>
      </w:r>
      <w:r w:rsidRPr="00733D01">
        <w:br/>
        <w:t>Ленинградской области</w:t>
      </w:r>
      <w:r w:rsidRPr="00733D01">
        <w:tab/>
        <w:t>А. Дрозденко</w:t>
      </w:r>
    </w:p>
    <w:p w:rsidR="00A05351" w:rsidRPr="00733D01" w:rsidRDefault="00A05351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05351" w:rsidRPr="00733D01" w:rsidRDefault="00A05351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D1C3E" w:rsidRPr="00733D01" w:rsidRDefault="00A34C4C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D1C3E" w:rsidRPr="00733D01" w:rsidRDefault="00A34C4C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марта 2023 года</w:t>
      </w:r>
    </w:p>
    <w:p w:rsidR="00AE024F" w:rsidRPr="00733D01" w:rsidRDefault="00A34C4C" w:rsidP="00733D0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28-оз</w:t>
      </w:r>
    </w:p>
    <w:sectPr w:rsidR="00AE024F" w:rsidRPr="00733D01" w:rsidSect="000518E3">
      <w:headerReference w:type="default" r:id="rId7"/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459B" w:rsidRDefault="0051459B">
      <w:pPr>
        <w:spacing w:after="0" w:line="240" w:lineRule="auto"/>
      </w:pPr>
      <w:r>
        <w:separator/>
      </w:r>
    </w:p>
  </w:endnote>
  <w:endnote w:type="continuationSeparator" w:id="0">
    <w:p w:rsidR="0051459B" w:rsidRDefault="00514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459B" w:rsidRDefault="0051459B">
      <w:pPr>
        <w:spacing w:after="0" w:line="240" w:lineRule="auto"/>
      </w:pPr>
      <w:r>
        <w:separator/>
      </w:r>
    </w:p>
  </w:footnote>
  <w:footnote w:type="continuationSeparator" w:id="0">
    <w:p w:rsidR="0051459B" w:rsidRDefault="00514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973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2F4B1B" w:rsidRPr="00A05351" w:rsidRDefault="001114D2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A05351">
          <w:rPr>
            <w:rFonts w:ascii="Times New Roman" w:hAnsi="Times New Roman" w:cs="Times New Roman"/>
            <w:sz w:val="24"/>
          </w:rPr>
          <w:fldChar w:fldCharType="begin"/>
        </w:r>
        <w:r w:rsidR="002F4B1B" w:rsidRPr="00A0535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05351">
          <w:rPr>
            <w:rFonts w:ascii="Times New Roman" w:hAnsi="Times New Roman" w:cs="Times New Roman"/>
            <w:sz w:val="24"/>
          </w:rPr>
          <w:fldChar w:fldCharType="separate"/>
        </w:r>
        <w:r w:rsidR="00A34C4C">
          <w:rPr>
            <w:rFonts w:ascii="Times New Roman" w:hAnsi="Times New Roman" w:cs="Times New Roman"/>
            <w:noProof/>
            <w:sz w:val="24"/>
          </w:rPr>
          <w:t>2</w:t>
        </w:r>
        <w:r w:rsidRPr="00A0535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2F4B1B" w:rsidRPr="00A05351" w:rsidRDefault="002F4B1B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6ED"/>
    <w:rsid w:val="00004F34"/>
    <w:rsid w:val="00022007"/>
    <w:rsid w:val="000434EB"/>
    <w:rsid w:val="000518E3"/>
    <w:rsid w:val="00060414"/>
    <w:rsid w:val="000670B5"/>
    <w:rsid w:val="00071597"/>
    <w:rsid w:val="00075A46"/>
    <w:rsid w:val="00077D47"/>
    <w:rsid w:val="000824F8"/>
    <w:rsid w:val="000B5C22"/>
    <w:rsid w:val="000C4CFD"/>
    <w:rsid w:val="000D5406"/>
    <w:rsid w:val="000E0C21"/>
    <w:rsid w:val="000E3997"/>
    <w:rsid w:val="000F3289"/>
    <w:rsid w:val="00103AE3"/>
    <w:rsid w:val="001114D2"/>
    <w:rsid w:val="001168A1"/>
    <w:rsid w:val="00156F03"/>
    <w:rsid w:val="0017063B"/>
    <w:rsid w:val="001813FE"/>
    <w:rsid w:val="00185D93"/>
    <w:rsid w:val="0018631B"/>
    <w:rsid w:val="001A05A6"/>
    <w:rsid w:val="001A5A29"/>
    <w:rsid w:val="001B1105"/>
    <w:rsid w:val="001D7143"/>
    <w:rsid w:val="001E30B8"/>
    <w:rsid w:val="00210ADC"/>
    <w:rsid w:val="00233A93"/>
    <w:rsid w:val="002474C5"/>
    <w:rsid w:val="00253FC0"/>
    <w:rsid w:val="00255CDA"/>
    <w:rsid w:val="00275232"/>
    <w:rsid w:val="002921BB"/>
    <w:rsid w:val="00296F0D"/>
    <w:rsid w:val="002B298F"/>
    <w:rsid w:val="002B6448"/>
    <w:rsid w:val="002C033C"/>
    <w:rsid w:val="002C1719"/>
    <w:rsid w:val="002C6AFA"/>
    <w:rsid w:val="002D2BA7"/>
    <w:rsid w:val="002E1BBA"/>
    <w:rsid w:val="002E3F21"/>
    <w:rsid w:val="002F22F2"/>
    <w:rsid w:val="002F4B1B"/>
    <w:rsid w:val="00302825"/>
    <w:rsid w:val="00317748"/>
    <w:rsid w:val="003209D8"/>
    <w:rsid w:val="00325CF7"/>
    <w:rsid w:val="00332B17"/>
    <w:rsid w:val="00340DCE"/>
    <w:rsid w:val="003739AB"/>
    <w:rsid w:val="00392F76"/>
    <w:rsid w:val="003A1B83"/>
    <w:rsid w:val="003B01CB"/>
    <w:rsid w:val="003C4ECF"/>
    <w:rsid w:val="003C4F99"/>
    <w:rsid w:val="003C7C6D"/>
    <w:rsid w:val="003D018D"/>
    <w:rsid w:val="003D25FA"/>
    <w:rsid w:val="003E449B"/>
    <w:rsid w:val="003E6F00"/>
    <w:rsid w:val="004575E7"/>
    <w:rsid w:val="00467317"/>
    <w:rsid w:val="004B3E95"/>
    <w:rsid w:val="004B51ED"/>
    <w:rsid w:val="004C78B0"/>
    <w:rsid w:val="004C7AC4"/>
    <w:rsid w:val="004D0F34"/>
    <w:rsid w:val="004E5E4B"/>
    <w:rsid w:val="004F7867"/>
    <w:rsid w:val="005064E5"/>
    <w:rsid w:val="0051459B"/>
    <w:rsid w:val="005177CF"/>
    <w:rsid w:val="0054098A"/>
    <w:rsid w:val="0054348C"/>
    <w:rsid w:val="00552CF8"/>
    <w:rsid w:val="00553C05"/>
    <w:rsid w:val="0055640E"/>
    <w:rsid w:val="00562075"/>
    <w:rsid w:val="0057664D"/>
    <w:rsid w:val="005A0DC3"/>
    <w:rsid w:val="005D57C8"/>
    <w:rsid w:val="005E1C01"/>
    <w:rsid w:val="005E2D55"/>
    <w:rsid w:val="00610648"/>
    <w:rsid w:val="0061444B"/>
    <w:rsid w:val="006174BE"/>
    <w:rsid w:val="00635F85"/>
    <w:rsid w:val="00637DE3"/>
    <w:rsid w:val="00644D2C"/>
    <w:rsid w:val="00645FAD"/>
    <w:rsid w:val="00650ECC"/>
    <w:rsid w:val="00671C96"/>
    <w:rsid w:val="00691D25"/>
    <w:rsid w:val="0069311E"/>
    <w:rsid w:val="00695B47"/>
    <w:rsid w:val="006B2011"/>
    <w:rsid w:val="006B5AF9"/>
    <w:rsid w:val="006C4F7A"/>
    <w:rsid w:val="006E05F4"/>
    <w:rsid w:val="006E72D0"/>
    <w:rsid w:val="00716ADE"/>
    <w:rsid w:val="007254D4"/>
    <w:rsid w:val="007272B2"/>
    <w:rsid w:val="00733D01"/>
    <w:rsid w:val="007631B9"/>
    <w:rsid w:val="007639BE"/>
    <w:rsid w:val="007853C8"/>
    <w:rsid w:val="007901A0"/>
    <w:rsid w:val="007B5C3E"/>
    <w:rsid w:val="007D11BE"/>
    <w:rsid w:val="007E72C4"/>
    <w:rsid w:val="007F78C6"/>
    <w:rsid w:val="007F7B1F"/>
    <w:rsid w:val="00800BEF"/>
    <w:rsid w:val="00814CAA"/>
    <w:rsid w:val="008161E2"/>
    <w:rsid w:val="00827863"/>
    <w:rsid w:val="008538D0"/>
    <w:rsid w:val="00853AF5"/>
    <w:rsid w:val="00877FE5"/>
    <w:rsid w:val="00885CA2"/>
    <w:rsid w:val="00886389"/>
    <w:rsid w:val="0089130B"/>
    <w:rsid w:val="008A6FC5"/>
    <w:rsid w:val="008B5031"/>
    <w:rsid w:val="008D1382"/>
    <w:rsid w:val="008D31C5"/>
    <w:rsid w:val="008D4A41"/>
    <w:rsid w:val="008D58D0"/>
    <w:rsid w:val="008F1349"/>
    <w:rsid w:val="00901AA5"/>
    <w:rsid w:val="009073DC"/>
    <w:rsid w:val="00963D2B"/>
    <w:rsid w:val="0097116D"/>
    <w:rsid w:val="00983746"/>
    <w:rsid w:val="009B5A7D"/>
    <w:rsid w:val="009C2204"/>
    <w:rsid w:val="009D6D73"/>
    <w:rsid w:val="009E67CA"/>
    <w:rsid w:val="009F341B"/>
    <w:rsid w:val="00A009F1"/>
    <w:rsid w:val="00A05351"/>
    <w:rsid w:val="00A21617"/>
    <w:rsid w:val="00A34C4C"/>
    <w:rsid w:val="00A62088"/>
    <w:rsid w:val="00A72858"/>
    <w:rsid w:val="00A74CA0"/>
    <w:rsid w:val="00A75BB5"/>
    <w:rsid w:val="00AB58F7"/>
    <w:rsid w:val="00AD1D7A"/>
    <w:rsid w:val="00AD2C04"/>
    <w:rsid w:val="00AD403E"/>
    <w:rsid w:val="00AD42AE"/>
    <w:rsid w:val="00AD53BC"/>
    <w:rsid w:val="00AE024F"/>
    <w:rsid w:val="00B079EB"/>
    <w:rsid w:val="00B13BB5"/>
    <w:rsid w:val="00B34804"/>
    <w:rsid w:val="00B51FCF"/>
    <w:rsid w:val="00B626CC"/>
    <w:rsid w:val="00B70FCC"/>
    <w:rsid w:val="00B777FA"/>
    <w:rsid w:val="00B81D56"/>
    <w:rsid w:val="00B848ED"/>
    <w:rsid w:val="00B85636"/>
    <w:rsid w:val="00BB09F1"/>
    <w:rsid w:val="00BB2970"/>
    <w:rsid w:val="00BC1A89"/>
    <w:rsid w:val="00BD1C3E"/>
    <w:rsid w:val="00BD3AEF"/>
    <w:rsid w:val="00BE33DD"/>
    <w:rsid w:val="00BF6468"/>
    <w:rsid w:val="00C02AD0"/>
    <w:rsid w:val="00C1577C"/>
    <w:rsid w:val="00C3100D"/>
    <w:rsid w:val="00C52EFA"/>
    <w:rsid w:val="00C576DD"/>
    <w:rsid w:val="00C76942"/>
    <w:rsid w:val="00C76FEB"/>
    <w:rsid w:val="00C907CE"/>
    <w:rsid w:val="00C940D8"/>
    <w:rsid w:val="00CA0128"/>
    <w:rsid w:val="00CA5FCD"/>
    <w:rsid w:val="00CA6AEA"/>
    <w:rsid w:val="00CB46ED"/>
    <w:rsid w:val="00CB5153"/>
    <w:rsid w:val="00CB74DA"/>
    <w:rsid w:val="00CC0C81"/>
    <w:rsid w:val="00CC5F76"/>
    <w:rsid w:val="00CD4142"/>
    <w:rsid w:val="00CD4B71"/>
    <w:rsid w:val="00CE6F31"/>
    <w:rsid w:val="00CF4DA7"/>
    <w:rsid w:val="00D147CF"/>
    <w:rsid w:val="00D14D9F"/>
    <w:rsid w:val="00D16FC3"/>
    <w:rsid w:val="00D172DB"/>
    <w:rsid w:val="00D21A26"/>
    <w:rsid w:val="00D21DE5"/>
    <w:rsid w:val="00D21F51"/>
    <w:rsid w:val="00D31F36"/>
    <w:rsid w:val="00D35717"/>
    <w:rsid w:val="00D37EAE"/>
    <w:rsid w:val="00D40586"/>
    <w:rsid w:val="00D67C3A"/>
    <w:rsid w:val="00D80D6B"/>
    <w:rsid w:val="00D9619C"/>
    <w:rsid w:val="00DA20BB"/>
    <w:rsid w:val="00DA7E0B"/>
    <w:rsid w:val="00DC2B99"/>
    <w:rsid w:val="00DC4152"/>
    <w:rsid w:val="00DD02B4"/>
    <w:rsid w:val="00DD23BE"/>
    <w:rsid w:val="00DE0767"/>
    <w:rsid w:val="00DE6CFB"/>
    <w:rsid w:val="00DF6C34"/>
    <w:rsid w:val="00E14EF9"/>
    <w:rsid w:val="00E27225"/>
    <w:rsid w:val="00E45483"/>
    <w:rsid w:val="00E461AC"/>
    <w:rsid w:val="00E52FAA"/>
    <w:rsid w:val="00E74D49"/>
    <w:rsid w:val="00E91139"/>
    <w:rsid w:val="00E95D37"/>
    <w:rsid w:val="00EA274D"/>
    <w:rsid w:val="00EB250E"/>
    <w:rsid w:val="00EB76C7"/>
    <w:rsid w:val="00ED14E5"/>
    <w:rsid w:val="00EE1BF8"/>
    <w:rsid w:val="00EE452B"/>
    <w:rsid w:val="00EF2430"/>
    <w:rsid w:val="00EF4995"/>
    <w:rsid w:val="00F05734"/>
    <w:rsid w:val="00F14E44"/>
    <w:rsid w:val="00F2299B"/>
    <w:rsid w:val="00F2571A"/>
    <w:rsid w:val="00F35CFE"/>
    <w:rsid w:val="00F40FB6"/>
    <w:rsid w:val="00F57572"/>
    <w:rsid w:val="00F7184E"/>
    <w:rsid w:val="00F84098"/>
    <w:rsid w:val="00F84E1C"/>
    <w:rsid w:val="00F85C1A"/>
    <w:rsid w:val="00F90467"/>
    <w:rsid w:val="00FC5BC1"/>
    <w:rsid w:val="00FD6C99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0DC74A-FF8F-419F-9491-AB9BACABF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C57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76DD"/>
  </w:style>
  <w:style w:type="paragraph" w:styleId="a9">
    <w:name w:val="No Spacing"/>
    <w:uiPriority w:val="1"/>
    <w:qFormat/>
    <w:rsid w:val="00A0535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053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3">
    <w:name w:val="Body Text Indent 3"/>
    <w:basedOn w:val="a"/>
    <w:link w:val="30"/>
    <w:rsid w:val="005177C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177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_"/>
    <w:link w:val="1"/>
    <w:rsid w:val="00733D01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a"/>
    <w:rsid w:val="00733D01"/>
    <w:pPr>
      <w:widowControl w:val="0"/>
      <w:shd w:val="clear" w:color="auto" w:fill="FFFFFF"/>
      <w:spacing w:before="300" w:after="2160" w:line="317" w:lineRule="exac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B3D34-80C0-44B3-8396-4DE74F469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Артёмова Светлана Борисовна</cp:lastModifiedBy>
  <cp:revision>2</cp:revision>
  <cp:lastPrinted>2023-02-27T11:29:00Z</cp:lastPrinted>
  <dcterms:created xsi:type="dcterms:W3CDTF">2023-03-17T12:02:00Z</dcterms:created>
  <dcterms:modified xsi:type="dcterms:W3CDTF">2023-03-17T12:02:00Z</dcterms:modified>
</cp:coreProperties>
</file>