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A05351" w:rsidRDefault="00A21617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Default="005177CF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Pr="00A05351" w:rsidRDefault="005177CF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D1C3E" w:rsidRDefault="00BD1C3E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D1C3E" w:rsidRPr="00BD1C3E" w:rsidRDefault="00BD1C3E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185D93" w:rsidRPr="006C49ED" w:rsidRDefault="009D6D73" w:rsidP="006C49ED">
      <w:pPr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9ED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6C49ED" w:rsidRPr="006C49ED">
        <w:rPr>
          <w:rFonts w:ascii="Times New Roman" w:hAnsi="Times New Roman" w:cs="Times New Roman"/>
          <w:b/>
          <w:color w:val="000000"/>
          <w:sz w:val="28"/>
          <w:szCs w:val="28"/>
        </w:rPr>
        <w:t>признании утратившими силу отдельного положения статьи 16</w:t>
      </w:r>
      <w:r w:rsidR="006C49ED" w:rsidRPr="006C49ED">
        <w:rPr>
          <w:rFonts w:ascii="Times New Roman" w:hAnsi="Times New Roman" w:cs="Times New Roman"/>
          <w:b/>
          <w:color w:val="000000"/>
          <w:sz w:val="28"/>
          <w:szCs w:val="28"/>
          <w:vertAlign w:val="superscript"/>
        </w:rPr>
        <w:t>1</w:t>
      </w:r>
      <w:r w:rsidR="006C49ED" w:rsidRPr="006C49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областного закона "О бюджетном процессе в Ленинградской </w:t>
      </w:r>
      <w:r w:rsidR="006C49E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6C49ED" w:rsidRPr="006C49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области" и </w:t>
      </w:r>
      <w:r w:rsidR="006C49ED">
        <w:rPr>
          <w:rFonts w:ascii="Times New Roman" w:hAnsi="Times New Roman" w:cs="Times New Roman"/>
          <w:b/>
          <w:color w:val="000000"/>
          <w:sz w:val="28"/>
          <w:szCs w:val="28"/>
        </w:rPr>
        <w:t>отдельного положения</w:t>
      </w:r>
      <w:r w:rsidR="006C49ED" w:rsidRPr="006C49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статьи 7 областного закона </w:t>
      </w:r>
      <w:r w:rsidR="006C49E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6C49ED" w:rsidRPr="006C49ED">
        <w:rPr>
          <w:rFonts w:ascii="Times New Roman" w:hAnsi="Times New Roman" w:cs="Times New Roman"/>
          <w:b/>
          <w:color w:val="000000"/>
          <w:sz w:val="28"/>
          <w:szCs w:val="28"/>
        </w:rPr>
        <w:t>"О стратегическом планировании в Ленинградской области"</w:t>
      </w:r>
    </w:p>
    <w:p w:rsidR="00A05351" w:rsidRPr="006C49ED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16"/>
          <w:szCs w:val="28"/>
        </w:rPr>
      </w:pPr>
    </w:p>
    <w:p w:rsidR="00A05351" w:rsidRPr="006C49ED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16"/>
          <w:szCs w:val="28"/>
        </w:rPr>
      </w:pPr>
    </w:p>
    <w:p w:rsidR="00A05351" w:rsidRPr="00A05351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A0535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05351">
        <w:rPr>
          <w:rFonts w:ascii="Times New Roman" w:hAnsi="Times New Roman" w:cs="Times New Roman"/>
          <w:sz w:val="28"/>
          <w:szCs w:val="28"/>
        </w:rPr>
        <w:br/>
      </w:r>
      <w:r w:rsidR="00AE024F">
        <w:rPr>
          <w:rFonts w:ascii="Times New Roman" w:hAnsi="Times New Roman" w:cs="Times New Roman"/>
          <w:sz w:val="28"/>
          <w:szCs w:val="28"/>
        </w:rPr>
        <w:t>2</w:t>
      </w:r>
      <w:r w:rsidR="007F78C6">
        <w:rPr>
          <w:rFonts w:ascii="Times New Roman" w:hAnsi="Times New Roman" w:cs="Times New Roman"/>
          <w:sz w:val="28"/>
          <w:szCs w:val="28"/>
        </w:rPr>
        <w:t>2</w:t>
      </w:r>
      <w:r w:rsidRPr="00A05351">
        <w:rPr>
          <w:rFonts w:ascii="Times New Roman" w:hAnsi="Times New Roman" w:cs="Times New Roman"/>
          <w:sz w:val="28"/>
          <w:szCs w:val="28"/>
        </w:rPr>
        <w:t xml:space="preserve"> </w:t>
      </w:r>
      <w:r w:rsidR="007F78C6">
        <w:rPr>
          <w:rFonts w:ascii="Times New Roman" w:hAnsi="Times New Roman" w:cs="Times New Roman"/>
          <w:sz w:val="28"/>
          <w:szCs w:val="28"/>
        </w:rPr>
        <w:t>февраля</w:t>
      </w:r>
      <w:r w:rsidRPr="00A05351">
        <w:rPr>
          <w:rFonts w:ascii="Times New Roman" w:hAnsi="Times New Roman" w:cs="Times New Roman"/>
          <w:sz w:val="28"/>
          <w:szCs w:val="28"/>
        </w:rPr>
        <w:t xml:space="preserve"> 202</w:t>
      </w:r>
      <w:r w:rsidR="00AE024F">
        <w:rPr>
          <w:rFonts w:ascii="Times New Roman" w:hAnsi="Times New Roman" w:cs="Times New Roman"/>
          <w:sz w:val="28"/>
          <w:szCs w:val="28"/>
        </w:rPr>
        <w:t>3</w:t>
      </w:r>
      <w:r w:rsidRPr="00A0535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05351" w:rsidRPr="006C49ED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4"/>
          <w:szCs w:val="28"/>
        </w:rPr>
      </w:pPr>
    </w:p>
    <w:p w:rsidR="00A05351" w:rsidRPr="006C49ED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4"/>
          <w:szCs w:val="28"/>
        </w:rPr>
      </w:pPr>
    </w:p>
    <w:p w:rsidR="00A05351" w:rsidRPr="00733D01" w:rsidRDefault="00A0535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3D0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Pr="00733D01" w:rsidRDefault="00A0535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3D01" w:rsidRDefault="006C49ED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49ED"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 абзац девятнадцатый части 1 статьи 16</w:t>
      </w:r>
      <w:r w:rsidRPr="006C49ED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6C49ED">
        <w:rPr>
          <w:rFonts w:ascii="Times New Roman" w:hAnsi="Times New Roman" w:cs="Times New Roman"/>
          <w:color w:val="000000"/>
          <w:sz w:val="28"/>
          <w:szCs w:val="28"/>
        </w:rPr>
        <w:t xml:space="preserve"> областного закона от 26 сентября 2002 года №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C49ED">
        <w:rPr>
          <w:rFonts w:ascii="Times New Roman" w:hAnsi="Times New Roman" w:cs="Times New Roman"/>
          <w:color w:val="000000"/>
          <w:sz w:val="28"/>
          <w:szCs w:val="28"/>
        </w:rPr>
        <w:t xml:space="preserve">36-оз "О бюджетном процессе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C49ED">
        <w:rPr>
          <w:rFonts w:ascii="Times New Roman" w:hAnsi="Times New Roman" w:cs="Times New Roman"/>
          <w:color w:val="000000"/>
          <w:sz w:val="28"/>
          <w:szCs w:val="28"/>
        </w:rPr>
        <w:t>в Ленинградской области"</w:t>
      </w:r>
      <w:r w:rsidR="00733D01" w:rsidRPr="006C49E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C49ED" w:rsidRDefault="006C49ED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49ED" w:rsidRPr="006C49ED" w:rsidRDefault="006C49ED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49ED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6C49ED" w:rsidRDefault="006C49ED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49ED" w:rsidRPr="006C49ED" w:rsidRDefault="006C49ED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49ED">
        <w:rPr>
          <w:rFonts w:ascii="Times New Roman" w:hAnsi="Times New Roman" w:cs="Times New Roman"/>
          <w:color w:val="000000"/>
          <w:sz w:val="28"/>
          <w:szCs w:val="28"/>
        </w:rPr>
        <w:t>Признать утратившей силу часть 2 статьи 7 областного закона от 27 июля 2015 года №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C49ED">
        <w:rPr>
          <w:rFonts w:ascii="Times New Roman" w:hAnsi="Times New Roman" w:cs="Times New Roman"/>
          <w:color w:val="000000"/>
          <w:sz w:val="28"/>
          <w:szCs w:val="28"/>
        </w:rPr>
        <w:t>82-оз "О стратегическом планировании в Ленинградской области".</w:t>
      </w:r>
    </w:p>
    <w:p w:rsidR="008D4A41" w:rsidRPr="00733D01" w:rsidRDefault="008D4A4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4A41" w:rsidRPr="00733D01" w:rsidRDefault="00B626CC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3D01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6C49ED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B626CC" w:rsidRPr="00733D01" w:rsidRDefault="00B626CC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1C3E" w:rsidRPr="00733D01" w:rsidRDefault="00BD1C3E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722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Настоящий </w:t>
      </w:r>
      <w:r w:rsidR="006C49ED" w:rsidRPr="00FE4015">
        <w:rPr>
          <w:rFonts w:ascii="Times New Roman" w:hAnsi="Times New Roman"/>
          <w:color w:val="000000"/>
          <w:sz w:val="28"/>
          <w:szCs w:val="28"/>
        </w:rPr>
        <w:t>областной закон вступает в силу со дня его официального опубликования</w:t>
      </w:r>
      <w:r w:rsidRPr="00733D01">
        <w:rPr>
          <w:rFonts w:ascii="Times New Roman" w:hAnsi="Times New Roman" w:cs="Times New Roman"/>
          <w:bCs/>
          <w:sz w:val="28"/>
          <w:szCs w:val="28"/>
        </w:rPr>
        <w:t>.</w:t>
      </w:r>
    </w:p>
    <w:p w:rsidR="00A05351" w:rsidRPr="00733D01" w:rsidRDefault="00A05351" w:rsidP="00733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733D01" w:rsidRDefault="00A05351" w:rsidP="00733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C3E" w:rsidRPr="00733D01" w:rsidRDefault="00BD1C3E" w:rsidP="00733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733D01" w:rsidRDefault="00A05351" w:rsidP="00733D01">
      <w:pPr>
        <w:pStyle w:val="ConsPlusNormal"/>
        <w:tabs>
          <w:tab w:val="right" w:pos="9639"/>
        </w:tabs>
        <w:jc w:val="both"/>
      </w:pPr>
      <w:r w:rsidRPr="00733D01">
        <w:t xml:space="preserve">Губернатор </w:t>
      </w:r>
      <w:r w:rsidRPr="00733D01">
        <w:br/>
        <w:t>Ленинградской области</w:t>
      </w:r>
      <w:r w:rsidRPr="00733D01">
        <w:tab/>
        <w:t>А. Дрозденко</w:t>
      </w:r>
    </w:p>
    <w:p w:rsidR="00A05351" w:rsidRPr="00733D01" w:rsidRDefault="00A05351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5351" w:rsidRPr="00733D01" w:rsidRDefault="00A05351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D1C3E" w:rsidRPr="00733D01" w:rsidRDefault="002B278D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D1C3E" w:rsidRPr="00733D01" w:rsidRDefault="002B278D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марта 2023 года</w:t>
      </w:r>
    </w:p>
    <w:p w:rsidR="00AE024F" w:rsidRPr="00733D01" w:rsidRDefault="002B278D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27-оз</w:t>
      </w:r>
    </w:p>
    <w:sectPr w:rsidR="00AE024F" w:rsidRPr="00733D01" w:rsidSect="000518E3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1C3" w:rsidRDefault="006C61C3">
      <w:pPr>
        <w:spacing w:after="0" w:line="240" w:lineRule="auto"/>
      </w:pPr>
      <w:r>
        <w:separator/>
      </w:r>
    </w:p>
  </w:endnote>
  <w:endnote w:type="continuationSeparator" w:id="0">
    <w:p w:rsidR="006C61C3" w:rsidRDefault="006C6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1C3" w:rsidRDefault="006C61C3">
      <w:pPr>
        <w:spacing w:after="0" w:line="240" w:lineRule="auto"/>
      </w:pPr>
      <w:r>
        <w:separator/>
      </w:r>
    </w:p>
  </w:footnote>
  <w:footnote w:type="continuationSeparator" w:id="0">
    <w:p w:rsidR="006C61C3" w:rsidRDefault="006C6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F4B1B" w:rsidRPr="00A05351" w:rsidRDefault="00333D91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A05351">
          <w:rPr>
            <w:rFonts w:ascii="Times New Roman" w:hAnsi="Times New Roman" w:cs="Times New Roman"/>
            <w:sz w:val="24"/>
          </w:rPr>
          <w:fldChar w:fldCharType="begin"/>
        </w:r>
        <w:r w:rsidR="002F4B1B" w:rsidRPr="00A05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5351">
          <w:rPr>
            <w:rFonts w:ascii="Times New Roman" w:hAnsi="Times New Roman" w:cs="Times New Roman"/>
            <w:sz w:val="24"/>
          </w:rPr>
          <w:fldChar w:fldCharType="separate"/>
        </w:r>
        <w:r w:rsidR="006C49ED">
          <w:rPr>
            <w:rFonts w:ascii="Times New Roman" w:hAnsi="Times New Roman" w:cs="Times New Roman"/>
            <w:noProof/>
            <w:sz w:val="24"/>
          </w:rPr>
          <w:t>2</w:t>
        </w:r>
        <w:r w:rsidRPr="00A053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F4B1B" w:rsidRPr="00A05351" w:rsidRDefault="002F4B1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5A46"/>
    <w:rsid w:val="00077D47"/>
    <w:rsid w:val="000824F8"/>
    <w:rsid w:val="000C4CFD"/>
    <w:rsid w:val="000D2C28"/>
    <w:rsid w:val="000D5406"/>
    <w:rsid w:val="000E3997"/>
    <w:rsid w:val="000F3289"/>
    <w:rsid w:val="00103AE3"/>
    <w:rsid w:val="001168A1"/>
    <w:rsid w:val="00156F03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CDA"/>
    <w:rsid w:val="00275232"/>
    <w:rsid w:val="00285216"/>
    <w:rsid w:val="002921BB"/>
    <w:rsid w:val="00296F0D"/>
    <w:rsid w:val="002B278D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33D91"/>
    <w:rsid w:val="00340DCE"/>
    <w:rsid w:val="003739AB"/>
    <w:rsid w:val="00392F76"/>
    <w:rsid w:val="003A1B83"/>
    <w:rsid w:val="003B01CB"/>
    <w:rsid w:val="003C4ECF"/>
    <w:rsid w:val="003C4F99"/>
    <w:rsid w:val="003C7C6D"/>
    <w:rsid w:val="003D018D"/>
    <w:rsid w:val="003D25FA"/>
    <w:rsid w:val="003E449B"/>
    <w:rsid w:val="003E6F00"/>
    <w:rsid w:val="004575E7"/>
    <w:rsid w:val="00467317"/>
    <w:rsid w:val="004B3E95"/>
    <w:rsid w:val="004B51ED"/>
    <w:rsid w:val="004C78B0"/>
    <w:rsid w:val="004C7AC4"/>
    <w:rsid w:val="004D0F34"/>
    <w:rsid w:val="004E5E4B"/>
    <w:rsid w:val="004F7867"/>
    <w:rsid w:val="005064E5"/>
    <w:rsid w:val="005177CF"/>
    <w:rsid w:val="0054098A"/>
    <w:rsid w:val="0054348C"/>
    <w:rsid w:val="00552CF8"/>
    <w:rsid w:val="00553C05"/>
    <w:rsid w:val="0055640E"/>
    <w:rsid w:val="00562075"/>
    <w:rsid w:val="005A0DC3"/>
    <w:rsid w:val="005D57C8"/>
    <w:rsid w:val="005E1C01"/>
    <w:rsid w:val="005E2D55"/>
    <w:rsid w:val="00610648"/>
    <w:rsid w:val="0061444B"/>
    <w:rsid w:val="006174BE"/>
    <w:rsid w:val="00635F85"/>
    <w:rsid w:val="00637DE3"/>
    <w:rsid w:val="00644D2C"/>
    <w:rsid w:val="00645FAD"/>
    <w:rsid w:val="00650ECC"/>
    <w:rsid w:val="00671C96"/>
    <w:rsid w:val="00691D25"/>
    <w:rsid w:val="0069311E"/>
    <w:rsid w:val="00695B47"/>
    <w:rsid w:val="006B2011"/>
    <w:rsid w:val="006B5AF9"/>
    <w:rsid w:val="006C49ED"/>
    <w:rsid w:val="006C4F7A"/>
    <w:rsid w:val="006C61C3"/>
    <w:rsid w:val="006E05F4"/>
    <w:rsid w:val="006E72D0"/>
    <w:rsid w:val="00716ADE"/>
    <w:rsid w:val="007254D4"/>
    <w:rsid w:val="007272B2"/>
    <w:rsid w:val="00733D01"/>
    <w:rsid w:val="007631B9"/>
    <w:rsid w:val="007639BE"/>
    <w:rsid w:val="007853C8"/>
    <w:rsid w:val="007901A0"/>
    <w:rsid w:val="007B5C3E"/>
    <w:rsid w:val="007D11BE"/>
    <w:rsid w:val="007E72C4"/>
    <w:rsid w:val="007F78C6"/>
    <w:rsid w:val="007F7B1F"/>
    <w:rsid w:val="00800BEF"/>
    <w:rsid w:val="00814CAA"/>
    <w:rsid w:val="008161E2"/>
    <w:rsid w:val="00827863"/>
    <w:rsid w:val="008538D0"/>
    <w:rsid w:val="00853AF5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B5A7D"/>
    <w:rsid w:val="009C2204"/>
    <w:rsid w:val="009D6D73"/>
    <w:rsid w:val="009E67CA"/>
    <w:rsid w:val="009F341B"/>
    <w:rsid w:val="00A009F1"/>
    <w:rsid w:val="00A05351"/>
    <w:rsid w:val="00A21617"/>
    <w:rsid w:val="00A62088"/>
    <w:rsid w:val="00A72858"/>
    <w:rsid w:val="00A74CA0"/>
    <w:rsid w:val="00A75BB5"/>
    <w:rsid w:val="00AB58F7"/>
    <w:rsid w:val="00AD1D7A"/>
    <w:rsid w:val="00AD403E"/>
    <w:rsid w:val="00AD42AE"/>
    <w:rsid w:val="00AD53BC"/>
    <w:rsid w:val="00AE024F"/>
    <w:rsid w:val="00B079EB"/>
    <w:rsid w:val="00B13BB5"/>
    <w:rsid w:val="00B34804"/>
    <w:rsid w:val="00B51FCF"/>
    <w:rsid w:val="00B626CC"/>
    <w:rsid w:val="00B70FCC"/>
    <w:rsid w:val="00B777FA"/>
    <w:rsid w:val="00B81D56"/>
    <w:rsid w:val="00B848ED"/>
    <w:rsid w:val="00B85636"/>
    <w:rsid w:val="00BB09F1"/>
    <w:rsid w:val="00BB2970"/>
    <w:rsid w:val="00BD1C3E"/>
    <w:rsid w:val="00BD3AEF"/>
    <w:rsid w:val="00BE33DD"/>
    <w:rsid w:val="00BF6468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5FCD"/>
    <w:rsid w:val="00CA6AEA"/>
    <w:rsid w:val="00CB46ED"/>
    <w:rsid w:val="00CB5153"/>
    <w:rsid w:val="00CB74DA"/>
    <w:rsid w:val="00CC0C81"/>
    <w:rsid w:val="00CC5F76"/>
    <w:rsid w:val="00CD4142"/>
    <w:rsid w:val="00CD4B71"/>
    <w:rsid w:val="00CE6F31"/>
    <w:rsid w:val="00CF4DA7"/>
    <w:rsid w:val="00D147CF"/>
    <w:rsid w:val="00D14D9F"/>
    <w:rsid w:val="00D16FC3"/>
    <w:rsid w:val="00D172DB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9619C"/>
    <w:rsid w:val="00DA20BB"/>
    <w:rsid w:val="00DA7E0B"/>
    <w:rsid w:val="00DC2B99"/>
    <w:rsid w:val="00DC4152"/>
    <w:rsid w:val="00DD02B4"/>
    <w:rsid w:val="00DD23BE"/>
    <w:rsid w:val="00DE0767"/>
    <w:rsid w:val="00DE6CFB"/>
    <w:rsid w:val="00DF6C34"/>
    <w:rsid w:val="00E14EF9"/>
    <w:rsid w:val="00E27225"/>
    <w:rsid w:val="00E45483"/>
    <w:rsid w:val="00E52FAA"/>
    <w:rsid w:val="00E91139"/>
    <w:rsid w:val="00E95D37"/>
    <w:rsid w:val="00EA274D"/>
    <w:rsid w:val="00EB250E"/>
    <w:rsid w:val="00EB76C7"/>
    <w:rsid w:val="00ED14E5"/>
    <w:rsid w:val="00EE1BF8"/>
    <w:rsid w:val="00EE452B"/>
    <w:rsid w:val="00EE5F8B"/>
    <w:rsid w:val="00EF2430"/>
    <w:rsid w:val="00EF4995"/>
    <w:rsid w:val="00F05734"/>
    <w:rsid w:val="00F14E44"/>
    <w:rsid w:val="00F2299B"/>
    <w:rsid w:val="00F2571A"/>
    <w:rsid w:val="00F35CFE"/>
    <w:rsid w:val="00F40FB6"/>
    <w:rsid w:val="00F57572"/>
    <w:rsid w:val="00F7184E"/>
    <w:rsid w:val="00F84098"/>
    <w:rsid w:val="00F84E1C"/>
    <w:rsid w:val="00F85C1A"/>
    <w:rsid w:val="00F90467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CB1C13-6D99-499C-B9C1-40F2E7A1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rsid w:val="005177C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177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_"/>
    <w:link w:val="1"/>
    <w:rsid w:val="00733D01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733D01"/>
    <w:pPr>
      <w:widowControl w:val="0"/>
      <w:shd w:val="clear" w:color="auto" w:fill="FFFFFF"/>
      <w:spacing w:before="300" w:after="2160" w:line="317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39A32-2F89-4F67-BF09-838D4E576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2023-02-20T07:27:00Z</cp:lastPrinted>
  <dcterms:created xsi:type="dcterms:W3CDTF">2023-03-17T12:02:00Z</dcterms:created>
  <dcterms:modified xsi:type="dcterms:W3CDTF">2023-03-17T12:02:00Z</dcterms:modified>
</cp:coreProperties>
</file>