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FD7" w:rsidRPr="00484FD7" w:rsidRDefault="00484FD7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484FD7">
        <w:rPr>
          <w:rFonts w:ascii="Times New Roman" w:hAnsi="Times New Roman" w:cs="Times New Roman"/>
          <w:sz w:val="28"/>
          <w:szCs w:val="28"/>
          <w:lang w:eastAsia="en-US"/>
        </w:rPr>
        <w:t xml:space="preserve">Вносится Губернатором </w:t>
      </w:r>
    </w:p>
    <w:p w:rsidR="00484FD7" w:rsidRPr="00484FD7" w:rsidRDefault="00484FD7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484FD7">
        <w:rPr>
          <w:rFonts w:ascii="Times New Roman" w:hAnsi="Times New Roman" w:cs="Times New Roman"/>
          <w:sz w:val="28"/>
          <w:szCs w:val="28"/>
          <w:lang w:eastAsia="en-US"/>
        </w:rPr>
        <w:t>Ленинградской области</w:t>
      </w:r>
    </w:p>
    <w:p w:rsidR="00484FD7" w:rsidRPr="00484FD7" w:rsidRDefault="00484FD7" w:rsidP="00484FD7">
      <w:pPr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eastAsia="Courier New" w:hAnsi="Times New Roman" w:cs="Times New Roman"/>
          <w:color w:val="000000"/>
          <w:sz w:val="28"/>
          <w:szCs w:val="28"/>
        </w:rPr>
        <w:t>ПРОЕКТ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 xml:space="preserve"> "ОБ ОБЯЗАТЕЛЬНОМ ЭКЗЕМПЛЯРЕ ДОКУМЕНТОВ 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 xml:space="preserve">ЛЕНИНГРАДСКОЙ ОБЛАСТИ" 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 __________ года)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FD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484FD7" w:rsidRPr="000C5E80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E80">
        <w:rPr>
          <w:rFonts w:ascii="Times New Roman" w:hAnsi="Times New Roman" w:cs="Times New Roman"/>
          <w:sz w:val="28"/>
          <w:szCs w:val="28"/>
        </w:rPr>
        <w:t>Внести в областной закон от 30 декабря 2009 года № 116-оз "Об обязательном экземпляре документов Ленинградской области"</w:t>
      </w:r>
      <w:r w:rsidR="002D5FD6" w:rsidRPr="000C5E80">
        <w:rPr>
          <w:rFonts w:ascii="Times New Roman" w:hAnsi="Times New Roman" w:cs="Times New Roman"/>
          <w:sz w:val="28"/>
          <w:szCs w:val="28"/>
        </w:rPr>
        <w:t xml:space="preserve"> (с изменениями, внесенными областным законом от 24.11.2017 </w:t>
      </w:r>
      <w:r w:rsidR="00BF0064" w:rsidRPr="000C5E80">
        <w:rPr>
          <w:rFonts w:ascii="Times New Roman" w:hAnsi="Times New Roman" w:cs="Times New Roman"/>
          <w:sz w:val="28"/>
          <w:szCs w:val="28"/>
        </w:rPr>
        <w:t>№ 74-оз)</w:t>
      </w:r>
      <w:r w:rsidRPr="000C5E8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57ED2" w:rsidRPr="000C5E80" w:rsidRDefault="00757ED2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ED2" w:rsidRPr="000C5E80" w:rsidRDefault="00106DE8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E80">
        <w:rPr>
          <w:rFonts w:ascii="Times New Roman" w:hAnsi="Times New Roman" w:cs="Times New Roman"/>
          <w:sz w:val="28"/>
          <w:szCs w:val="28"/>
        </w:rPr>
        <w:t>1) п</w:t>
      </w:r>
      <w:r w:rsidR="00757ED2" w:rsidRPr="000C5E80">
        <w:rPr>
          <w:rFonts w:ascii="Times New Roman" w:hAnsi="Times New Roman" w:cs="Times New Roman"/>
          <w:sz w:val="28"/>
          <w:szCs w:val="28"/>
        </w:rPr>
        <w:t>реамбулу изложить в следующей редакции:</w:t>
      </w:r>
    </w:p>
    <w:p w:rsidR="00484FD7" w:rsidRPr="000C5E80" w:rsidRDefault="00757ED2" w:rsidP="00033F19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E80">
        <w:rPr>
          <w:rFonts w:ascii="Times New Roman" w:hAnsi="Times New Roman" w:cs="Times New Roman"/>
          <w:sz w:val="28"/>
          <w:szCs w:val="28"/>
        </w:rPr>
        <w:t xml:space="preserve">"Настоящий областной закон в соответствии с Федеральным </w:t>
      </w:r>
      <w:hyperlink r:id="rId8" w:history="1">
        <w:r w:rsidRPr="000C5E80">
          <w:rPr>
            <w:rStyle w:val="afffb"/>
            <w:rFonts w:ascii="Times New Roman" w:hAnsi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0C5E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5E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33F19" w:rsidRPr="000C5E80">
        <w:rPr>
          <w:rFonts w:ascii="Times New Roman" w:hAnsi="Times New Roman" w:cs="Times New Roman"/>
          <w:sz w:val="28"/>
          <w:szCs w:val="28"/>
        </w:rPr>
        <w:t>от 29 декабря 1994 года №</w:t>
      </w:r>
      <w:r w:rsidRPr="000C5E80">
        <w:rPr>
          <w:rFonts w:ascii="Times New Roman" w:hAnsi="Times New Roman" w:cs="Times New Roman"/>
          <w:sz w:val="28"/>
          <w:szCs w:val="28"/>
        </w:rPr>
        <w:t xml:space="preserve"> 77-ФЗ "Об обязательном экзем</w:t>
      </w:r>
      <w:r w:rsidR="000C5E80">
        <w:rPr>
          <w:rFonts w:ascii="Times New Roman" w:hAnsi="Times New Roman" w:cs="Times New Roman"/>
          <w:sz w:val="28"/>
          <w:szCs w:val="28"/>
        </w:rPr>
        <w:t>пляре документов"  определяет виды</w:t>
      </w:r>
      <w:r w:rsidRPr="000C5E80">
        <w:rPr>
          <w:rFonts w:ascii="Times New Roman" w:hAnsi="Times New Roman" w:cs="Times New Roman"/>
          <w:sz w:val="28"/>
          <w:szCs w:val="28"/>
        </w:rPr>
        <w:t xml:space="preserve"> документов, входящих в состав обязательного экземпляра документов Ленинградской области (далее - обязательный экземпляр)</w:t>
      </w:r>
      <w:r w:rsidR="005B78A6">
        <w:rPr>
          <w:rFonts w:ascii="Times New Roman" w:hAnsi="Times New Roman" w:cs="Times New Roman"/>
          <w:sz w:val="28"/>
          <w:szCs w:val="28"/>
        </w:rPr>
        <w:t>, обязанности получателя</w:t>
      </w:r>
      <w:r w:rsidR="00306D56" w:rsidRPr="000C5E80">
        <w:rPr>
          <w:rFonts w:ascii="Times New Roman" w:hAnsi="Times New Roman" w:cs="Times New Roman"/>
          <w:sz w:val="28"/>
          <w:szCs w:val="28"/>
        </w:rPr>
        <w:t xml:space="preserve"> </w:t>
      </w:r>
      <w:r w:rsidR="00031C40">
        <w:rPr>
          <w:rFonts w:ascii="Times New Roman" w:hAnsi="Times New Roman" w:cs="Times New Roman"/>
          <w:sz w:val="28"/>
          <w:szCs w:val="28"/>
        </w:rPr>
        <w:t>обязательного экземпляра, а также регулирует отдельные вопросы доставки обязательного экземпляра его получателю</w:t>
      </w:r>
      <w:r w:rsidR="00033F19" w:rsidRPr="000C5E80">
        <w:rPr>
          <w:rFonts w:ascii="Times New Roman" w:hAnsi="Times New Roman" w:cs="Times New Roman"/>
          <w:sz w:val="28"/>
          <w:szCs w:val="28"/>
        </w:rPr>
        <w:t>";</w:t>
      </w:r>
    </w:p>
    <w:p w:rsidR="00033F19" w:rsidRPr="000C5E80" w:rsidRDefault="00033F19" w:rsidP="00033F19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0C5E80" w:rsidRDefault="00031C40" w:rsidP="00031C40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106DE8" w:rsidRPr="000C5E80">
        <w:rPr>
          <w:rFonts w:ascii="Times New Roman" w:hAnsi="Times New Roman" w:cs="Times New Roman"/>
          <w:sz w:val="28"/>
          <w:szCs w:val="28"/>
        </w:rPr>
        <w:t xml:space="preserve"> в абзаце втором</w:t>
      </w:r>
      <w:r w:rsidR="00484FD7" w:rsidRPr="000C5E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1 </w:t>
      </w:r>
      <w:r w:rsidR="00484FD7" w:rsidRPr="000C5E80">
        <w:rPr>
          <w:rFonts w:ascii="Times New Roman" w:hAnsi="Times New Roman" w:cs="Times New Roman"/>
          <w:sz w:val="28"/>
          <w:szCs w:val="28"/>
        </w:rPr>
        <w:t>после слова "текстовые," дополнить словом "нотные,";</w:t>
      </w:r>
    </w:p>
    <w:p w:rsidR="00484FD7" w:rsidRPr="00484FD7" w:rsidRDefault="00484FD7" w:rsidP="00031C40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031C40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4FD7" w:rsidRPr="00484FD7">
        <w:rPr>
          <w:rFonts w:ascii="Times New Roman" w:hAnsi="Times New Roman" w:cs="Times New Roman"/>
          <w:sz w:val="28"/>
          <w:szCs w:val="28"/>
        </w:rPr>
        <w:t>) в статье 3: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а) абзац третий признать утратившим силу;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б) абзац пятый изложить в следующей редакции: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"издание библиографических указателей, в том числе электронных, содержащих информацию о документах, поступивших в качестве обязательного экземпляра, обеспечение открытого доступа к ним, в том числе через информационно-телекоммуникационные сети;";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031C40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84FD7" w:rsidRPr="00484FD7">
        <w:rPr>
          <w:rFonts w:ascii="Times New Roman" w:hAnsi="Times New Roman" w:cs="Times New Roman"/>
          <w:sz w:val="28"/>
          <w:szCs w:val="28"/>
        </w:rPr>
        <w:t>) статью 4 изложить в следующей редакции: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ab/>
        <w:t>"Статья 4. Доставка обязательного экземпляра печатного издания и обязательного экземпляра печатного издания в электронной форме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B22699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22699">
        <w:rPr>
          <w:rFonts w:ascii="Times New Roman" w:hAnsi="Times New Roman" w:cs="Times New Roman"/>
          <w:sz w:val="28"/>
          <w:szCs w:val="28"/>
        </w:rPr>
        <w:t xml:space="preserve">. </w:t>
      </w:r>
      <w:r w:rsidR="00484FD7" w:rsidRPr="00484FD7">
        <w:rPr>
          <w:rFonts w:ascii="Times New Roman" w:hAnsi="Times New Roman" w:cs="Times New Roman"/>
          <w:sz w:val="28"/>
          <w:szCs w:val="28"/>
        </w:rPr>
        <w:t xml:space="preserve">Производители документов доставляют в центральную государственную библиотеку Ленинградской области по три обязательных экземпляра печатных изданий. 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В день выхода в свет первой партии тиража доставляются обязательные экземпляры: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газет Ленинградской области на русском языке;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многотиражных газет муниципальных образований и рекламных изданий на русском языке;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газет на языках народов Российской Федерации (за исключением русского) и на иностранных языках.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В течение семи дней со дня выхода в свет первой партии тиража доставляются обязательные экземпляры: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книг и брошюр, журналов и продолжающихся изданий на русском языке;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изоизданий, нотных изданий, географических карт и атласов на русском языке;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 xml:space="preserve">книг и брошюр, журналов и продолжающихся изданий, изоизданий, географических карт и атласов на языках народов Российской Федерации </w:t>
      </w:r>
      <w:r w:rsidR="00FE2450">
        <w:rPr>
          <w:rFonts w:ascii="Times New Roman" w:hAnsi="Times New Roman" w:cs="Times New Roman"/>
          <w:sz w:val="28"/>
          <w:szCs w:val="28"/>
        </w:rPr>
        <w:br/>
      </w:r>
      <w:r w:rsidRPr="00484FD7">
        <w:rPr>
          <w:rFonts w:ascii="Times New Roman" w:hAnsi="Times New Roman" w:cs="Times New Roman"/>
          <w:sz w:val="28"/>
          <w:szCs w:val="28"/>
        </w:rPr>
        <w:t>(за исключением русского) и на иностранных языках;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текстовых листовых изданий.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B22699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69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2699">
        <w:rPr>
          <w:rFonts w:ascii="Times New Roman" w:hAnsi="Times New Roman" w:cs="Times New Roman"/>
          <w:sz w:val="28"/>
          <w:szCs w:val="28"/>
        </w:rPr>
        <w:t xml:space="preserve"> </w:t>
      </w:r>
      <w:r w:rsidR="00484FD7" w:rsidRPr="00484FD7">
        <w:rPr>
          <w:rFonts w:ascii="Times New Roman" w:hAnsi="Times New Roman" w:cs="Times New Roman"/>
          <w:sz w:val="28"/>
          <w:szCs w:val="28"/>
        </w:rPr>
        <w:t>Производители документов в течение семи дней со дня выхода в свет первой партии тиража печатных изданий доставляют с использованием информационно-телекоммуникационных сетей по одному обязательному экземпляру печатных изданий в электронной форме, заверенному квалифицированной электронной подписью производителя документа, в центральную государственную библиотеку Ленинградской области.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B22699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69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2699">
        <w:rPr>
          <w:rFonts w:ascii="Times New Roman" w:hAnsi="Times New Roman" w:cs="Times New Roman"/>
          <w:sz w:val="28"/>
          <w:szCs w:val="28"/>
        </w:rPr>
        <w:t xml:space="preserve"> </w:t>
      </w:r>
      <w:r w:rsidR="00484FD7" w:rsidRPr="00484FD7">
        <w:rPr>
          <w:rFonts w:ascii="Times New Roman" w:hAnsi="Times New Roman" w:cs="Times New Roman"/>
          <w:sz w:val="28"/>
          <w:szCs w:val="28"/>
        </w:rPr>
        <w:t>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выходные и нерабочие праздничные дни.".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FD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7" w:rsidRPr="00484FD7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Губернатор</w:t>
      </w:r>
    </w:p>
    <w:p w:rsidR="00022090" w:rsidRDefault="00484FD7" w:rsidP="00484FD7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84FD7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     А. Дрозденко</w:t>
      </w: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31C40"/>
    <w:rsid w:val="00033F19"/>
    <w:rsid w:val="00046CDB"/>
    <w:rsid w:val="00053507"/>
    <w:rsid w:val="000543D4"/>
    <w:rsid w:val="000721A4"/>
    <w:rsid w:val="000954A8"/>
    <w:rsid w:val="000A5311"/>
    <w:rsid w:val="000A596E"/>
    <w:rsid w:val="000C5E80"/>
    <w:rsid w:val="000D307F"/>
    <w:rsid w:val="000F0095"/>
    <w:rsid w:val="000F05D2"/>
    <w:rsid w:val="000F73C2"/>
    <w:rsid w:val="00106DE8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D5FD6"/>
    <w:rsid w:val="002E65D5"/>
    <w:rsid w:val="002F5925"/>
    <w:rsid w:val="002F5CF5"/>
    <w:rsid w:val="00306D56"/>
    <w:rsid w:val="00321E47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1D79"/>
    <w:rsid w:val="005A4672"/>
    <w:rsid w:val="005B2A2C"/>
    <w:rsid w:val="005B6B0B"/>
    <w:rsid w:val="005B78A6"/>
    <w:rsid w:val="005D02B3"/>
    <w:rsid w:val="005E15C0"/>
    <w:rsid w:val="005E2924"/>
    <w:rsid w:val="005E3E45"/>
    <w:rsid w:val="005F53FD"/>
    <w:rsid w:val="006079A4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6E20A4"/>
    <w:rsid w:val="00703191"/>
    <w:rsid w:val="00720159"/>
    <w:rsid w:val="0072424C"/>
    <w:rsid w:val="00732086"/>
    <w:rsid w:val="00743F6A"/>
    <w:rsid w:val="00757ED2"/>
    <w:rsid w:val="00766D50"/>
    <w:rsid w:val="00775C83"/>
    <w:rsid w:val="007772F8"/>
    <w:rsid w:val="00782B35"/>
    <w:rsid w:val="00792CE8"/>
    <w:rsid w:val="007A661D"/>
    <w:rsid w:val="007A7BC1"/>
    <w:rsid w:val="007B1953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A4ADA"/>
    <w:rsid w:val="008B2AE3"/>
    <w:rsid w:val="008C0F0D"/>
    <w:rsid w:val="008C22EB"/>
    <w:rsid w:val="008C5B69"/>
    <w:rsid w:val="008C79A7"/>
    <w:rsid w:val="008C7B36"/>
    <w:rsid w:val="008D20C8"/>
    <w:rsid w:val="008E2FB2"/>
    <w:rsid w:val="008E598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3412"/>
    <w:rsid w:val="00974032"/>
    <w:rsid w:val="0097451F"/>
    <w:rsid w:val="0098715F"/>
    <w:rsid w:val="00993BD0"/>
    <w:rsid w:val="009B54DD"/>
    <w:rsid w:val="009C552A"/>
    <w:rsid w:val="009E267B"/>
    <w:rsid w:val="009E30F6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2699"/>
    <w:rsid w:val="00B23C62"/>
    <w:rsid w:val="00B32595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BF0064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1666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5F6B648C6336C69C54F05E32FC49202851FF8644E35E57DA192A0E3FF10C555ACD80B64A451467C1AB1F8520840B9114E69BAAF5FDB6E2x6aD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3317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2</cp:revision>
  <cp:lastPrinted>2023-02-15T11:24:00Z</cp:lastPrinted>
  <dcterms:created xsi:type="dcterms:W3CDTF">2023-02-15T12:25:00Z</dcterms:created>
  <dcterms:modified xsi:type="dcterms:W3CDTF">2023-02-15T12:25:00Z</dcterms:modified>
</cp:coreProperties>
</file>