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A47" w:rsidRPr="006B7885" w:rsidRDefault="00971A47" w:rsidP="00971A47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885">
        <w:rPr>
          <w:rFonts w:ascii="Times New Roman" w:hAnsi="Times New Roman" w:cs="Times New Roman"/>
          <w:b/>
          <w:sz w:val="28"/>
          <w:szCs w:val="28"/>
        </w:rPr>
        <w:t xml:space="preserve">Отзыв на </w:t>
      </w:r>
      <w:r w:rsidR="00AC6189" w:rsidRPr="006B7885">
        <w:rPr>
          <w:rFonts w:ascii="Times New Roman" w:hAnsi="Times New Roman" w:cs="Times New Roman"/>
          <w:b/>
          <w:sz w:val="28"/>
          <w:szCs w:val="28"/>
        </w:rPr>
        <w:t xml:space="preserve">экспертное </w:t>
      </w:r>
      <w:r w:rsidRPr="006B7885">
        <w:rPr>
          <w:rFonts w:ascii="Times New Roman" w:hAnsi="Times New Roman" w:cs="Times New Roman"/>
          <w:b/>
          <w:sz w:val="28"/>
          <w:szCs w:val="28"/>
        </w:rPr>
        <w:t xml:space="preserve">заключение правовой экспертизы </w:t>
      </w:r>
      <w:r w:rsidR="001575D2" w:rsidRPr="006B7885">
        <w:rPr>
          <w:rFonts w:ascii="Times New Roman" w:hAnsi="Times New Roman" w:cs="Times New Roman"/>
          <w:b/>
          <w:sz w:val="28"/>
          <w:szCs w:val="28"/>
        </w:rPr>
        <w:br/>
      </w:r>
      <w:r w:rsidRPr="006B7885">
        <w:rPr>
          <w:rFonts w:ascii="Times New Roman" w:hAnsi="Times New Roman" w:cs="Times New Roman"/>
          <w:b/>
          <w:sz w:val="28"/>
          <w:szCs w:val="28"/>
        </w:rPr>
        <w:t xml:space="preserve">Государственного казенного учреждения Ленинградской области «Государственный экспертный институт регионального законодательства» на проект областного закона «О внесении изменения в областной закон </w:t>
      </w:r>
      <w:r w:rsidR="001575D2" w:rsidRPr="006B7885">
        <w:rPr>
          <w:rFonts w:ascii="Times New Roman" w:hAnsi="Times New Roman" w:cs="Times New Roman"/>
          <w:b/>
          <w:sz w:val="28"/>
          <w:szCs w:val="28"/>
        </w:rPr>
        <w:br/>
      </w:r>
      <w:r w:rsidRPr="006B7885">
        <w:rPr>
          <w:rFonts w:ascii="Times New Roman" w:hAnsi="Times New Roman" w:cs="Times New Roman"/>
          <w:b/>
          <w:sz w:val="28"/>
          <w:szCs w:val="28"/>
        </w:rPr>
        <w:t xml:space="preserve">«О государственных должностях Ленинградской области» </w:t>
      </w:r>
      <w:r w:rsidR="001575D2" w:rsidRPr="006B7885">
        <w:rPr>
          <w:rFonts w:ascii="Times New Roman" w:hAnsi="Times New Roman" w:cs="Times New Roman"/>
          <w:b/>
          <w:sz w:val="28"/>
          <w:szCs w:val="28"/>
        </w:rPr>
        <w:br/>
      </w:r>
      <w:r w:rsidRPr="006B7885">
        <w:rPr>
          <w:rFonts w:ascii="Times New Roman" w:hAnsi="Times New Roman" w:cs="Times New Roman"/>
          <w:b/>
          <w:sz w:val="28"/>
          <w:szCs w:val="28"/>
        </w:rPr>
        <w:t>(далее – экспертное заключение</w:t>
      </w:r>
      <w:r w:rsidR="007D5A6C" w:rsidRPr="006B7885">
        <w:rPr>
          <w:rFonts w:ascii="Times New Roman" w:hAnsi="Times New Roman" w:cs="Times New Roman"/>
          <w:b/>
          <w:sz w:val="28"/>
          <w:szCs w:val="28"/>
        </w:rPr>
        <w:t>, проект областного закона</w:t>
      </w:r>
      <w:r w:rsidRPr="006B7885">
        <w:rPr>
          <w:rFonts w:ascii="Times New Roman" w:hAnsi="Times New Roman" w:cs="Times New Roman"/>
          <w:b/>
          <w:sz w:val="28"/>
          <w:szCs w:val="28"/>
        </w:rPr>
        <w:t>)</w:t>
      </w:r>
    </w:p>
    <w:p w:rsidR="00971A47" w:rsidRPr="006B7885" w:rsidRDefault="00971A47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885">
        <w:rPr>
          <w:rFonts w:ascii="Times New Roman" w:hAnsi="Times New Roman" w:cs="Times New Roman"/>
          <w:sz w:val="28"/>
          <w:szCs w:val="28"/>
        </w:rPr>
        <w:t xml:space="preserve">Администрация Губернатора и Правительства Ленинградской области (далее – Администрация) </w:t>
      </w:r>
      <w:r w:rsidR="00AC6189" w:rsidRPr="006B7885">
        <w:rPr>
          <w:rFonts w:ascii="Times New Roman" w:hAnsi="Times New Roman" w:cs="Times New Roman"/>
          <w:sz w:val="28"/>
          <w:szCs w:val="28"/>
        </w:rPr>
        <w:t xml:space="preserve">сообщает </w:t>
      </w:r>
      <w:r w:rsidRPr="006B7885">
        <w:rPr>
          <w:rFonts w:ascii="Times New Roman" w:hAnsi="Times New Roman" w:cs="Times New Roman"/>
          <w:sz w:val="28"/>
          <w:szCs w:val="28"/>
        </w:rPr>
        <w:t>о несогласии со следующими позициями экспертного заключения, а именно:</w:t>
      </w:r>
    </w:p>
    <w:p w:rsidR="00025BA9" w:rsidRPr="006B7885" w:rsidRDefault="00971A47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30D41">
        <w:rPr>
          <w:rFonts w:ascii="Times New Roman" w:hAnsi="Times New Roman" w:cs="Times New Roman"/>
          <w:i/>
          <w:sz w:val="28"/>
          <w:szCs w:val="28"/>
        </w:rPr>
        <w:t xml:space="preserve">1. В части </w:t>
      </w:r>
      <w:r w:rsidR="00D224A6" w:rsidRPr="00330D41">
        <w:rPr>
          <w:rFonts w:ascii="Times New Roman" w:hAnsi="Times New Roman" w:cs="Times New Roman"/>
          <w:i/>
          <w:sz w:val="28"/>
          <w:szCs w:val="28"/>
        </w:rPr>
        <w:t xml:space="preserve">альтернативного представления уведомления </w:t>
      </w:r>
      <w:r w:rsidRPr="00330D41">
        <w:rPr>
          <w:rFonts w:ascii="Times New Roman" w:hAnsi="Times New Roman" w:cs="Times New Roman"/>
          <w:i/>
          <w:sz w:val="28"/>
          <w:szCs w:val="28"/>
        </w:rPr>
        <w:t xml:space="preserve">лицами, замещающими государственные должности Ленинградской области (далее - лица, замещающие государственные должности), о фактах обращения в целях склонения к совершению коррупционного правонарушения (далее – уведомление) </w:t>
      </w:r>
      <w:r w:rsidR="00691CBB" w:rsidRPr="00691CBB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D224A6" w:rsidRPr="00330D41">
        <w:rPr>
          <w:rFonts w:ascii="Times New Roman" w:hAnsi="Times New Roman" w:cs="Times New Roman"/>
          <w:i/>
          <w:sz w:val="28"/>
          <w:szCs w:val="28"/>
        </w:rPr>
        <w:t>в органы прокуратуры либо в Администрацию, а также отсутствия конкретизации органов прокуратуры, в которые подается уведомление</w:t>
      </w:r>
      <w:r w:rsidR="00E7706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E77069" w:rsidRPr="006B7885">
        <w:rPr>
          <w:rFonts w:ascii="Times New Roman" w:hAnsi="Times New Roman" w:cs="Times New Roman"/>
          <w:i/>
          <w:sz w:val="28"/>
          <w:szCs w:val="28"/>
        </w:rPr>
        <w:t>отсутствия дублирования норм федерального законодательства</w:t>
      </w:r>
      <w:r w:rsidR="00D224A6" w:rsidRPr="006B7885">
        <w:rPr>
          <w:rFonts w:ascii="Times New Roman" w:hAnsi="Times New Roman" w:cs="Times New Roman"/>
          <w:i/>
          <w:sz w:val="28"/>
          <w:szCs w:val="28"/>
        </w:rPr>
        <w:t>.</w:t>
      </w:r>
    </w:p>
    <w:p w:rsidR="00971A47" w:rsidRDefault="00971A47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971A47">
        <w:rPr>
          <w:rFonts w:ascii="Times New Roman" w:hAnsi="Times New Roman" w:cs="Times New Roman"/>
          <w:sz w:val="28"/>
          <w:szCs w:val="28"/>
        </w:rPr>
        <w:t xml:space="preserve">раво выбора </w:t>
      </w:r>
      <w:r w:rsidR="00691CBB">
        <w:rPr>
          <w:rFonts w:ascii="Times New Roman" w:hAnsi="Times New Roman" w:cs="Times New Roman"/>
          <w:sz w:val="28"/>
          <w:szCs w:val="28"/>
        </w:rPr>
        <w:t>государственного органа, в который направляется уведомление,</w:t>
      </w:r>
      <w:r w:rsidRPr="00971A47">
        <w:rPr>
          <w:rFonts w:ascii="Times New Roman" w:hAnsi="Times New Roman" w:cs="Times New Roman"/>
          <w:sz w:val="28"/>
          <w:szCs w:val="28"/>
        </w:rPr>
        <w:t xml:space="preserve"> закреплено в ч</w:t>
      </w:r>
      <w:r w:rsidR="007D5A6C">
        <w:rPr>
          <w:rFonts w:ascii="Times New Roman" w:hAnsi="Times New Roman" w:cs="Times New Roman"/>
          <w:sz w:val="28"/>
          <w:szCs w:val="28"/>
        </w:rPr>
        <w:t>.</w:t>
      </w:r>
      <w:r w:rsidRPr="00971A47">
        <w:rPr>
          <w:rFonts w:ascii="Times New Roman" w:hAnsi="Times New Roman" w:cs="Times New Roman"/>
          <w:sz w:val="28"/>
          <w:szCs w:val="28"/>
        </w:rPr>
        <w:t xml:space="preserve"> 4.1-1 ст</w:t>
      </w:r>
      <w:r w:rsidR="007D5A6C">
        <w:rPr>
          <w:rFonts w:ascii="Times New Roman" w:hAnsi="Times New Roman" w:cs="Times New Roman"/>
          <w:sz w:val="28"/>
          <w:szCs w:val="28"/>
        </w:rPr>
        <w:t>.</w:t>
      </w:r>
      <w:r w:rsidRPr="00971A47">
        <w:rPr>
          <w:rFonts w:ascii="Times New Roman" w:hAnsi="Times New Roman" w:cs="Times New Roman"/>
          <w:sz w:val="28"/>
          <w:szCs w:val="28"/>
        </w:rPr>
        <w:t xml:space="preserve"> 12.1 Федерального закона от 25.12.2008 </w:t>
      </w:r>
      <w:r w:rsidR="00691CBB" w:rsidRPr="00691CBB">
        <w:rPr>
          <w:rFonts w:ascii="Times New Roman" w:hAnsi="Times New Roman" w:cs="Times New Roman"/>
          <w:sz w:val="28"/>
          <w:szCs w:val="28"/>
        </w:rPr>
        <w:t xml:space="preserve">    </w:t>
      </w:r>
      <w:r w:rsidRPr="00971A47">
        <w:rPr>
          <w:rFonts w:ascii="Times New Roman" w:hAnsi="Times New Roman" w:cs="Times New Roman"/>
          <w:sz w:val="28"/>
          <w:szCs w:val="28"/>
        </w:rPr>
        <w:t>№ 273-Ф</w:t>
      </w:r>
      <w:r w:rsidR="007D5A6C">
        <w:rPr>
          <w:rFonts w:ascii="Times New Roman" w:hAnsi="Times New Roman" w:cs="Times New Roman"/>
          <w:sz w:val="28"/>
          <w:szCs w:val="28"/>
        </w:rPr>
        <w:t>З «О противодействии коррупции»</w:t>
      </w:r>
      <w:r w:rsidR="00DC0FC5">
        <w:rPr>
          <w:rFonts w:ascii="Times New Roman" w:hAnsi="Times New Roman" w:cs="Times New Roman"/>
          <w:sz w:val="28"/>
          <w:szCs w:val="28"/>
        </w:rPr>
        <w:t xml:space="preserve"> (далее – Федер</w:t>
      </w:r>
      <w:r w:rsidR="00AC6189">
        <w:rPr>
          <w:rFonts w:ascii="Times New Roman" w:hAnsi="Times New Roman" w:cs="Times New Roman"/>
          <w:sz w:val="28"/>
          <w:szCs w:val="28"/>
        </w:rPr>
        <w:t>а</w:t>
      </w:r>
      <w:r w:rsidR="00DC0FC5">
        <w:rPr>
          <w:rFonts w:ascii="Times New Roman" w:hAnsi="Times New Roman" w:cs="Times New Roman"/>
          <w:sz w:val="28"/>
          <w:szCs w:val="28"/>
        </w:rPr>
        <w:t xml:space="preserve">льный закон </w:t>
      </w:r>
      <w:r w:rsidR="00691CBB" w:rsidRPr="00691CB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C0FC5">
        <w:rPr>
          <w:rFonts w:ascii="Times New Roman" w:hAnsi="Times New Roman" w:cs="Times New Roman"/>
          <w:sz w:val="28"/>
          <w:szCs w:val="28"/>
        </w:rPr>
        <w:t>№ 273</w:t>
      </w:r>
      <w:r w:rsidR="006C2308">
        <w:rPr>
          <w:rFonts w:ascii="Times New Roman" w:hAnsi="Times New Roman" w:cs="Times New Roman"/>
          <w:sz w:val="28"/>
          <w:szCs w:val="28"/>
        </w:rPr>
        <w:t>-ФЗ</w:t>
      </w:r>
      <w:r w:rsidR="00DC0FC5">
        <w:rPr>
          <w:rFonts w:ascii="Times New Roman" w:hAnsi="Times New Roman" w:cs="Times New Roman"/>
          <w:sz w:val="28"/>
          <w:szCs w:val="28"/>
        </w:rPr>
        <w:t>)</w:t>
      </w:r>
      <w:r w:rsidR="007D5A6C">
        <w:rPr>
          <w:rFonts w:ascii="Times New Roman" w:hAnsi="Times New Roman" w:cs="Times New Roman"/>
          <w:sz w:val="28"/>
          <w:szCs w:val="28"/>
        </w:rPr>
        <w:t xml:space="preserve"> - «</w:t>
      </w:r>
      <w:r w:rsidR="007D5A6C" w:rsidRPr="007D5A6C">
        <w:rPr>
          <w:rFonts w:ascii="Times New Roman" w:hAnsi="Times New Roman" w:cs="Times New Roman"/>
          <w:sz w:val="28"/>
          <w:szCs w:val="28"/>
        </w:rPr>
        <w:t xml:space="preserve">Лица, замещающие государственные должности субъектов Российской Федерации, обязаны уведомлять обо всех фактах обращения к ним </w:t>
      </w:r>
      <w:r w:rsidR="007D5A6C" w:rsidRPr="001D6892">
        <w:rPr>
          <w:rFonts w:ascii="Times New Roman" w:hAnsi="Times New Roman" w:cs="Times New Roman"/>
          <w:sz w:val="28"/>
          <w:szCs w:val="28"/>
        </w:rPr>
        <w:t>каких-либо</w:t>
      </w:r>
      <w:r w:rsidR="007D5A6C" w:rsidRPr="007D5A6C">
        <w:rPr>
          <w:rFonts w:ascii="Times New Roman" w:hAnsi="Times New Roman" w:cs="Times New Roman"/>
          <w:sz w:val="28"/>
          <w:szCs w:val="28"/>
        </w:rPr>
        <w:t xml:space="preserve"> лиц в целях склонения их к совершению коррупционных правонарушений </w:t>
      </w:r>
      <w:r w:rsidR="007D5A6C" w:rsidRPr="007D5A6C">
        <w:rPr>
          <w:rFonts w:ascii="Times New Roman" w:hAnsi="Times New Roman" w:cs="Times New Roman"/>
          <w:b/>
          <w:sz w:val="28"/>
          <w:szCs w:val="28"/>
        </w:rPr>
        <w:t>органы прокуратуры или другие государственные органы</w:t>
      </w:r>
      <w:r w:rsidR="007D5A6C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30D41" w:rsidRDefault="00330D41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D41">
        <w:rPr>
          <w:rFonts w:ascii="Times New Roman" w:hAnsi="Times New Roman" w:cs="Times New Roman"/>
          <w:sz w:val="28"/>
          <w:szCs w:val="28"/>
        </w:rPr>
        <w:t xml:space="preserve">При этом законодатель предоставил субъектам </w:t>
      </w:r>
      <w:r w:rsidR="001D6892">
        <w:rPr>
          <w:rFonts w:ascii="Times New Roman" w:hAnsi="Times New Roman" w:cs="Times New Roman"/>
          <w:sz w:val="28"/>
          <w:szCs w:val="28"/>
        </w:rPr>
        <w:t>РФ</w:t>
      </w:r>
      <w:r w:rsidR="00691CBB">
        <w:rPr>
          <w:rFonts w:ascii="Times New Roman" w:hAnsi="Times New Roman" w:cs="Times New Roman"/>
          <w:sz w:val="28"/>
          <w:szCs w:val="28"/>
        </w:rPr>
        <w:t xml:space="preserve"> право только </w:t>
      </w:r>
      <w:r w:rsidRPr="00330D41">
        <w:rPr>
          <w:rFonts w:ascii="Times New Roman" w:hAnsi="Times New Roman" w:cs="Times New Roman"/>
          <w:sz w:val="28"/>
          <w:szCs w:val="28"/>
        </w:rPr>
        <w:t>регламентировать по</w:t>
      </w:r>
      <w:r w:rsidR="00691CBB">
        <w:rPr>
          <w:rFonts w:ascii="Times New Roman" w:hAnsi="Times New Roman" w:cs="Times New Roman"/>
          <w:sz w:val="28"/>
          <w:szCs w:val="28"/>
        </w:rPr>
        <w:t>рядок представления уведомления</w:t>
      </w:r>
      <w:r w:rsidRPr="00330D41">
        <w:rPr>
          <w:rFonts w:ascii="Times New Roman" w:hAnsi="Times New Roman" w:cs="Times New Roman"/>
          <w:sz w:val="28"/>
          <w:szCs w:val="28"/>
        </w:rPr>
        <w:t>.</w:t>
      </w:r>
    </w:p>
    <w:p w:rsidR="007D5A6C" w:rsidRPr="007D5A6C" w:rsidRDefault="007D5A6C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Указанная альтернатива</w:t>
      </w:r>
      <w:r w:rsidR="001B4135">
        <w:rPr>
          <w:rFonts w:ascii="Times New Roman" w:hAnsi="Times New Roman" w:cs="Times New Roman"/>
          <w:sz w:val="28"/>
          <w:szCs w:val="28"/>
        </w:rPr>
        <w:t xml:space="preserve"> нашла свое отражение в проекте</w:t>
      </w:r>
      <w:r w:rsidR="001D6892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1B4135">
        <w:rPr>
          <w:rFonts w:ascii="Times New Roman" w:hAnsi="Times New Roman" w:cs="Times New Roman"/>
          <w:sz w:val="28"/>
          <w:szCs w:val="28"/>
        </w:rPr>
        <w:t>.</w:t>
      </w:r>
    </w:p>
    <w:p w:rsidR="00691CBB" w:rsidRDefault="00691CBB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ч</w:t>
      </w:r>
      <w:r w:rsidR="00A418A5" w:rsidRPr="006B7885">
        <w:rPr>
          <w:rFonts w:ascii="Times New Roman" w:hAnsi="Times New Roman" w:cs="Times New Roman"/>
          <w:sz w:val="28"/>
          <w:szCs w:val="28"/>
        </w:rPr>
        <w:t>.</w:t>
      </w:r>
      <w:r w:rsidR="00AC6189" w:rsidRPr="006B7885">
        <w:rPr>
          <w:rFonts w:ascii="Times New Roman" w:hAnsi="Times New Roman" w:cs="Times New Roman"/>
          <w:sz w:val="28"/>
          <w:szCs w:val="28"/>
        </w:rPr>
        <w:t xml:space="preserve"> 4.1-1 ст</w:t>
      </w:r>
      <w:r w:rsidR="00A418A5" w:rsidRPr="006B7885">
        <w:rPr>
          <w:rFonts w:ascii="Times New Roman" w:hAnsi="Times New Roman" w:cs="Times New Roman"/>
          <w:sz w:val="28"/>
          <w:szCs w:val="28"/>
        </w:rPr>
        <w:t>.</w:t>
      </w:r>
      <w:r w:rsidR="00AC6189" w:rsidRPr="006B7885">
        <w:rPr>
          <w:rFonts w:ascii="Times New Roman" w:hAnsi="Times New Roman" w:cs="Times New Roman"/>
          <w:sz w:val="28"/>
          <w:szCs w:val="28"/>
        </w:rPr>
        <w:t xml:space="preserve"> 12.1 Федерального закона № 273</w:t>
      </w:r>
      <w:r w:rsidR="006C2308">
        <w:rPr>
          <w:rFonts w:ascii="Times New Roman" w:hAnsi="Times New Roman" w:cs="Times New Roman"/>
          <w:sz w:val="28"/>
          <w:szCs w:val="28"/>
        </w:rPr>
        <w:t>-ФЗ</w:t>
      </w:r>
      <w:r w:rsidR="00AC6189" w:rsidRPr="006B7885">
        <w:rPr>
          <w:rFonts w:ascii="Times New Roman" w:hAnsi="Times New Roman" w:cs="Times New Roman"/>
          <w:sz w:val="28"/>
          <w:szCs w:val="28"/>
        </w:rPr>
        <w:t xml:space="preserve"> обязанность лиц, замещающих государственные должности субъектов </w:t>
      </w:r>
      <w:r w:rsidR="001D6892">
        <w:rPr>
          <w:rFonts w:ascii="Times New Roman" w:hAnsi="Times New Roman" w:cs="Times New Roman"/>
          <w:sz w:val="28"/>
          <w:szCs w:val="28"/>
        </w:rPr>
        <w:t>РФ</w:t>
      </w:r>
      <w:r w:rsidR="00AC6189" w:rsidRPr="006B7885">
        <w:rPr>
          <w:rFonts w:ascii="Times New Roman" w:hAnsi="Times New Roman" w:cs="Times New Roman"/>
          <w:sz w:val="28"/>
          <w:szCs w:val="28"/>
        </w:rPr>
        <w:t xml:space="preserve">, уведомлять о фактах обращения в целях склонения к совершению коррупционного правонарушения органы прокуратуры </w:t>
      </w:r>
      <w:r>
        <w:rPr>
          <w:rFonts w:ascii="Times New Roman" w:hAnsi="Times New Roman" w:cs="Times New Roman"/>
          <w:sz w:val="28"/>
          <w:szCs w:val="28"/>
        </w:rPr>
        <w:t xml:space="preserve">установлена </w:t>
      </w:r>
      <w:r w:rsidR="00AC6189" w:rsidRPr="006B7885">
        <w:rPr>
          <w:rFonts w:ascii="Times New Roman" w:hAnsi="Times New Roman" w:cs="Times New Roman"/>
          <w:sz w:val="28"/>
          <w:szCs w:val="28"/>
        </w:rPr>
        <w:t>без конкретизации соответствующих органов. Федеральным законом № 273</w:t>
      </w:r>
      <w:r w:rsidR="006C2308">
        <w:rPr>
          <w:rFonts w:ascii="Times New Roman" w:hAnsi="Times New Roman" w:cs="Times New Roman"/>
          <w:sz w:val="28"/>
          <w:szCs w:val="28"/>
        </w:rPr>
        <w:t>-ФЗ</w:t>
      </w:r>
      <w:r w:rsidR="00AC6189" w:rsidRPr="006B7885">
        <w:rPr>
          <w:rFonts w:ascii="Times New Roman" w:hAnsi="Times New Roman" w:cs="Times New Roman"/>
          <w:sz w:val="28"/>
          <w:szCs w:val="28"/>
        </w:rPr>
        <w:t xml:space="preserve"> предоставлено право </w:t>
      </w:r>
      <w:proofErr w:type="gramStart"/>
      <w:r w:rsidR="00AC6189" w:rsidRPr="006B7885">
        <w:rPr>
          <w:rFonts w:ascii="Times New Roman" w:hAnsi="Times New Roman" w:cs="Times New Roman"/>
          <w:sz w:val="28"/>
          <w:szCs w:val="28"/>
        </w:rPr>
        <w:t>регламентировать</w:t>
      </w:r>
      <w:proofErr w:type="gramEnd"/>
      <w:r w:rsidR="00AC6189" w:rsidRPr="006B7885">
        <w:rPr>
          <w:rFonts w:ascii="Times New Roman" w:hAnsi="Times New Roman" w:cs="Times New Roman"/>
          <w:sz w:val="28"/>
          <w:szCs w:val="28"/>
        </w:rPr>
        <w:t xml:space="preserve"> </w:t>
      </w:r>
      <w:r w:rsidR="00562E7F" w:rsidRPr="006B7885">
        <w:rPr>
          <w:rFonts w:ascii="Times New Roman" w:hAnsi="Times New Roman" w:cs="Times New Roman"/>
          <w:sz w:val="28"/>
          <w:szCs w:val="28"/>
        </w:rPr>
        <w:t xml:space="preserve">Субъектам </w:t>
      </w:r>
      <w:r w:rsidR="00562E7F">
        <w:rPr>
          <w:rFonts w:ascii="Times New Roman" w:hAnsi="Times New Roman" w:cs="Times New Roman"/>
          <w:sz w:val="28"/>
          <w:szCs w:val="28"/>
        </w:rPr>
        <w:t>РФ</w:t>
      </w:r>
      <w:r w:rsidR="00562E7F" w:rsidRPr="006B7885">
        <w:rPr>
          <w:rFonts w:ascii="Times New Roman" w:hAnsi="Times New Roman" w:cs="Times New Roman"/>
          <w:sz w:val="28"/>
          <w:szCs w:val="28"/>
        </w:rPr>
        <w:t xml:space="preserve"> </w:t>
      </w:r>
      <w:r w:rsidR="00AC6189" w:rsidRPr="006B7885"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>направления соответствующего уведомления, а не устанавливать компетенцию органов прокуратуры.</w:t>
      </w:r>
    </w:p>
    <w:p w:rsidR="00AC6189" w:rsidRPr="006B7885" w:rsidRDefault="001D6892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изложенного</w:t>
      </w:r>
      <w:proofErr w:type="gramEnd"/>
      <w:r w:rsidR="00AC6189" w:rsidRPr="006B7885">
        <w:rPr>
          <w:rFonts w:ascii="Times New Roman" w:hAnsi="Times New Roman" w:cs="Times New Roman"/>
          <w:sz w:val="28"/>
          <w:szCs w:val="28"/>
        </w:rPr>
        <w:t xml:space="preserve"> субъект </w:t>
      </w:r>
      <w:r>
        <w:rPr>
          <w:rFonts w:ascii="Times New Roman" w:hAnsi="Times New Roman" w:cs="Times New Roman"/>
          <w:sz w:val="28"/>
          <w:szCs w:val="28"/>
        </w:rPr>
        <w:t>РФ</w:t>
      </w:r>
      <w:r w:rsidR="00AC6189" w:rsidRPr="006B7885">
        <w:rPr>
          <w:rFonts w:ascii="Times New Roman" w:hAnsi="Times New Roman" w:cs="Times New Roman"/>
          <w:sz w:val="28"/>
          <w:szCs w:val="28"/>
        </w:rPr>
        <w:t xml:space="preserve"> не вправе </w:t>
      </w:r>
      <w:r w:rsidR="001B4135" w:rsidRPr="006B7885">
        <w:rPr>
          <w:rFonts w:ascii="Times New Roman" w:hAnsi="Times New Roman" w:cs="Times New Roman"/>
          <w:sz w:val="28"/>
          <w:szCs w:val="28"/>
        </w:rPr>
        <w:t xml:space="preserve">конкретизировать органы прокуратуры, в которые подлежит направлению уведомление. </w:t>
      </w:r>
    </w:p>
    <w:p w:rsidR="00DB05B9" w:rsidRDefault="00330D41" w:rsidP="001D6892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Ограничение представления уведомления </w:t>
      </w:r>
      <w:r w:rsidR="001D6892">
        <w:rPr>
          <w:rFonts w:ascii="Times New Roman" w:hAnsi="Times New Roman" w:cs="Times New Roman"/>
          <w:sz w:val="28"/>
          <w:szCs w:val="28"/>
        </w:rPr>
        <w:t>в к</w:t>
      </w:r>
      <w:r>
        <w:rPr>
          <w:rFonts w:ascii="Times New Roman" w:hAnsi="Times New Roman" w:cs="Times New Roman"/>
          <w:sz w:val="28"/>
          <w:szCs w:val="28"/>
        </w:rPr>
        <w:t>онкретны</w:t>
      </w:r>
      <w:r w:rsidR="001D689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орган прокуратуры</w:t>
      </w:r>
      <w:r w:rsidR="007D5A6C">
        <w:rPr>
          <w:rFonts w:ascii="Times New Roman" w:hAnsi="Times New Roman" w:cs="Times New Roman"/>
          <w:sz w:val="28"/>
          <w:szCs w:val="28"/>
        </w:rPr>
        <w:t xml:space="preserve"> (например: прокуратура Ленинградской области)</w:t>
      </w:r>
      <w:r w:rsidR="00DB05B9">
        <w:rPr>
          <w:rFonts w:ascii="Times New Roman" w:hAnsi="Times New Roman" w:cs="Times New Roman"/>
          <w:sz w:val="28"/>
          <w:szCs w:val="28"/>
        </w:rPr>
        <w:t xml:space="preserve"> может привести к невозможности либо увеличению срока представления уведомления в случае нахождения лица, замещающего государственную должность</w:t>
      </w:r>
      <w:r w:rsidR="00B26B2B">
        <w:rPr>
          <w:rFonts w:ascii="Times New Roman" w:hAnsi="Times New Roman" w:cs="Times New Roman"/>
          <w:sz w:val="28"/>
          <w:szCs w:val="28"/>
        </w:rPr>
        <w:t xml:space="preserve">, не по основному месту </w:t>
      </w:r>
      <w:r w:rsidR="001D6892">
        <w:rPr>
          <w:rFonts w:ascii="Times New Roman" w:hAnsi="Times New Roman" w:cs="Times New Roman"/>
          <w:sz w:val="28"/>
          <w:szCs w:val="28"/>
        </w:rPr>
        <w:t>работы</w:t>
      </w:r>
      <w:r w:rsidR="00B26B2B">
        <w:rPr>
          <w:rFonts w:ascii="Times New Roman" w:hAnsi="Times New Roman" w:cs="Times New Roman"/>
          <w:sz w:val="28"/>
          <w:szCs w:val="28"/>
        </w:rPr>
        <w:t xml:space="preserve">, </w:t>
      </w:r>
      <w:r w:rsidR="001B4135">
        <w:rPr>
          <w:rFonts w:ascii="Times New Roman" w:hAnsi="Times New Roman" w:cs="Times New Roman"/>
          <w:sz w:val="28"/>
          <w:szCs w:val="28"/>
        </w:rPr>
        <w:t xml:space="preserve">а, </w:t>
      </w:r>
      <w:r w:rsidR="00B26B2B">
        <w:rPr>
          <w:rFonts w:ascii="Times New Roman" w:hAnsi="Times New Roman" w:cs="Times New Roman"/>
          <w:sz w:val="28"/>
          <w:szCs w:val="28"/>
        </w:rPr>
        <w:t>например,</w:t>
      </w:r>
      <w:r w:rsidR="00DB05B9">
        <w:rPr>
          <w:rFonts w:ascii="Times New Roman" w:hAnsi="Times New Roman" w:cs="Times New Roman"/>
          <w:sz w:val="28"/>
          <w:szCs w:val="28"/>
        </w:rPr>
        <w:t xml:space="preserve"> в служебной командировке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другого региона РФ</w:t>
      </w:r>
      <w:r w:rsidR="007D5A6C">
        <w:rPr>
          <w:rFonts w:ascii="Times New Roman" w:hAnsi="Times New Roman" w:cs="Times New Roman"/>
          <w:sz w:val="28"/>
          <w:szCs w:val="28"/>
        </w:rPr>
        <w:t>.</w:t>
      </w:r>
    </w:p>
    <w:p w:rsidR="00E77069" w:rsidRPr="006C2308" w:rsidRDefault="00E77069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308">
        <w:rPr>
          <w:rFonts w:ascii="Times New Roman" w:hAnsi="Times New Roman" w:cs="Times New Roman"/>
          <w:sz w:val="28"/>
          <w:szCs w:val="28"/>
        </w:rPr>
        <w:t xml:space="preserve">В части отсутствия в проекте </w:t>
      </w:r>
      <w:r w:rsidR="00A418A5" w:rsidRPr="006C2308">
        <w:rPr>
          <w:rFonts w:ascii="Times New Roman" w:hAnsi="Times New Roman" w:cs="Times New Roman"/>
          <w:sz w:val="28"/>
          <w:szCs w:val="28"/>
        </w:rPr>
        <w:t>положений</w:t>
      </w:r>
      <w:r w:rsidRPr="006C2308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6C2308" w:rsidRPr="006C2308">
        <w:rPr>
          <w:rFonts w:ascii="Times New Roman" w:hAnsi="Times New Roman" w:cs="Times New Roman"/>
          <w:sz w:val="28"/>
          <w:szCs w:val="28"/>
        </w:rPr>
        <w:br/>
      </w:r>
      <w:r w:rsidRPr="006C2308">
        <w:rPr>
          <w:rFonts w:ascii="Times New Roman" w:hAnsi="Times New Roman" w:cs="Times New Roman"/>
          <w:sz w:val="28"/>
          <w:szCs w:val="28"/>
        </w:rPr>
        <w:t>№ 273</w:t>
      </w:r>
      <w:r w:rsidR="006C2308" w:rsidRPr="006C2308">
        <w:rPr>
          <w:rFonts w:ascii="Times New Roman" w:hAnsi="Times New Roman" w:cs="Times New Roman"/>
          <w:sz w:val="28"/>
          <w:szCs w:val="28"/>
        </w:rPr>
        <w:t>-ФЗ</w:t>
      </w:r>
      <w:r w:rsidRPr="006C2308">
        <w:rPr>
          <w:rFonts w:ascii="Times New Roman" w:hAnsi="Times New Roman" w:cs="Times New Roman"/>
          <w:sz w:val="28"/>
          <w:szCs w:val="28"/>
        </w:rPr>
        <w:t xml:space="preserve"> о случаях, в которых уведомление может не представляться.</w:t>
      </w:r>
    </w:p>
    <w:p w:rsidR="00E77069" w:rsidRPr="006B7885" w:rsidRDefault="00E77069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885">
        <w:rPr>
          <w:rFonts w:ascii="Times New Roman" w:hAnsi="Times New Roman" w:cs="Times New Roman"/>
          <w:sz w:val="28"/>
          <w:szCs w:val="28"/>
        </w:rPr>
        <w:t>Данные случаи установлены ч</w:t>
      </w:r>
      <w:r w:rsidR="00A418A5" w:rsidRPr="006B7885">
        <w:rPr>
          <w:rFonts w:ascii="Times New Roman" w:hAnsi="Times New Roman" w:cs="Times New Roman"/>
          <w:sz w:val="28"/>
          <w:szCs w:val="28"/>
        </w:rPr>
        <w:t>.</w:t>
      </w:r>
      <w:r w:rsidRPr="006B7885">
        <w:rPr>
          <w:rFonts w:ascii="Times New Roman" w:hAnsi="Times New Roman" w:cs="Times New Roman"/>
          <w:sz w:val="28"/>
          <w:szCs w:val="28"/>
        </w:rPr>
        <w:t xml:space="preserve"> 4.1-1 ст</w:t>
      </w:r>
      <w:r w:rsidR="00A418A5" w:rsidRPr="006B7885">
        <w:rPr>
          <w:rFonts w:ascii="Times New Roman" w:hAnsi="Times New Roman" w:cs="Times New Roman"/>
          <w:sz w:val="28"/>
          <w:szCs w:val="28"/>
        </w:rPr>
        <w:t>.</w:t>
      </w:r>
      <w:r w:rsidRPr="006B7885">
        <w:rPr>
          <w:rFonts w:ascii="Times New Roman" w:hAnsi="Times New Roman" w:cs="Times New Roman"/>
          <w:sz w:val="28"/>
          <w:szCs w:val="28"/>
        </w:rPr>
        <w:t xml:space="preserve"> 12.1 Федерального закона </w:t>
      </w:r>
      <w:r w:rsidR="006C2308">
        <w:rPr>
          <w:rFonts w:ascii="Times New Roman" w:hAnsi="Times New Roman" w:cs="Times New Roman"/>
          <w:sz w:val="28"/>
          <w:szCs w:val="28"/>
        </w:rPr>
        <w:br/>
      </w:r>
      <w:r w:rsidRPr="006B7885">
        <w:rPr>
          <w:rFonts w:ascii="Times New Roman" w:hAnsi="Times New Roman" w:cs="Times New Roman"/>
          <w:sz w:val="28"/>
          <w:szCs w:val="28"/>
        </w:rPr>
        <w:t>№ 273</w:t>
      </w:r>
      <w:r w:rsidR="006C2308">
        <w:rPr>
          <w:rFonts w:ascii="Times New Roman" w:hAnsi="Times New Roman" w:cs="Times New Roman"/>
          <w:sz w:val="28"/>
          <w:szCs w:val="28"/>
        </w:rPr>
        <w:t>-ФЗ</w:t>
      </w:r>
      <w:r w:rsidRPr="006B7885">
        <w:rPr>
          <w:rFonts w:ascii="Times New Roman" w:hAnsi="Times New Roman" w:cs="Times New Roman"/>
          <w:sz w:val="28"/>
          <w:szCs w:val="28"/>
        </w:rPr>
        <w:t>. Федеральный закон № 273</w:t>
      </w:r>
      <w:r w:rsidR="006C2308">
        <w:rPr>
          <w:rFonts w:ascii="Times New Roman" w:hAnsi="Times New Roman" w:cs="Times New Roman"/>
          <w:sz w:val="28"/>
          <w:szCs w:val="28"/>
        </w:rPr>
        <w:t>-ФЗ</w:t>
      </w:r>
      <w:r w:rsidRPr="006B7885">
        <w:rPr>
          <w:rFonts w:ascii="Times New Roman" w:hAnsi="Times New Roman" w:cs="Times New Roman"/>
          <w:sz w:val="28"/>
          <w:szCs w:val="28"/>
        </w:rPr>
        <w:t xml:space="preserve"> имеет прямое действие, его отдельные положения дублировать в областном законодательстве нецелесообразно.</w:t>
      </w:r>
    </w:p>
    <w:p w:rsidR="001575D2" w:rsidRPr="001575D2" w:rsidRDefault="00242370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75D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2. </w:t>
      </w:r>
      <w:r w:rsidR="001575D2" w:rsidRPr="001575D2">
        <w:rPr>
          <w:rFonts w:ascii="Times New Roman" w:hAnsi="Times New Roman" w:cs="Times New Roman"/>
          <w:i/>
          <w:sz w:val="28"/>
          <w:szCs w:val="28"/>
        </w:rPr>
        <w:t xml:space="preserve">В части ограничения подачи уведомления только в письменной форме. </w:t>
      </w:r>
    </w:p>
    <w:p w:rsidR="00E77069" w:rsidRPr="006B7885" w:rsidRDefault="00E77069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885">
        <w:rPr>
          <w:rFonts w:ascii="Times New Roman" w:hAnsi="Times New Roman" w:cs="Times New Roman"/>
          <w:sz w:val="28"/>
          <w:szCs w:val="28"/>
        </w:rPr>
        <w:t>Определение форм</w:t>
      </w:r>
      <w:r w:rsidR="00691CBB">
        <w:rPr>
          <w:rFonts w:ascii="Times New Roman" w:hAnsi="Times New Roman" w:cs="Times New Roman"/>
          <w:sz w:val="28"/>
          <w:szCs w:val="28"/>
        </w:rPr>
        <w:t>ы, в которой</w:t>
      </w:r>
      <w:r w:rsidRPr="006B7885">
        <w:rPr>
          <w:rFonts w:ascii="Times New Roman" w:hAnsi="Times New Roman" w:cs="Times New Roman"/>
          <w:sz w:val="28"/>
          <w:szCs w:val="28"/>
        </w:rPr>
        <w:t xml:space="preserve"> подается уведомление, является правом субъекта </w:t>
      </w:r>
      <w:r w:rsidR="001D6892">
        <w:rPr>
          <w:rFonts w:ascii="Times New Roman" w:hAnsi="Times New Roman" w:cs="Times New Roman"/>
          <w:sz w:val="28"/>
          <w:szCs w:val="28"/>
        </w:rPr>
        <w:t>РФ</w:t>
      </w:r>
      <w:r w:rsidRPr="006B7885">
        <w:rPr>
          <w:rFonts w:ascii="Times New Roman" w:hAnsi="Times New Roman" w:cs="Times New Roman"/>
          <w:sz w:val="28"/>
          <w:szCs w:val="28"/>
        </w:rPr>
        <w:t xml:space="preserve">, </w:t>
      </w:r>
      <w:r w:rsidR="00691CBB">
        <w:rPr>
          <w:rFonts w:ascii="Times New Roman" w:hAnsi="Times New Roman" w:cs="Times New Roman"/>
          <w:sz w:val="28"/>
          <w:szCs w:val="28"/>
        </w:rPr>
        <w:t xml:space="preserve">так как фактически является одной из составляющих порядка </w:t>
      </w:r>
      <w:r w:rsidRPr="006B7885">
        <w:rPr>
          <w:rFonts w:ascii="Times New Roman" w:hAnsi="Times New Roman" w:cs="Times New Roman"/>
          <w:sz w:val="28"/>
          <w:szCs w:val="28"/>
        </w:rPr>
        <w:t>уведомления.</w:t>
      </w:r>
    </w:p>
    <w:p w:rsidR="00B26B2B" w:rsidRDefault="00B26B2B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обоснования письменной формы </w:t>
      </w:r>
      <w:proofErr w:type="gramStart"/>
      <w:r>
        <w:rPr>
          <w:rFonts w:ascii="Times New Roman" w:hAnsi="Times New Roman" w:cs="Times New Roman"/>
          <w:sz w:val="28"/>
          <w:szCs w:val="28"/>
        </w:rPr>
        <w:t>уведомления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18A5" w:rsidRPr="006B7885">
        <w:rPr>
          <w:rFonts w:ascii="Times New Roman" w:hAnsi="Times New Roman" w:cs="Times New Roman"/>
          <w:sz w:val="28"/>
          <w:szCs w:val="28"/>
        </w:rPr>
        <w:t xml:space="preserve">возможно </w:t>
      </w:r>
      <w:r>
        <w:rPr>
          <w:rFonts w:ascii="Times New Roman" w:hAnsi="Times New Roman" w:cs="Times New Roman"/>
          <w:sz w:val="28"/>
          <w:szCs w:val="28"/>
        </w:rPr>
        <w:t>отметить, что такая форма подачи уведомления позволяет обеспечить его надлежащую регистрацию, полноту представленных сведений, а также надлежащее подтверждение содержащихся в нем сведе</w:t>
      </w:r>
      <w:r w:rsidR="00930945">
        <w:rPr>
          <w:rFonts w:ascii="Times New Roman" w:hAnsi="Times New Roman" w:cs="Times New Roman"/>
          <w:sz w:val="28"/>
          <w:szCs w:val="28"/>
        </w:rPr>
        <w:t>ний (заверение личной подписью), в отличие от устной</w:t>
      </w:r>
      <w:r w:rsidR="00DC0FC5">
        <w:rPr>
          <w:rFonts w:ascii="Times New Roman" w:hAnsi="Times New Roman" w:cs="Times New Roman"/>
          <w:sz w:val="28"/>
          <w:szCs w:val="28"/>
        </w:rPr>
        <w:t xml:space="preserve"> или иной формы</w:t>
      </w:r>
      <w:r w:rsidR="00930945">
        <w:rPr>
          <w:rFonts w:ascii="Times New Roman" w:hAnsi="Times New Roman" w:cs="Times New Roman"/>
          <w:sz w:val="28"/>
          <w:szCs w:val="28"/>
        </w:rPr>
        <w:t>.</w:t>
      </w:r>
    </w:p>
    <w:p w:rsidR="00DC0FC5" w:rsidRPr="00DC0FC5" w:rsidRDefault="00DC0FC5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0FC5">
        <w:rPr>
          <w:rFonts w:ascii="Times New Roman" w:hAnsi="Times New Roman" w:cs="Times New Roman"/>
          <w:i/>
          <w:sz w:val="28"/>
          <w:szCs w:val="28"/>
        </w:rPr>
        <w:t>3. В части надлежащего исполнения обязанности по представлению уведомления в случае его направления посредствам почтовой связи.</w:t>
      </w:r>
    </w:p>
    <w:p w:rsidR="00DC0FC5" w:rsidRDefault="00DC0FC5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Pr="00971A47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71A47">
        <w:rPr>
          <w:rFonts w:ascii="Times New Roman" w:hAnsi="Times New Roman" w:cs="Times New Roman"/>
          <w:sz w:val="28"/>
          <w:szCs w:val="28"/>
        </w:rPr>
        <w:t xml:space="preserve"> 4.1-1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71A47">
        <w:rPr>
          <w:rFonts w:ascii="Times New Roman" w:hAnsi="Times New Roman" w:cs="Times New Roman"/>
          <w:sz w:val="28"/>
          <w:szCs w:val="28"/>
        </w:rPr>
        <w:t xml:space="preserve"> 12.1 Федерального закона № 273-Ф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0D1647">
        <w:rPr>
          <w:rFonts w:ascii="Times New Roman" w:hAnsi="Times New Roman" w:cs="Times New Roman"/>
          <w:sz w:val="28"/>
          <w:szCs w:val="28"/>
        </w:rPr>
        <w:t xml:space="preserve">определено, что </w:t>
      </w:r>
      <w:r>
        <w:rPr>
          <w:rFonts w:ascii="Times New Roman" w:hAnsi="Times New Roman" w:cs="Times New Roman"/>
          <w:sz w:val="28"/>
          <w:szCs w:val="28"/>
        </w:rPr>
        <w:t>лица, замещающи</w:t>
      </w:r>
      <w:r w:rsidR="000D164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государственные должности субъектов РФ</w:t>
      </w:r>
      <w:r w:rsidR="000D1647">
        <w:rPr>
          <w:rFonts w:ascii="Times New Roman" w:hAnsi="Times New Roman" w:cs="Times New Roman"/>
          <w:sz w:val="28"/>
          <w:szCs w:val="28"/>
        </w:rPr>
        <w:t>, обязаны представить уведомление в</w:t>
      </w:r>
      <w:r w:rsidR="000D1647" w:rsidRPr="000D1647">
        <w:t xml:space="preserve"> </w:t>
      </w:r>
      <w:r w:rsidR="000D1647" w:rsidRPr="000D1647">
        <w:rPr>
          <w:rFonts w:ascii="Times New Roman" w:hAnsi="Times New Roman" w:cs="Times New Roman"/>
          <w:sz w:val="28"/>
          <w:szCs w:val="28"/>
        </w:rPr>
        <w:t>органы прокуратуры или другие государственные органы</w:t>
      </w:r>
      <w:r w:rsidR="000D1647">
        <w:rPr>
          <w:rFonts w:ascii="Times New Roman" w:hAnsi="Times New Roman" w:cs="Times New Roman"/>
          <w:sz w:val="28"/>
          <w:szCs w:val="28"/>
        </w:rPr>
        <w:t xml:space="preserve"> </w:t>
      </w:r>
      <w:r w:rsidR="000D1647" w:rsidRPr="000D1647">
        <w:rPr>
          <w:rFonts w:ascii="Times New Roman" w:hAnsi="Times New Roman" w:cs="Times New Roman"/>
          <w:sz w:val="28"/>
          <w:szCs w:val="28"/>
        </w:rPr>
        <w:t xml:space="preserve">в срок не позднее </w:t>
      </w:r>
      <w:r w:rsidR="000D1647">
        <w:rPr>
          <w:rFonts w:ascii="Times New Roman" w:hAnsi="Times New Roman" w:cs="Times New Roman"/>
          <w:sz w:val="28"/>
          <w:szCs w:val="28"/>
        </w:rPr>
        <w:t>5</w:t>
      </w:r>
      <w:r w:rsidR="000D1647" w:rsidRPr="000D1647">
        <w:rPr>
          <w:rFonts w:ascii="Times New Roman" w:hAnsi="Times New Roman" w:cs="Times New Roman"/>
          <w:sz w:val="28"/>
          <w:szCs w:val="28"/>
        </w:rPr>
        <w:t xml:space="preserve"> дней со дня соответствующего обращения</w:t>
      </w:r>
      <w:r w:rsidR="000D1647">
        <w:rPr>
          <w:rFonts w:ascii="Times New Roman" w:hAnsi="Times New Roman" w:cs="Times New Roman"/>
          <w:sz w:val="28"/>
          <w:szCs w:val="28"/>
        </w:rPr>
        <w:t xml:space="preserve">. </w:t>
      </w:r>
      <w:r w:rsidR="000D1647" w:rsidRPr="000D1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1647" w:rsidRDefault="000D1647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данной нормой для лиц, замещающих государственны</w:t>
      </w:r>
      <w:r w:rsidR="00691CBB">
        <w:rPr>
          <w:rFonts w:ascii="Times New Roman" w:hAnsi="Times New Roman" w:cs="Times New Roman"/>
          <w:sz w:val="28"/>
          <w:szCs w:val="28"/>
        </w:rPr>
        <w:t xml:space="preserve">е должности, предусмотрен </w:t>
      </w:r>
      <w:r>
        <w:rPr>
          <w:rFonts w:ascii="Times New Roman" w:hAnsi="Times New Roman" w:cs="Times New Roman"/>
          <w:sz w:val="28"/>
          <w:szCs w:val="28"/>
        </w:rPr>
        <w:t>алгоритм действий при обращени</w:t>
      </w:r>
      <w:r w:rsidR="001D689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к ним </w:t>
      </w:r>
      <w:r w:rsidR="001D6892" w:rsidRPr="001D6892">
        <w:rPr>
          <w:rFonts w:ascii="Times New Roman" w:hAnsi="Times New Roman" w:cs="Times New Roman"/>
          <w:sz w:val="28"/>
          <w:szCs w:val="28"/>
        </w:rPr>
        <w:t xml:space="preserve">каких-либо лиц в целях склонения их к совершению коррупционных правонарушений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D6892">
        <w:rPr>
          <w:rFonts w:ascii="Times New Roman" w:hAnsi="Times New Roman" w:cs="Times New Roman"/>
          <w:sz w:val="28"/>
          <w:szCs w:val="28"/>
        </w:rPr>
        <w:t>государственный орган</w:t>
      </w:r>
      <w:r>
        <w:rPr>
          <w:rFonts w:ascii="Times New Roman" w:hAnsi="Times New Roman" w:cs="Times New Roman"/>
          <w:sz w:val="28"/>
          <w:szCs w:val="28"/>
        </w:rPr>
        <w:t xml:space="preserve"> подачи уведомления – альтернативн</w:t>
      </w:r>
      <w:r w:rsidR="00201D9B">
        <w:rPr>
          <w:rFonts w:ascii="Times New Roman" w:hAnsi="Times New Roman" w:cs="Times New Roman"/>
          <w:sz w:val="28"/>
          <w:szCs w:val="28"/>
        </w:rPr>
        <w:t>ый</w:t>
      </w:r>
      <w:r w:rsidR="001D68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срок подачи</w:t>
      </w:r>
      <w:r w:rsidR="001D6892">
        <w:rPr>
          <w:rFonts w:ascii="Times New Roman" w:hAnsi="Times New Roman" w:cs="Times New Roman"/>
          <w:sz w:val="28"/>
          <w:szCs w:val="28"/>
        </w:rPr>
        <w:t xml:space="preserve"> уведомления</w:t>
      </w:r>
      <w:r>
        <w:rPr>
          <w:rFonts w:ascii="Times New Roman" w:hAnsi="Times New Roman" w:cs="Times New Roman"/>
          <w:sz w:val="28"/>
          <w:szCs w:val="28"/>
        </w:rPr>
        <w:t xml:space="preserve">). Отправление уведомления в органы прокуратуры или иные государственные органы </w:t>
      </w:r>
      <w:r w:rsidRPr="001575D2">
        <w:rPr>
          <w:rFonts w:ascii="Times New Roman" w:hAnsi="Times New Roman" w:cs="Times New Roman"/>
          <w:sz w:val="28"/>
          <w:szCs w:val="28"/>
        </w:rPr>
        <w:t>посредств</w:t>
      </w:r>
      <w:r w:rsidR="00387B16">
        <w:rPr>
          <w:rFonts w:ascii="Times New Roman" w:hAnsi="Times New Roman" w:cs="Times New Roman"/>
          <w:sz w:val="28"/>
          <w:szCs w:val="28"/>
        </w:rPr>
        <w:t>о</w:t>
      </w:r>
      <w:r w:rsidRPr="001575D2">
        <w:rPr>
          <w:rFonts w:ascii="Times New Roman" w:hAnsi="Times New Roman" w:cs="Times New Roman"/>
          <w:sz w:val="28"/>
          <w:szCs w:val="28"/>
        </w:rPr>
        <w:t>м почтовой связи не предусмотрено.</w:t>
      </w:r>
    </w:p>
    <w:p w:rsidR="000D1647" w:rsidRPr="0068190F" w:rsidRDefault="000D1647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90F">
        <w:rPr>
          <w:rFonts w:ascii="Times New Roman" w:hAnsi="Times New Roman" w:cs="Times New Roman"/>
          <w:sz w:val="28"/>
          <w:szCs w:val="28"/>
        </w:rPr>
        <w:t>Вместе с тем установленный</w:t>
      </w:r>
      <w:r w:rsidR="0068190F" w:rsidRPr="0068190F">
        <w:rPr>
          <w:rFonts w:ascii="Times New Roman" w:hAnsi="Times New Roman" w:cs="Times New Roman"/>
          <w:sz w:val="28"/>
          <w:szCs w:val="28"/>
        </w:rPr>
        <w:t xml:space="preserve"> ч. 4.1-1 ст. 12.1 Федерального закона </w:t>
      </w:r>
      <w:r w:rsidR="006C2308">
        <w:rPr>
          <w:rFonts w:ascii="Times New Roman" w:hAnsi="Times New Roman" w:cs="Times New Roman"/>
          <w:sz w:val="28"/>
          <w:szCs w:val="28"/>
        </w:rPr>
        <w:br/>
      </w:r>
      <w:r w:rsidR="0068190F" w:rsidRPr="0068190F">
        <w:rPr>
          <w:rFonts w:ascii="Times New Roman" w:hAnsi="Times New Roman" w:cs="Times New Roman"/>
          <w:sz w:val="28"/>
          <w:szCs w:val="28"/>
        </w:rPr>
        <w:t>№ 273-ФЗ</w:t>
      </w:r>
      <w:r w:rsidRPr="0068190F">
        <w:rPr>
          <w:rFonts w:ascii="Times New Roman" w:hAnsi="Times New Roman" w:cs="Times New Roman"/>
          <w:sz w:val="28"/>
          <w:szCs w:val="28"/>
        </w:rPr>
        <w:t xml:space="preserve"> срок подачи уведомления </w:t>
      </w:r>
      <w:r w:rsidR="0068190F" w:rsidRPr="0068190F">
        <w:rPr>
          <w:rFonts w:ascii="Times New Roman" w:hAnsi="Times New Roman" w:cs="Times New Roman"/>
          <w:sz w:val="28"/>
          <w:szCs w:val="28"/>
        </w:rPr>
        <w:t>видится</w:t>
      </w:r>
      <w:r w:rsidRPr="0068190F">
        <w:rPr>
          <w:rFonts w:ascii="Times New Roman" w:hAnsi="Times New Roman" w:cs="Times New Roman"/>
          <w:sz w:val="28"/>
          <w:szCs w:val="28"/>
        </w:rPr>
        <w:t xml:space="preserve"> разумным</w:t>
      </w:r>
      <w:r w:rsidR="00691CBB">
        <w:rPr>
          <w:rFonts w:ascii="Times New Roman" w:hAnsi="Times New Roman" w:cs="Times New Roman"/>
          <w:sz w:val="28"/>
          <w:szCs w:val="28"/>
        </w:rPr>
        <w:t xml:space="preserve"> и достаточным</w:t>
      </w:r>
      <w:r w:rsidRPr="0068190F">
        <w:rPr>
          <w:rFonts w:ascii="Times New Roman" w:hAnsi="Times New Roman" w:cs="Times New Roman"/>
          <w:sz w:val="28"/>
          <w:szCs w:val="28"/>
        </w:rPr>
        <w:t>, так как даже при нахождении лица, замещающего государственную должность, за пределами своего региона (</w:t>
      </w:r>
      <w:proofErr w:type="gramStart"/>
      <w:r w:rsidRPr="0068190F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68190F">
        <w:rPr>
          <w:rFonts w:ascii="Times New Roman" w:hAnsi="Times New Roman" w:cs="Times New Roman"/>
          <w:sz w:val="28"/>
          <w:szCs w:val="28"/>
        </w:rPr>
        <w:t xml:space="preserve"> в </w:t>
      </w:r>
      <w:r w:rsidR="0068190F" w:rsidRPr="0068190F">
        <w:rPr>
          <w:rFonts w:ascii="Times New Roman" w:hAnsi="Times New Roman" w:cs="Times New Roman"/>
          <w:sz w:val="28"/>
          <w:szCs w:val="28"/>
        </w:rPr>
        <w:t>командировке</w:t>
      </w:r>
      <w:r w:rsidRPr="0068190F">
        <w:rPr>
          <w:rFonts w:ascii="Times New Roman" w:hAnsi="Times New Roman" w:cs="Times New Roman"/>
          <w:sz w:val="28"/>
          <w:szCs w:val="28"/>
        </w:rPr>
        <w:t>)</w:t>
      </w:r>
      <w:r w:rsidR="0068190F" w:rsidRPr="0068190F">
        <w:rPr>
          <w:rFonts w:ascii="Times New Roman" w:hAnsi="Times New Roman" w:cs="Times New Roman"/>
          <w:sz w:val="28"/>
          <w:szCs w:val="28"/>
        </w:rPr>
        <w:t>, при</w:t>
      </w:r>
      <w:r w:rsidRPr="0068190F">
        <w:rPr>
          <w:rFonts w:ascii="Times New Roman" w:hAnsi="Times New Roman" w:cs="Times New Roman"/>
          <w:sz w:val="28"/>
          <w:szCs w:val="28"/>
        </w:rPr>
        <w:t xml:space="preserve"> </w:t>
      </w:r>
      <w:r w:rsidR="0068190F" w:rsidRPr="0068190F">
        <w:rPr>
          <w:rFonts w:ascii="Times New Roman" w:hAnsi="Times New Roman" w:cs="Times New Roman"/>
          <w:sz w:val="28"/>
          <w:szCs w:val="28"/>
        </w:rPr>
        <w:t xml:space="preserve">обращении к нему каких-либо лиц в целях склонения их к совершению коррупционных правонарушений, он может подать уведомление в органы прокуратуры, которые будут находиться по месту его нахождения. </w:t>
      </w:r>
    </w:p>
    <w:p w:rsidR="0068190F" w:rsidRPr="0068190F" w:rsidRDefault="0068190F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190F">
        <w:rPr>
          <w:rFonts w:ascii="Times New Roman" w:hAnsi="Times New Roman" w:cs="Times New Roman"/>
          <w:i/>
          <w:sz w:val="28"/>
          <w:szCs w:val="28"/>
        </w:rPr>
        <w:t>4. В части не обоснования пра</w:t>
      </w:r>
      <w:r w:rsidR="00201D9B">
        <w:rPr>
          <w:rFonts w:ascii="Times New Roman" w:hAnsi="Times New Roman" w:cs="Times New Roman"/>
          <w:i/>
          <w:sz w:val="28"/>
          <w:szCs w:val="28"/>
        </w:rPr>
        <w:t>во</w:t>
      </w:r>
      <w:r w:rsidRPr="0068190F">
        <w:rPr>
          <w:rFonts w:ascii="Times New Roman" w:hAnsi="Times New Roman" w:cs="Times New Roman"/>
          <w:i/>
          <w:sz w:val="28"/>
          <w:szCs w:val="28"/>
        </w:rPr>
        <w:t>вых оснований для делегирования Губернатору Ленинградской области нормотворческих полномочий по установлению порядка рассмотрения уведомления Администрацией.</w:t>
      </w:r>
    </w:p>
    <w:p w:rsidR="008D2FAF" w:rsidRDefault="0068190F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ч. 2</w:t>
      </w:r>
      <w:r w:rsidR="00691CBB">
        <w:rPr>
          <w:rFonts w:ascii="Times New Roman" w:hAnsi="Times New Roman" w:cs="Times New Roman"/>
          <w:sz w:val="28"/>
          <w:szCs w:val="28"/>
        </w:rPr>
        <w:t xml:space="preserve"> ст. 2 о</w:t>
      </w:r>
      <w:r w:rsidRPr="0068190F">
        <w:rPr>
          <w:rFonts w:ascii="Times New Roman" w:hAnsi="Times New Roman" w:cs="Times New Roman"/>
          <w:sz w:val="28"/>
          <w:szCs w:val="28"/>
        </w:rPr>
        <w:t>бластно</w:t>
      </w:r>
      <w:r w:rsidR="00387B16">
        <w:rPr>
          <w:rFonts w:ascii="Times New Roman" w:hAnsi="Times New Roman" w:cs="Times New Roman"/>
          <w:sz w:val="28"/>
          <w:szCs w:val="28"/>
        </w:rPr>
        <w:t>го</w:t>
      </w:r>
      <w:r w:rsidRPr="0068190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87B16">
        <w:rPr>
          <w:rFonts w:ascii="Times New Roman" w:hAnsi="Times New Roman" w:cs="Times New Roman"/>
          <w:sz w:val="28"/>
          <w:szCs w:val="28"/>
        </w:rPr>
        <w:t>а</w:t>
      </w:r>
      <w:r w:rsidRPr="0068190F">
        <w:rPr>
          <w:rFonts w:ascii="Times New Roman" w:hAnsi="Times New Roman" w:cs="Times New Roman"/>
          <w:sz w:val="28"/>
          <w:szCs w:val="28"/>
        </w:rPr>
        <w:t xml:space="preserve"> от 17.06.2011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8190F">
        <w:rPr>
          <w:rFonts w:ascii="Times New Roman" w:hAnsi="Times New Roman" w:cs="Times New Roman"/>
          <w:sz w:val="28"/>
          <w:szCs w:val="28"/>
        </w:rPr>
        <w:t xml:space="preserve"> 44-оз </w:t>
      </w:r>
      <w:r w:rsidR="006C230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68190F">
        <w:rPr>
          <w:rFonts w:ascii="Times New Roman" w:hAnsi="Times New Roman" w:cs="Times New Roman"/>
          <w:sz w:val="28"/>
          <w:szCs w:val="28"/>
        </w:rPr>
        <w:t>О противодействии ко</w:t>
      </w:r>
      <w:r>
        <w:rPr>
          <w:rFonts w:ascii="Times New Roman" w:hAnsi="Times New Roman" w:cs="Times New Roman"/>
          <w:sz w:val="28"/>
          <w:szCs w:val="28"/>
        </w:rPr>
        <w:t>ррупции в Ленинградской области»</w:t>
      </w:r>
      <w:r w:rsidRPr="0068190F">
        <w:rPr>
          <w:rFonts w:ascii="Times New Roman" w:hAnsi="Times New Roman" w:cs="Times New Roman"/>
          <w:sz w:val="28"/>
          <w:szCs w:val="28"/>
        </w:rPr>
        <w:t xml:space="preserve"> Губернатор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наделен полномочиями, в том числе </w:t>
      </w:r>
      <w:r w:rsidR="008D2FAF">
        <w:rPr>
          <w:rFonts w:ascii="Times New Roman" w:hAnsi="Times New Roman" w:cs="Times New Roman"/>
          <w:sz w:val="28"/>
          <w:szCs w:val="28"/>
        </w:rPr>
        <w:t>по</w:t>
      </w:r>
      <w:r w:rsidR="008D2FAF" w:rsidRPr="008D2FAF">
        <w:rPr>
          <w:rFonts w:ascii="Times New Roman" w:hAnsi="Times New Roman" w:cs="Times New Roman"/>
          <w:sz w:val="28"/>
          <w:szCs w:val="28"/>
        </w:rPr>
        <w:t xml:space="preserve"> прин</w:t>
      </w:r>
      <w:r w:rsidR="008D2FAF">
        <w:rPr>
          <w:rFonts w:ascii="Times New Roman" w:hAnsi="Times New Roman" w:cs="Times New Roman"/>
          <w:sz w:val="28"/>
          <w:szCs w:val="28"/>
        </w:rPr>
        <w:t>ятию нормативных правовых</w:t>
      </w:r>
      <w:r w:rsidR="008D2FAF" w:rsidRPr="008D2FAF">
        <w:rPr>
          <w:rFonts w:ascii="Times New Roman" w:hAnsi="Times New Roman" w:cs="Times New Roman"/>
          <w:sz w:val="28"/>
          <w:szCs w:val="28"/>
        </w:rPr>
        <w:t xml:space="preserve"> акт</w:t>
      </w:r>
      <w:r w:rsidR="00201D9B">
        <w:rPr>
          <w:rFonts w:ascii="Times New Roman" w:hAnsi="Times New Roman" w:cs="Times New Roman"/>
          <w:sz w:val="28"/>
          <w:szCs w:val="28"/>
        </w:rPr>
        <w:t>ов</w:t>
      </w:r>
      <w:r w:rsidR="008D2FAF" w:rsidRPr="008D2FAF">
        <w:rPr>
          <w:rFonts w:ascii="Times New Roman" w:hAnsi="Times New Roman" w:cs="Times New Roman"/>
          <w:sz w:val="28"/>
          <w:szCs w:val="28"/>
        </w:rPr>
        <w:t xml:space="preserve"> в </w:t>
      </w:r>
      <w:r w:rsidR="008D2FAF">
        <w:rPr>
          <w:rFonts w:ascii="Times New Roman" w:hAnsi="Times New Roman" w:cs="Times New Roman"/>
          <w:sz w:val="28"/>
          <w:szCs w:val="28"/>
        </w:rPr>
        <w:t>сфере противодействия коррупции, а также о</w:t>
      </w:r>
      <w:r w:rsidR="008D2FAF" w:rsidRPr="008D2FAF">
        <w:rPr>
          <w:rFonts w:ascii="Times New Roman" w:hAnsi="Times New Roman" w:cs="Times New Roman"/>
          <w:sz w:val="28"/>
          <w:szCs w:val="28"/>
        </w:rPr>
        <w:t>рганиз</w:t>
      </w:r>
      <w:r w:rsidR="008D2FAF">
        <w:rPr>
          <w:rFonts w:ascii="Times New Roman" w:hAnsi="Times New Roman" w:cs="Times New Roman"/>
          <w:sz w:val="28"/>
          <w:szCs w:val="28"/>
        </w:rPr>
        <w:t>ации</w:t>
      </w:r>
      <w:r w:rsidR="008D2FAF" w:rsidRPr="008D2FAF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8D2FAF">
        <w:rPr>
          <w:rFonts w:ascii="Times New Roman" w:hAnsi="Times New Roman" w:cs="Times New Roman"/>
          <w:sz w:val="28"/>
          <w:szCs w:val="28"/>
        </w:rPr>
        <w:t>я</w:t>
      </w:r>
      <w:r w:rsidR="008D2FAF" w:rsidRPr="008D2FAF">
        <w:rPr>
          <w:rFonts w:ascii="Times New Roman" w:hAnsi="Times New Roman" w:cs="Times New Roman"/>
          <w:sz w:val="28"/>
          <w:szCs w:val="28"/>
        </w:rPr>
        <w:t xml:space="preserve"> законов Ленинградской области в </w:t>
      </w:r>
      <w:r w:rsidR="008D2FAF">
        <w:rPr>
          <w:rFonts w:ascii="Times New Roman" w:hAnsi="Times New Roman" w:cs="Times New Roman"/>
          <w:sz w:val="28"/>
          <w:szCs w:val="28"/>
        </w:rPr>
        <w:t>сфере противодействия коррупции.</w:t>
      </w:r>
    </w:p>
    <w:p w:rsidR="008D2FAF" w:rsidRDefault="008D2FAF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="001575D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 Губернатора Ленинградской области имеются правовые основания по</w:t>
      </w:r>
      <w:r w:rsidRPr="001575D2">
        <w:rPr>
          <w:rFonts w:ascii="Times New Roman" w:hAnsi="Times New Roman" w:cs="Times New Roman"/>
          <w:sz w:val="28"/>
          <w:szCs w:val="28"/>
        </w:rPr>
        <w:t xml:space="preserve"> установлению порядка рассмотрения уведомления.</w:t>
      </w:r>
    </w:p>
    <w:p w:rsidR="00254358" w:rsidRPr="00562E7F" w:rsidRDefault="00562E7F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E7F">
        <w:rPr>
          <w:rFonts w:ascii="Times New Roman" w:hAnsi="Times New Roman" w:cs="Times New Roman"/>
          <w:sz w:val="28"/>
          <w:szCs w:val="28"/>
        </w:rPr>
        <w:t>В остальной части соответствующие изменения в проект областного закона внесены.</w:t>
      </w:r>
    </w:p>
    <w:p w:rsidR="00254358" w:rsidRDefault="00254358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2E7F" w:rsidRPr="006C2308" w:rsidRDefault="00562E7F" w:rsidP="008D2FA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54358" w:rsidRPr="00254358" w:rsidRDefault="00254358" w:rsidP="00254358">
      <w:pPr>
        <w:suppressAutoHyphens/>
        <w:autoSpaceDE w:val="0"/>
        <w:spacing w:after="0" w:line="240" w:lineRule="auto"/>
        <w:ind w:left="-567" w:right="1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54358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Первый вице-губернатор Ленинградской области -</w:t>
      </w:r>
    </w:p>
    <w:p w:rsidR="00254358" w:rsidRPr="00254358" w:rsidRDefault="00254358" w:rsidP="00254358">
      <w:pPr>
        <w:suppressAutoHyphens/>
        <w:autoSpaceDE w:val="0"/>
        <w:spacing w:after="0" w:line="240" w:lineRule="auto"/>
        <w:ind w:left="-567" w:right="1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543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254358" w:rsidRPr="006C2308" w:rsidRDefault="00254358" w:rsidP="006C2308">
      <w:pPr>
        <w:suppressAutoHyphens/>
        <w:autoSpaceDE w:val="0"/>
        <w:spacing w:after="0" w:line="240" w:lineRule="auto"/>
        <w:ind w:left="-567" w:right="1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543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Правительства Ленинградской области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C23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И.В. Петров</w:t>
      </w:r>
    </w:p>
    <w:sectPr w:rsidR="00254358" w:rsidRPr="006C2308" w:rsidSect="006C2308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CA"/>
    <w:rsid w:val="00025BA9"/>
    <w:rsid w:val="000D1647"/>
    <w:rsid w:val="001575D2"/>
    <w:rsid w:val="001B4135"/>
    <w:rsid w:val="001D6892"/>
    <w:rsid w:val="00201D9B"/>
    <w:rsid w:val="00242370"/>
    <w:rsid w:val="00254358"/>
    <w:rsid w:val="00330D41"/>
    <w:rsid w:val="00387B16"/>
    <w:rsid w:val="00562E7F"/>
    <w:rsid w:val="0068190F"/>
    <w:rsid w:val="00691CBB"/>
    <w:rsid w:val="006B7885"/>
    <w:rsid w:val="006C2308"/>
    <w:rsid w:val="00781BC4"/>
    <w:rsid w:val="007D5A6C"/>
    <w:rsid w:val="008D2FAF"/>
    <w:rsid w:val="00930945"/>
    <w:rsid w:val="00971A47"/>
    <w:rsid w:val="00A418A5"/>
    <w:rsid w:val="00A5104D"/>
    <w:rsid w:val="00AC6189"/>
    <w:rsid w:val="00B26B2B"/>
    <w:rsid w:val="00C373AD"/>
    <w:rsid w:val="00D224A6"/>
    <w:rsid w:val="00DB05B9"/>
    <w:rsid w:val="00DC0FC5"/>
    <w:rsid w:val="00E77069"/>
    <w:rsid w:val="00FC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A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085EE-2718-4A92-BD3F-C46892DA0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Владимировна Лаврова</dc:creator>
  <cp:lastModifiedBy>Иван Александрович Лавров</cp:lastModifiedBy>
  <cp:revision>4</cp:revision>
  <cp:lastPrinted>2023-02-13T10:30:00Z</cp:lastPrinted>
  <dcterms:created xsi:type="dcterms:W3CDTF">2023-02-13T10:16:00Z</dcterms:created>
  <dcterms:modified xsi:type="dcterms:W3CDTF">2023-02-13T14:31:00Z</dcterms:modified>
</cp:coreProperties>
</file>