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164A8A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C56E9" w:rsidRPr="00164A8A">
        <w:rPr>
          <w:sz w:val="28"/>
          <w:szCs w:val="28"/>
        </w:rPr>
        <w:t xml:space="preserve"> </w:t>
      </w:r>
      <w:r w:rsidR="002E5A6C">
        <w:rPr>
          <w:sz w:val="28"/>
          <w:szCs w:val="28"/>
        </w:rPr>
        <w:t>принятие</w:t>
      </w:r>
      <w:r w:rsidR="00164A8A" w:rsidRPr="00164A8A">
        <w:rPr>
          <w:sz w:val="28"/>
          <w:szCs w:val="28"/>
        </w:rPr>
        <w:t xml:space="preserve"> областного закона</w:t>
      </w:r>
      <w:r w:rsidR="00381FCC">
        <w:rPr>
          <w:sz w:val="28"/>
          <w:szCs w:val="28"/>
        </w:rPr>
        <w:t xml:space="preserve"> </w:t>
      </w:r>
      <w:r w:rsidR="005C0BDF">
        <w:rPr>
          <w:sz w:val="28"/>
          <w:szCs w:val="28"/>
        </w:rPr>
        <w:t>«О внесении изменени</w:t>
      </w:r>
      <w:r w:rsidR="00011B84">
        <w:rPr>
          <w:sz w:val="28"/>
          <w:szCs w:val="28"/>
        </w:rPr>
        <w:t>я</w:t>
      </w:r>
      <w:r w:rsidR="005C0BDF">
        <w:rPr>
          <w:sz w:val="28"/>
          <w:szCs w:val="28"/>
        </w:rPr>
        <w:t xml:space="preserve"> в </w:t>
      </w:r>
      <w:r w:rsidR="002D23B5">
        <w:rPr>
          <w:sz w:val="28"/>
          <w:szCs w:val="28"/>
        </w:rPr>
        <w:t xml:space="preserve">статью 39 </w:t>
      </w:r>
      <w:r w:rsidR="005C0BDF">
        <w:rPr>
          <w:sz w:val="28"/>
          <w:szCs w:val="28"/>
        </w:rPr>
        <w:t>областно</w:t>
      </w:r>
      <w:r w:rsidR="002D23B5">
        <w:rPr>
          <w:sz w:val="28"/>
          <w:szCs w:val="28"/>
        </w:rPr>
        <w:t xml:space="preserve">го </w:t>
      </w:r>
      <w:r w:rsidR="005C0BDF">
        <w:rPr>
          <w:sz w:val="28"/>
          <w:szCs w:val="28"/>
        </w:rPr>
        <w:t>закон</w:t>
      </w:r>
      <w:r w:rsidR="002D23B5">
        <w:rPr>
          <w:sz w:val="28"/>
          <w:szCs w:val="28"/>
        </w:rPr>
        <w:t>а</w:t>
      </w:r>
      <w:r w:rsidR="005C0BDF">
        <w:rPr>
          <w:sz w:val="28"/>
          <w:szCs w:val="28"/>
        </w:rPr>
        <w:t xml:space="preserve"> «Устав Ленинградской области»</w:t>
      </w:r>
    </w:p>
    <w:p w:rsidR="00920FDA" w:rsidRPr="00B87956" w:rsidRDefault="00920FD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0A505E" w:rsidRDefault="00D753AA" w:rsidP="00011B84">
      <w:pPr>
        <w:spacing w:line="276" w:lineRule="auto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</w:t>
      </w:r>
      <w:r w:rsidR="00164A8A" w:rsidRPr="00D753AA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164A8A" w:rsidRPr="00D753AA">
        <w:rPr>
          <w:sz w:val="28"/>
          <w:szCs w:val="28"/>
        </w:rPr>
        <w:t xml:space="preserve"> областного закона </w:t>
      </w:r>
      <w:r w:rsidR="005C0BDF">
        <w:rPr>
          <w:sz w:val="28"/>
          <w:szCs w:val="28"/>
        </w:rPr>
        <w:t>«О внесении изменени</w:t>
      </w:r>
      <w:r w:rsidR="00011B84">
        <w:rPr>
          <w:sz w:val="28"/>
          <w:szCs w:val="28"/>
        </w:rPr>
        <w:t>я</w:t>
      </w:r>
      <w:r w:rsidR="005C0BDF">
        <w:rPr>
          <w:sz w:val="28"/>
          <w:szCs w:val="28"/>
        </w:rPr>
        <w:t xml:space="preserve"> в </w:t>
      </w:r>
      <w:r w:rsidR="002D23B5">
        <w:rPr>
          <w:sz w:val="28"/>
          <w:szCs w:val="28"/>
        </w:rPr>
        <w:t xml:space="preserve">статью 39 </w:t>
      </w:r>
      <w:r w:rsidR="005C0BDF">
        <w:rPr>
          <w:sz w:val="28"/>
          <w:szCs w:val="28"/>
        </w:rPr>
        <w:t>областно</w:t>
      </w:r>
      <w:r w:rsidR="002D23B5">
        <w:rPr>
          <w:sz w:val="28"/>
          <w:szCs w:val="28"/>
        </w:rPr>
        <w:t>го</w:t>
      </w:r>
      <w:r w:rsidR="005C0BDF">
        <w:rPr>
          <w:sz w:val="28"/>
          <w:szCs w:val="28"/>
        </w:rPr>
        <w:t xml:space="preserve"> закон</w:t>
      </w:r>
      <w:r w:rsidR="002D23B5">
        <w:rPr>
          <w:sz w:val="28"/>
          <w:szCs w:val="28"/>
        </w:rPr>
        <w:t>а</w:t>
      </w:r>
      <w:bookmarkStart w:id="0" w:name="_GoBack"/>
      <w:bookmarkEnd w:id="0"/>
      <w:r w:rsidR="005C0BDF">
        <w:rPr>
          <w:sz w:val="28"/>
          <w:szCs w:val="28"/>
        </w:rPr>
        <w:t xml:space="preserve"> «Устав Ленинградской области»</w:t>
      </w:r>
      <w:r w:rsidR="00EB1EE1" w:rsidRPr="00EB1EE1">
        <w:rPr>
          <w:sz w:val="28"/>
          <w:szCs w:val="28"/>
        </w:rPr>
        <w:t xml:space="preserve"> </w:t>
      </w:r>
      <w:r w:rsidR="009D21B1">
        <w:rPr>
          <w:bCs/>
          <w:sz w:val="28"/>
          <w:szCs w:val="28"/>
        </w:rPr>
        <w:t>потребует</w:t>
      </w:r>
      <w:r w:rsidR="00431A7A">
        <w:rPr>
          <w:bCs/>
          <w:sz w:val="28"/>
          <w:szCs w:val="28"/>
        </w:rPr>
        <w:t xml:space="preserve"> внесение изменений </w:t>
      </w:r>
      <w:proofErr w:type="gramStart"/>
      <w:r w:rsidR="005C0BDF">
        <w:rPr>
          <w:bCs/>
          <w:sz w:val="28"/>
          <w:szCs w:val="28"/>
        </w:rPr>
        <w:t>в</w:t>
      </w:r>
      <w:proofErr w:type="gramEnd"/>
      <w:r w:rsidR="000A505E">
        <w:rPr>
          <w:bCs/>
          <w:sz w:val="28"/>
          <w:szCs w:val="28"/>
        </w:rPr>
        <w:t>:</w:t>
      </w:r>
    </w:p>
    <w:p w:rsidR="00A73FFE" w:rsidRDefault="000660EE" w:rsidP="00011B84">
      <w:pPr>
        <w:spacing w:line="276" w:lineRule="auto"/>
        <w:ind w:firstLine="540"/>
        <w:jc w:val="both"/>
        <w:rPr>
          <w:sz w:val="28"/>
          <w:szCs w:val="28"/>
        </w:rPr>
      </w:pPr>
      <w:r w:rsidRPr="00591608">
        <w:rPr>
          <w:sz w:val="28"/>
          <w:szCs w:val="28"/>
        </w:rPr>
        <w:t>областной закон от 11.12.2007 №</w:t>
      </w:r>
      <w:r w:rsidR="00381FCC">
        <w:rPr>
          <w:sz w:val="28"/>
          <w:szCs w:val="28"/>
        </w:rPr>
        <w:t xml:space="preserve"> </w:t>
      </w:r>
      <w:r w:rsidRPr="00591608">
        <w:rPr>
          <w:sz w:val="28"/>
          <w:szCs w:val="28"/>
        </w:rPr>
        <w:t>174-оз «О правовых актах Ленинградской области»</w:t>
      </w:r>
      <w:r w:rsidR="000A505E">
        <w:rPr>
          <w:sz w:val="28"/>
          <w:szCs w:val="28"/>
        </w:rPr>
        <w:t>;</w:t>
      </w:r>
    </w:p>
    <w:p w:rsidR="000A505E" w:rsidRDefault="000A505E" w:rsidP="00011B84">
      <w:pPr>
        <w:spacing w:line="276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B1B26">
        <w:rPr>
          <w:bCs/>
          <w:sz w:val="28"/>
          <w:szCs w:val="28"/>
        </w:rPr>
        <w:t xml:space="preserve">остановление Правительства Ленинградской области от 29.12.2005 </w:t>
      </w:r>
      <w:r>
        <w:rPr>
          <w:bCs/>
          <w:sz w:val="28"/>
          <w:szCs w:val="28"/>
        </w:rPr>
        <w:t>№ </w:t>
      </w:r>
      <w:r w:rsidRPr="002B1B26">
        <w:rPr>
          <w:bCs/>
          <w:sz w:val="28"/>
          <w:szCs w:val="28"/>
        </w:rPr>
        <w:t xml:space="preserve">341 </w:t>
      </w:r>
      <w:r>
        <w:rPr>
          <w:bCs/>
          <w:sz w:val="28"/>
          <w:szCs w:val="28"/>
        </w:rPr>
        <w:t>«</w:t>
      </w:r>
      <w:r w:rsidRPr="002B1B26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 </w:t>
      </w:r>
      <w:r w:rsidRPr="002B1B26">
        <w:rPr>
          <w:bCs/>
          <w:sz w:val="28"/>
          <w:szCs w:val="28"/>
        </w:rPr>
        <w:t>Регламенте Правительства Ленинградской области</w:t>
      </w:r>
      <w:r>
        <w:rPr>
          <w:bCs/>
          <w:sz w:val="28"/>
          <w:szCs w:val="28"/>
        </w:rPr>
        <w:t xml:space="preserve">»; </w:t>
      </w:r>
    </w:p>
    <w:p w:rsidR="000A505E" w:rsidRDefault="000A505E" w:rsidP="00011B84">
      <w:pPr>
        <w:spacing w:line="276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B1B26">
        <w:rPr>
          <w:bCs/>
          <w:sz w:val="28"/>
          <w:szCs w:val="28"/>
        </w:rPr>
        <w:t>остановление Губернатора Ленинградско</w:t>
      </w:r>
      <w:r>
        <w:rPr>
          <w:bCs/>
          <w:sz w:val="28"/>
          <w:szCs w:val="28"/>
        </w:rPr>
        <w:t>й области от 13.02.2018 № 4-пг «</w:t>
      </w:r>
      <w:r w:rsidRPr="002B1B26">
        <w:rPr>
          <w:bCs/>
          <w:sz w:val="28"/>
          <w:szCs w:val="28"/>
        </w:rPr>
        <w:t>Об</w:t>
      </w:r>
      <w:r>
        <w:rPr>
          <w:bCs/>
          <w:sz w:val="28"/>
          <w:szCs w:val="28"/>
        </w:rPr>
        <w:t> </w:t>
      </w:r>
      <w:r w:rsidRPr="002B1B26">
        <w:rPr>
          <w:bCs/>
          <w:sz w:val="28"/>
          <w:szCs w:val="28"/>
        </w:rPr>
        <w:t>утверждении Инструкции по делопроизводству в органах исполнительной власти Ленинградской области</w:t>
      </w:r>
      <w:r>
        <w:rPr>
          <w:bCs/>
          <w:sz w:val="28"/>
          <w:szCs w:val="28"/>
        </w:rPr>
        <w:t xml:space="preserve">»; </w:t>
      </w:r>
    </w:p>
    <w:p w:rsidR="000A505E" w:rsidRDefault="000A505E" w:rsidP="00011B84">
      <w:pPr>
        <w:spacing w:line="276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5E4699">
        <w:rPr>
          <w:bCs/>
          <w:sz w:val="28"/>
          <w:szCs w:val="28"/>
        </w:rPr>
        <w:t xml:space="preserve">остановление Губернатора Ленинградской области от 18.03.2019 </w:t>
      </w:r>
      <w:r>
        <w:rPr>
          <w:bCs/>
          <w:sz w:val="28"/>
          <w:szCs w:val="28"/>
        </w:rPr>
        <w:t>№ </w:t>
      </w:r>
      <w:r w:rsidRPr="005E4699">
        <w:rPr>
          <w:bCs/>
          <w:sz w:val="28"/>
          <w:szCs w:val="28"/>
        </w:rPr>
        <w:t xml:space="preserve">19-пг </w:t>
      </w:r>
      <w:r>
        <w:rPr>
          <w:bCs/>
          <w:sz w:val="28"/>
          <w:szCs w:val="28"/>
        </w:rPr>
        <w:t>«</w:t>
      </w:r>
      <w:r w:rsidRPr="005E4699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 </w:t>
      </w:r>
      <w:r w:rsidRPr="005E4699">
        <w:rPr>
          <w:bCs/>
          <w:sz w:val="28"/>
          <w:szCs w:val="28"/>
        </w:rPr>
        <w:t>полномочиях вице-губернаторов Ленинградской области, правах и обязанностях членов Правительства Ленинградской области</w:t>
      </w:r>
      <w:r>
        <w:rPr>
          <w:bCs/>
          <w:sz w:val="28"/>
          <w:szCs w:val="28"/>
        </w:rPr>
        <w:t>».</w:t>
      </w:r>
    </w:p>
    <w:p w:rsidR="00920FDA" w:rsidRDefault="00920FDA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</w:p>
    <w:p w:rsidR="00011B84" w:rsidRDefault="00011B84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</w:p>
    <w:p w:rsidR="00920FDA" w:rsidRDefault="00920FDA" w:rsidP="00920FDA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920FDA" w:rsidRDefault="00920FDA" w:rsidP="00920FDA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А.Ю.Дрозденко</w:t>
      </w:r>
    </w:p>
    <w:p w:rsidR="00920FDA" w:rsidRDefault="00920FDA" w:rsidP="00920FDA">
      <w:pPr>
        <w:jc w:val="both"/>
        <w:rPr>
          <w:sz w:val="28"/>
          <w:szCs w:val="28"/>
        </w:rPr>
      </w:pPr>
    </w:p>
    <w:p w:rsidR="00920FDA" w:rsidRPr="009F5355" w:rsidRDefault="00920FDA" w:rsidP="00920FDA">
      <w:pPr>
        <w:jc w:val="both"/>
        <w:rPr>
          <w:bCs/>
          <w:sz w:val="28"/>
          <w:szCs w:val="28"/>
        </w:rPr>
      </w:pPr>
    </w:p>
    <w:p w:rsidR="002F2D46" w:rsidRPr="002F2D46" w:rsidRDefault="002F2D46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</w:p>
    <w:sectPr w:rsidR="002F2D46" w:rsidRPr="002F2D46" w:rsidSect="00920F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219"/>
    <w:rsid w:val="00011B84"/>
    <w:rsid w:val="000660EE"/>
    <w:rsid w:val="00096ACD"/>
    <w:rsid w:val="000A505E"/>
    <w:rsid w:val="00143727"/>
    <w:rsid w:val="00154131"/>
    <w:rsid w:val="00162382"/>
    <w:rsid w:val="00164A8A"/>
    <w:rsid w:val="001D32C1"/>
    <w:rsid w:val="001D4DA5"/>
    <w:rsid w:val="00200425"/>
    <w:rsid w:val="0020772E"/>
    <w:rsid w:val="00237147"/>
    <w:rsid w:val="00247E95"/>
    <w:rsid w:val="00253700"/>
    <w:rsid w:val="002D23B5"/>
    <w:rsid w:val="002E5A6C"/>
    <w:rsid w:val="002F2D46"/>
    <w:rsid w:val="003174D9"/>
    <w:rsid w:val="00320712"/>
    <w:rsid w:val="003401AE"/>
    <w:rsid w:val="00381FCC"/>
    <w:rsid w:val="003D7E6A"/>
    <w:rsid w:val="003F52FF"/>
    <w:rsid w:val="004016F1"/>
    <w:rsid w:val="00431A7A"/>
    <w:rsid w:val="00455D95"/>
    <w:rsid w:val="004C56E9"/>
    <w:rsid w:val="00576D28"/>
    <w:rsid w:val="00591608"/>
    <w:rsid w:val="005C0BDF"/>
    <w:rsid w:val="00606047"/>
    <w:rsid w:val="0065426A"/>
    <w:rsid w:val="00691401"/>
    <w:rsid w:val="00717710"/>
    <w:rsid w:val="0076506F"/>
    <w:rsid w:val="007F0219"/>
    <w:rsid w:val="00863D36"/>
    <w:rsid w:val="008859E4"/>
    <w:rsid w:val="0089552D"/>
    <w:rsid w:val="008F07F7"/>
    <w:rsid w:val="00920FDA"/>
    <w:rsid w:val="0097274E"/>
    <w:rsid w:val="009D21B1"/>
    <w:rsid w:val="00A30062"/>
    <w:rsid w:val="00A73FFE"/>
    <w:rsid w:val="00A82FC7"/>
    <w:rsid w:val="00AA1253"/>
    <w:rsid w:val="00AB0B66"/>
    <w:rsid w:val="00B52C62"/>
    <w:rsid w:val="00B66CB3"/>
    <w:rsid w:val="00BB5F52"/>
    <w:rsid w:val="00D3734D"/>
    <w:rsid w:val="00D37E96"/>
    <w:rsid w:val="00D7536A"/>
    <w:rsid w:val="00D753AA"/>
    <w:rsid w:val="00E00B89"/>
    <w:rsid w:val="00E06BE1"/>
    <w:rsid w:val="00E844F7"/>
    <w:rsid w:val="00EB1EE1"/>
    <w:rsid w:val="00EC4ABC"/>
    <w:rsid w:val="00FA7D76"/>
    <w:rsid w:val="00FC20E5"/>
    <w:rsid w:val="00FF3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paragraph" w:customStyle="1" w:styleId="a4">
    <w:name w:val="Базовый"/>
    <w:rsid w:val="005C0BDF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paragraph" w:customStyle="1" w:styleId="a4">
    <w:name w:val="Базовый"/>
    <w:rsid w:val="005C0BDF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4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ECD02-96D6-413A-9812-DAF3CB61C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a.ushakevich</cp:lastModifiedBy>
  <cp:revision>6</cp:revision>
  <cp:lastPrinted>2018-05-23T10:51:00Z</cp:lastPrinted>
  <dcterms:created xsi:type="dcterms:W3CDTF">2023-01-30T12:40:00Z</dcterms:created>
  <dcterms:modified xsi:type="dcterms:W3CDTF">2023-02-09T07:51:00Z</dcterms:modified>
</cp:coreProperties>
</file>