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BEEBE" w14:textId="77777777" w:rsidR="00CA471C" w:rsidRDefault="00CA471C" w:rsidP="00CA471C">
      <w:pPr>
        <w:pStyle w:val="a3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ОБОСНОВАНИЕ НЕОБХОДИМОСТИ</w:t>
      </w:r>
    </w:p>
    <w:p w14:paraId="0D82E27E" w14:textId="77777777" w:rsidR="00CA471C" w:rsidRDefault="00CA471C" w:rsidP="00CA471C">
      <w:pPr>
        <w:pStyle w:val="a3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принятия областного закона</w:t>
      </w:r>
    </w:p>
    <w:p w14:paraId="7FC3E1FF" w14:textId="03221DCF" w:rsidR="00CA471C" w:rsidRDefault="00051E40" w:rsidP="00051E40">
      <w:pPr>
        <w:jc w:val="center"/>
        <w:rPr>
          <w:sz w:val="28"/>
          <w:szCs w:val="28"/>
        </w:rPr>
      </w:pPr>
      <w:r w:rsidRPr="00051E40">
        <w:rPr>
          <w:rFonts w:eastAsiaTheme="minorHAnsi"/>
          <w:sz w:val="28"/>
          <w:szCs w:val="28"/>
          <w:lang w:eastAsia="en-US"/>
        </w:rPr>
        <w:t xml:space="preserve">«Об изменении границ муниципальных образований </w:t>
      </w:r>
      <w:proofErr w:type="spellStart"/>
      <w:r w:rsidRPr="00051E40">
        <w:rPr>
          <w:rFonts w:eastAsiaTheme="minorHAnsi"/>
          <w:sz w:val="28"/>
          <w:szCs w:val="28"/>
          <w:lang w:eastAsia="en-US"/>
        </w:rPr>
        <w:t>Новоладожское</w:t>
      </w:r>
      <w:proofErr w:type="spellEnd"/>
      <w:r w:rsidRPr="00051E40">
        <w:rPr>
          <w:rFonts w:eastAsiaTheme="minorHAnsi"/>
          <w:sz w:val="28"/>
          <w:szCs w:val="28"/>
          <w:lang w:eastAsia="en-US"/>
        </w:rPr>
        <w:t xml:space="preserve"> городское поселение и Кисельнинское сельское поселение Волховского муниципального района Ленинградской области,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51E40">
        <w:rPr>
          <w:rFonts w:eastAsiaTheme="minorHAnsi"/>
          <w:sz w:val="28"/>
          <w:szCs w:val="28"/>
          <w:lang w:eastAsia="en-US"/>
        </w:rPr>
        <w:t>и о внесении изменения в областной закон «Об административно-территориальном устройстве Ленинградской области и порядке его изменения»</w:t>
      </w:r>
    </w:p>
    <w:p w14:paraId="18C1F557" w14:textId="77777777" w:rsidR="00CA471C" w:rsidRDefault="00CA471C" w:rsidP="00CA471C">
      <w:pPr>
        <w:pStyle w:val="a3"/>
        <w:ind w:left="0"/>
        <w:jc w:val="center"/>
        <w:rPr>
          <w:sz w:val="28"/>
          <w:szCs w:val="28"/>
        </w:rPr>
      </w:pPr>
    </w:p>
    <w:p w14:paraId="01920304" w14:textId="18F75CE0" w:rsidR="00051E40" w:rsidRDefault="00CA471C" w:rsidP="007C5435">
      <w:pPr>
        <w:pStyle w:val="a3"/>
        <w:ind w:left="0" w:firstLine="567"/>
        <w:jc w:val="both"/>
        <w:rPr>
          <w:sz w:val="28"/>
          <w:szCs w:val="28"/>
        </w:rPr>
      </w:pPr>
      <w:r w:rsidRPr="00D13E27">
        <w:rPr>
          <w:sz w:val="28"/>
          <w:szCs w:val="28"/>
        </w:rPr>
        <w:t xml:space="preserve">Настоящий проект областного закона (далее – Проект) подготовлен в целях </w:t>
      </w:r>
      <w:r w:rsidR="00051E40">
        <w:rPr>
          <w:sz w:val="28"/>
          <w:szCs w:val="28"/>
        </w:rPr>
        <w:t xml:space="preserve">исключения пересечения границы между муниципальными образованиями </w:t>
      </w:r>
      <w:proofErr w:type="spellStart"/>
      <w:r w:rsidR="00051E40">
        <w:rPr>
          <w:sz w:val="28"/>
          <w:szCs w:val="28"/>
        </w:rPr>
        <w:t>Новоладожское</w:t>
      </w:r>
      <w:proofErr w:type="spellEnd"/>
      <w:r w:rsidR="00051E40">
        <w:rPr>
          <w:sz w:val="28"/>
          <w:szCs w:val="28"/>
        </w:rPr>
        <w:t xml:space="preserve"> городское поселение и </w:t>
      </w:r>
      <w:r w:rsidR="00051E40" w:rsidRPr="00C0779A">
        <w:rPr>
          <w:sz w:val="28"/>
          <w:szCs w:val="28"/>
        </w:rPr>
        <w:t>Кисельнинское сельское поселение</w:t>
      </w:r>
      <w:r w:rsidR="00051E40">
        <w:rPr>
          <w:sz w:val="28"/>
          <w:szCs w:val="28"/>
        </w:rPr>
        <w:t xml:space="preserve"> </w:t>
      </w:r>
      <w:r w:rsidR="00051E40" w:rsidRPr="006F41C0">
        <w:rPr>
          <w:sz w:val="28"/>
          <w:szCs w:val="28"/>
        </w:rPr>
        <w:t>Волховского</w:t>
      </w:r>
      <w:r w:rsidR="00051E40" w:rsidRPr="007F2EDE">
        <w:rPr>
          <w:sz w:val="28"/>
          <w:szCs w:val="28"/>
        </w:rPr>
        <w:t xml:space="preserve"> муниципального района Ленинградской области</w:t>
      </w:r>
      <w:r w:rsidR="00051E40">
        <w:rPr>
          <w:sz w:val="28"/>
          <w:szCs w:val="28"/>
        </w:rPr>
        <w:t xml:space="preserve"> </w:t>
      </w:r>
      <w:r w:rsidR="00051E40">
        <w:rPr>
          <w:rFonts w:eastAsiaTheme="minorHAnsi"/>
          <w:sz w:val="28"/>
          <w:szCs w:val="28"/>
          <w:lang w:eastAsia="en-US"/>
        </w:rPr>
        <w:t xml:space="preserve">(далее также – Поселения) </w:t>
      </w:r>
      <w:r w:rsidR="00051E40">
        <w:rPr>
          <w:sz w:val="28"/>
          <w:szCs w:val="28"/>
        </w:rPr>
        <w:t xml:space="preserve">с грацией земельного участка с </w:t>
      </w:r>
      <w:r w:rsidR="00051E40" w:rsidRPr="005201FB">
        <w:rPr>
          <w:sz w:val="28"/>
          <w:szCs w:val="28"/>
        </w:rPr>
        <w:t xml:space="preserve">кадастровым номером </w:t>
      </w:r>
      <w:r w:rsidR="00051E40" w:rsidRPr="005201FB">
        <w:rPr>
          <w:sz w:val="28"/>
        </w:rPr>
        <w:t>47:11:0205001:5</w:t>
      </w:r>
      <w:r w:rsidR="00051E40">
        <w:rPr>
          <w:sz w:val="28"/>
        </w:rPr>
        <w:t xml:space="preserve">, </w:t>
      </w:r>
      <w:r w:rsidR="00051E40" w:rsidRPr="005201FB">
        <w:rPr>
          <w:sz w:val="28"/>
        </w:rPr>
        <w:t>принадлеж</w:t>
      </w:r>
      <w:r w:rsidR="00051E40">
        <w:rPr>
          <w:sz w:val="28"/>
        </w:rPr>
        <w:t>ащего</w:t>
      </w:r>
      <w:r w:rsidR="00051E40" w:rsidRPr="005201FB">
        <w:rPr>
          <w:sz w:val="28"/>
        </w:rPr>
        <w:t xml:space="preserve"> </w:t>
      </w:r>
      <w:r w:rsidR="00CD327F">
        <w:rPr>
          <w:sz w:val="28"/>
          <w:szCs w:val="28"/>
        </w:rPr>
        <w:t>ф</w:t>
      </w:r>
      <w:r w:rsidR="00051E40" w:rsidRPr="009F5A0F">
        <w:rPr>
          <w:sz w:val="28"/>
          <w:szCs w:val="28"/>
        </w:rPr>
        <w:t>едерально</w:t>
      </w:r>
      <w:r w:rsidR="00051E40">
        <w:rPr>
          <w:sz w:val="28"/>
          <w:szCs w:val="28"/>
        </w:rPr>
        <w:t>му</w:t>
      </w:r>
      <w:r w:rsidR="00051E40" w:rsidRPr="009F5A0F">
        <w:rPr>
          <w:sz w:val="28"/>
          <w:szCs w:val="28"/>
        </w:rPr>
        <w:t xml:space="preserve"> государственно</w:t>
      </w:r>
      <w:r w:rsidR="00051E40">
        <w:rPr>
          <w:sz w:val="28"/>
          <w:szCs w:val="28"/>
        </w:rPr>
        <w:t>му</w:t>
      </w:r>
      <w:r w:rsidR="00051E40" w:rsidRPr="009F5A0F">
        <w:rPr>
          <w:sz w:val="28"/>
          <w:szCs w:val="28"/>
        </w:rPr>
        <w:t xml:space="preserve"> бюджетно</w:t>
      </w:r>
      <w:r w:rsidR="00051E40">
        <w:rPr>
          <w:sz w:val="28"/>
          <w:szCs w:val="28"/>
        </w:rPr>
        <w:t>му</w:t>
      </w:r>
      <w:r w:rsidR="00051E40" w:rsidRPr="009F5A0F">
        <w:rPr>
          <w:sz w:val="28"/>
          <w:szCs w:val="28"/>
        </w:rPr>
        <w:t xml:space="preserve"> учреждени</w:t>
      </w:r>
      <w:r w:rsidR="00051E40">
        <w:rPr>
          <w:sz w:val="28"/>
          <w:szCs w:val="28"/>
        </w:rPr>
        <w:t>ю</w:t>
      </w:r>
      <w:r w:rsidR="00051E40" w:rsidRPr="009F5A0F">
        <w:rPr>
          <w:sz w:val="28"/>
          <w:szCs w:val="28"/>
        </w:rPr>
        <w:t xml:space="preserve"> «Главное бассейновое управление по рыболовству и сохранению водных биологических ресурсов»</w:t>
      </w:r>
      <w:r w:rsidR="00051E40">
        <w:rPr>
          <w:sz w:val="28"/>
          <w:szCs w:val="28"/>
        </w:rPr>
        <w:t xml:space="preserve"> </w:t>
      </w:r>
      <w:r w:rsidR="00051E40" w:rsidRPr="005201FB">
        <w:rPr>
          <w:sz w:val="28"/>
        </w:rPr>
        <w:t>на праве постоянного (бессрочного) пользования на основании свидетельства о праве собственности на землю</w:t>
      </w:r>
      <w:r w:rsidR="003C2F47">
        <w:rPr>
          <w:sz w:val="28"/>
        </w:rPr>
        <w:t>,</w:t>
      </w:r>
      <w:r w:rsidR="00051E40">
        <w:rPr>
          <w:sz w:val="28"/>
        </w:rPr>
        <w:t xml:space="preserve"> </w:t>
      </w:r>
      <w:r w:rsidR="00051E40" w:rsidRPr="00D13E27">
        <w:rPr>
          <w:sz w:val="28"/>
          <w:szCs w:val="28"/>
        </w:rPr>
        <w:t>препятствующе</w:t>
      </w:r>
      <w:r w:rsidR="00051E40">
        <w:rPr>
          <w:sz w:val="28"/>
          <w:szCs w:val="28"/>
        </w:rPr>
        <w:t>го</w:t>
      </w:r>
      <w:r w:rsidRPr="00D13E27">
        <w:rPr>
          <w:sz w:val="28"/>
          <w:szCs w:val="28"/>
        </w:rPr>
        <w:t xml:space="preserve"> </w:t>
      </w:r>
      <w:r w:rsidR="00051E40">
        <w:rPr>
          <w:sz w:val="28"/>
          <w:szCs w:val="28"/>
        </w:rPr>
        <w:t xml:space="preserve">внесению в ЕГРН сведений о земельном участке с </w:t>
      </w:r>
      <w:r w:rsidR="00051E40" w:rsidRPr="005201FB">
        <w:rPr>
          <w:sz w:val="28"/>
          <w:szCs w:val="28"/>
        </w:rPr>
        <w:t xml:space="preserve">кадастровым номером </w:t>
      </w:r>
      <w:r w:rsidR="00051E40" w:rsidRPr="005201FB">
        <w:rPr>
          <w:sz w:val="28"/>
        </w:rPr>
        <w:t>47:11:0205001</w:t>
      </w:r>
      <w:r w:rsidR="00051E40">
        <w:rPr>
          <w:sz w:val="28"/>
        </w:rPr>
        <w:t>.</w:t>
      </w:r>
    </w:p>
    <w:p w14:paraId="758164F7" w14:textId="100A46B7" w:rsidR="0016428B" w:rsidRDefault="00CA471C" w:rsidP="0016428B">
      <w:pPr>
        <w:pStyle w:val="a3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Статьей 1 Проекта предусматривается изменение </w:t>
      </w:r>
      <w:r w:rsidR="00CD48D3">
        <w:rPr>
          <w:sz w:val="28"/>
          <w:szCs w:val="28"/>
        </w:rPr>
        <w:t>смежн</w:t>
      </w:r>
      <w:r w:rsidR="00051E40">
        <w:rPr>
          <w:sz w:val="28"/>
          <w:szCs w:val="28"/>
        </w:rPr>
        <w:t>ой</w:t>
      </w:r>
      <w:r w:rsidR="00CD48D3">
        <w:rPr>
          <w:sz w:val="28"/>
          <w:szCs w:val="28"/>
        </w:rPr>
        <w:t xml:space="preserve"> </w:t>
      </w:r>
      <w:r>
        <w:rPr>
          <w:sz w:val="28"/>
          <w:szCs w:val="28"/>
        </w:rPr>
        <w:t>границ</w:t>
      </w:r>
      <w:r w:rsidR="00051E40">
        <w:rPr>
          <w:sz w:val="28"/>
          <w:szCs w:val="28"/>
        </w:rPr>
        <w:t>ы</w:t>
      </w:r>
      <w:r w:rsidR="0016428B">
        <w:rPr>
          <w:sz w:val="28"/>
          <w:szCs w:val="28"/>
        </w:rPr>
        <w:t xml:space="preserve"> </w:t>
      </w:r>
      <w:r w:rsidR="00CD48D3">
        <w:rPr>
          <w:sz w:val="28"/>
          <w:szCs w:val="28"/>
        </w:rPr>
        <w:t xml:space="preserve">Поселений </w:t>
      </w:r>
      <w:r w:rsidR="00D169C7">
        <w:rPr>
          <w:sz w:val="28"/>
          <w:szCs w:val="28"/>
        </w:rPr>
        <w:t>с целью</w:t>
      </w:r>
      <w:r w:rsidR="00E539B3">
        <w:rPr>
          <w:sz w:val="28"/>
          <w:szCs w:val="28"/>
        </w:rPr>
        <w:t xml:space="preserve"> </w:t>
      </w:r>
      <w:r w:rsidR="0016428B" w:rsidRPr="00727E94">
        <w:rPr>
          <w:sz w:val="28"/>
          <w:szCs w:val="28"/>
        </w:rPr>
        <w:t>исключени</w:t>
      </w:r>
      <w:r w:rsidR="00D169C7">
        <w:rPr>
          <w:sz w:val="28"/>
          <w:szCs w:val="28"/>
        </w:rPr>
        <w:t>я</w:t>
      </w:r>
      <w:r w:rsidR="0016428B" w:rsidRPr="00727E94">
        <w:rPr>
          <w:sz w:val="28"/>
          <w:szCs w:val="28"/>
        </w:rPr>
        <w:t xml:space="preserve"> пересечений границ</w:t>
      </w:r>
      <w:r w:rsidR="00051E40">
        <w:rPr>
          <w:sz w:val="28"/>
          <w:szCs w:val="28"/>
        </w:rPr>
        <w:t>ы</w:t>
      </w:r>
      <w:r w:rsidR="00CD48D3">
        <w:rPr>
          <w:sz w:val="28"/>
          <w:szCs w:val="28"/>
        </w:rPr>
        <w:t xml:space="preserve"> Поселений, </w:t>
      </w:r>
      <w:r w:rsidR="00CD48D3" w:rsidRPr="00727E94">
        <w:rPr>
          <w:sz w:val="28"/>
          <w:szCs w:val="28"/>
        </w:rPr>
        <w:t>сведения о котор</w:t>
      </w:r>
      <w:r w:rsidR="00051E40">
        <w:rPr>
          <w:sz w:val="28"/>
          <w:szCs w:val="28"/>
        </w:rPr>
        <w:t>ой</w:t>
      </w:r>
      <w:r w:rsidR="00CD48D3" w:rsidRPr="00727E94">
        <w:rPr>
          <w:sz w:val="28"/>
          <w:szCs w:val="28"/>
        </w:rPr>
        <w:t xml:space="preserve"> внесены в ЕГРН</w:t>
      </w:r>
      <w:r w:rsidR="00CD48D3">
        <w:rPr>
          <w:sz w:val="28"/>
          <w:szCs w:val="28"/>
        </w:rPr>
        <w:t xml:space="preserve">, </w:t>
      </w:r>
      <w:r w:rsidR="00051E40">
        <w:rPr>
          <w:sz w:val="28"/>
          <w:szCs w:val="28"/>
        </w:rPr>
        <w:t xml:space="preserve">с грацией земельного участка с </w:t>
      </w:r>
      <w:r w:rsidR="00051E40" w:rsidRPr="005201FB">
        <w:rPr>
          <w:sz w:val="28"/>
          <w:szCs w:val="28"/>
        </w:rPr>
        <w:t xml:space="preserve">кадастровым номером </w:t>
      </w:r>
      <w:r w:rsidR="00051E40" w:rsidRPr="005201FB">
        <w:rPr>
          <w:sz w:val="28"/>
        </w:rPr>
        <w:t>с кадастровым номером 47:11:0205001:5</w:t>
      </w:r>
      <w:r w:rsidR="00116A3B">
        <w:rPr>
          <w:sz w:val="28"/>
          <w:szCs w:val="28"/>
        </w:rPr>
        <w:t>,</w:t>
      </w:r>
      <w:r w:rsidR="00116A3B" w:rsidRPr="00D13E27">
        <w:rPr>
          <w:sz w:val="28"/>
          <w:szCs w:val="28"/>
        </w:rPr>
        <w:t xml:space="preserve"> </w:t>
      </w:r>
      <w:r w:rsidR="00CD48D3" w:rsidRPr="00727E94">
        <w:rPr>
          <w:sz w:val="28"/>
          <w:szCs w:val="28"/>
        </w:rPr>
        <w:t>сведения о котор</w:t>
      </w:r>
      <w:r w:rsidR="00051E40">
        <w:rPr>
          <w:sz w:val="28"/>
          <w:szCs w:val="28"/>
        </w:rPr>
        <w:t>ой</w:t>
      </w:r>
      <w:r w:rsidR="00CD48D3" w:rsidRPr="00727E94">
        <w:rPr>
          <w:sz w:val="28"/>
          <w:szCs w:val="28"/>
        </w:rPr>
        <w:t xml:space="preserve"> </w:t>
      </w:r>
      <w:r w:rsidR="00CD48D3">
        <w:rPr>
          <w:sz w:val="28"/>
          <w:szCs w:val="28"/>
        </w:rPr>
        <w:t xml:space="preserve">подлежат </w:t>
      </w:r>
      <w:r w:rsidR="00CD48D3" w:rsidRPr="00727E94">
        <w:rPr>
          <w:sz w:val="28"/>
          <w:szCs w:val="28"/>
        </w:rPr>
        <w:t>внес</w:t>
      </w:r>
      <w:r w:rsidR="00CD48D3">
        <w:rPr>
          <w:sz w:val="28"/>
          <w:szCs w:val="28"/>
        </w:rPr>
        <w:t>ению</w:t>
      </w:r>
      <w:r w:rsidR="00CD48D3" w:rsidRPr="00727E94">
        <w:rPr>
          <w:sz w:val="28"/>
          <w:szCs w:val="28"/>
        </w:rPr>
        <w:t xml:space="preserve"> в ЕГРН</w:t>
      </w:r>
      <w:r w:rsidR="00CD48D3">
        <w:rPr>
          <w:sz w:val="28"/>
          <w:szCs w:val="28"/>
        </w:rPr>
        <w:t>.</w:t>
      </w:r>
    </w:p>
    <w:p w14:paraId="39BCA88C" w14:textId="77777777" w:rsidR="00CA471C" w:rsidRDefault="00CA471C" w:rsidP="00CA471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пункту 6.1 части 1 статьи 11 Федерального закона от 6 октября 2003 года № 131-ФЗ «Об общих принципах организации местного самоуправления в Российской Федерации» </w:t>
      </w:r>
      <w:r w:rsidRPr="00CC57A5">
        <w:rPr>
          <w:sz w:val="28"/>
          <w:szCs w:val="28"/>
        </w:rPr>
        <w:t>законы субъектов Российской Федерации, устанавливающие и изменяющие границы поселений, муниципальных округов, городских округов, должны содержать перечень населенных пунктов, входящих в состав территорий этих поселений, муниципальных округов, городских округов</w:t>
      </w:r>
      <w:r>
        <w:rPr>
          <w:sz w:val="28"/>
          <w:szCs w:val="28"/>
        </w:rPr>
        <w:t>.</w:t>
      </w:r>
    </w:p>
    <w:p w14:paraId="159ACE51" w14:textId="77777777" w:rsidR="00CA471C" w:rsidRDefault="00CA471C" w:rsidP="00CA471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исполнение указанного требования федерального закона в абзаце первом статьи 1 Проекта указывается на отсутствие </w:t>
      </w:r>
      <w:r w:rsidRPr="003F6E78">
        <w:rPr>
          <w:sz w:val="28"/>
          <w:szCs w:val="28"/>
        </w:rPr>
        <w:t>изменения перечня населенных пунктов, указанных в приложении 2 к областному закону от 15</w:t>
      </w:r>
      <w:r>
        <w:rPr>
          <w:sz w:val="28"/>
          <w:szCs w:val="28"/>
        </w:rPr>
        <w:t> </w:t>
      </w:r>
      <w:r w:rsidRPr="003F6E78">
        <w:rPr>
          <w:sz w:val="28"/>
          <w:szCs w:val="28"/>
        </w:rPr>
        <w:t xml:space="preserve">июня 2010 года </w:t>
      </w:r>
      <w:r>
        <w:rPr>
          <w:sz w:val="28"/>
          <w:szCs w:val="28"/>
        </w:rPr>
        <w:t>№</w:t>
      </w:r>
      <w:r w:rsidRPr="003F6E78">
        <w:rPr>
          <w:sz w:val="28"/>
          <w:szCs w:val="28"/>
        </w:rPr>
        <w:t xml:space="preserve"> 32-оз </w:t>
      </w:r>
      <w:r>
        <w:rPr>
          <w:sz w:val="28"/>
          <w:szCs w:val="28"/>
        </w:rPr>
        <w:t>«</w:t>
      </w:r>
      <w:r w:rsidRPr="003F6E78">
        <w:rPr>
          <w:sz w:val="28"/>
          <w:szCs w:val="28"/>
        </w:rPr>
        <w:t>Об административно-территориальном устройстве Ленинградской области и порядке его изменения</w:t>
      </w:r>
      <w:r>
        <w:rPr>
          <w:sz w:val="28"/>
          <w:szCs w:val="28"/>
        </w:rPr>
        <w:t>».</w:t>
      </w:r>
    </w:p>
    <w:p w14:paraId="6EE9A987" w14:textId="77777777" w:rsidR="00CA471C" w:rsidRPr="00306D33" w:rsidRDefault="00CA471C" w:rsidP="00CA471C">
      <w:pPr>
        <w:ind w:firstLine="567"/>
        <w:jc w:val="both"/>
        <w:rPr>
          <w:sz w:val="28"/>
          <w:szCs w:val="28"/>
        </w:rPr>
      </w:pPr>
      <w:r w:rsidRPr="00306D33">
        <w:rPr>
          <w:sz w:val="28"/>
          <w:szCs w:val="28"/>
        </w:rPr>
        <w:t>В соответствии с частью 4 статьи 12 Федерального закона от 6 октября 2003 года № 131-ФЗ «Об общих принципах организации местного самоуправления в Российской Федерации» изменение границ муниципальных образований, не влекущее отнесения территорий населенных пунктов к территориям других муниципальных образований, осуществляется с согласия населения, выраженного представительными органами соответствующих муниципальных образований.</w:t>
      </w:r>
    </w:p>
    <w:p w14:paraId="1519916A" w14:textId="1A2A2278" w:rsidR="00CA471C" w:rsidRDefault="00CA471C" w:rsidP="00CA471C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Изменение границы </w:t>
      </w:r>
      <w:r w:rsidR="00267F3B">
        <w:rPr>
          <w:sz w:val="28"/>
          <w:szCs w:val="28"/>
        </w:rPr>
        <w:t xml:space="preserve">между муниципальными образованиями </w:t>
      </w:r>
      <w:proofErr w:type="spellStart"/>
      <w:r w:rsidR="00267F3B">
        <w:rPr>
          <w:sz w:val="28"/>
          <w:szCs w:val="28"/>
        </w:rPr>
        <w:t>Новоладожское</w:t>
      </w:r>
      <w:proofErr w:type="spellEnd"/>
      <w:r w:rsidR="00267F3B">
        <w:rPr>
          <w:sz w:val="28"/>
          <w:szCs w:val="28"/>
        </w:rPr>
        <w:t xml:space="preserve"> городское поселение и </w:t>
      </w:r>
      <w:r w:rsidR="00267F3B" w:rsidRPr="00C0779A">
        <w:rPr>
          <w:sz w:val="28"/>
          <w:szCs w:val="28"/>
        </w:rPr>
        <w:t>Кисельнинское сельское поселение</w:t>
      </w:r>
      <w:r w:rsidR="00267F3B">
        <w:rPr>
          <w:sz w:val="28"/>
          <w:szCs w:val="28"/>
        </w:rPr>
        <w:t xml:space="preserve"> </w:t>
      </w:r>
      <w:r w:rsidR="00267F3B" w:rsidRPr="006F41C0">
        <w:rPr>
          <w:sz w:val="28"/>
          <w:szCs w:val="28"/>
        </w:rPr>
        <w:lastRenderedPageBreak/>
        <w:t>Волховского</w:t>
      </w:r>
      <w:r w:rsidR="00267F3B" w:rsidRPr="007F2EDE">
        <w:rPr>
          <w:sz w:val="28"/>
          <w:szCs w:val="28"/>
        </w:rPr>
        <w:t xml:space="preserve"> муниципального района Ленинградской области</w:t>
      </w:r>
      <w:r w:rsidR="00267F3B"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 xml:space="preserve">не влечёт </w:t>
      </w:r>
      <w:r w:rsidRPr="00243B80">
        <w:rPr>
          <w:sz w:val="28"/>
          <w:szCs w:val="28"/>
          <w:lang w:eastAsia="en-US"/>
        </w:rPr>
        <w:t>отнесения территорий населенных пунктов к территориям других муниципальных образований</w:t>
      </w:r>
      <w:r>
        <w:rPr>
          <w:sz w:val="28"/>
          <w:szCs w:val="28"/>
          <w:lang w:eastAsia="en-US"/>
        </w:rPr>
        <w:t>.</w:t>
      </w:r>
    </w:p>
    <w:p w14:paraId="10EC3C3E" w14:textId="69D6C6D8" w:rsidR="00CA471C" w:rsidRDefault="00CA471C" w:rsidP="00C10B4D">
      <w:pPr>
        <w:ind w:firstLine="567"/>
        <w:jc w:val="both"/>
        <w:rPr>
          <w:sz w:val="28"/>
          <w:szCs w:val="28"/>
        </w:rPr>
      </w:pPr>
      <w:r w:rsidRPr="006F6CA4">
        <w:rPr>
          <w:sz w:val="28"/>
          <w:szCs w:val="28"/>
        </w:rPr>
        <w:t>Предлагаемое Проектом изменение</w:t>
      </w:r>
      <w:r w:rsidR="00116A3B">
        <w:rPr>
          <w:sz w:val="28"/>
          <w:szCs w:val="28"/>
        </w:rPr>
        <w:t xml:space="preserve"> смежн</w:t>
      </w:r>
      <w:r w:rsidR="00267F3B">
        <w:rPr>
          <w:sz w:val="28"/>
          <w:szCs w:val="28"/>
        </w:rPr>
        <w:t>ой</w:t>
      </w:r>
      <w:r w:rsidRPr="006F6CA4">
        <w:rPr>
          <w:sz w:val="28"/>
          <w:szCs w:val="28"/>
        </w:rPr>
        <w:t xml:space="preserve"> границ</w:t>
      </w:r>
      <w:r w:rsidR="00267F3B">
        <w:rPr>
          <w:sz w:val="28"/>
          <w:szCs w:val="28"/>
        </w:rPr>
        <w:t>ы</w:t>
      </w:r>
      <w:r w:rsidRPr="006F6CA4">
        <w:rPr>
          <w:sz w:val="28"/>
          <w:szCs w:val="28"/>
        </w:rPr>
        <w:t xml:space="preserve"> </w:t>
      </w:r>
      <w:r w:rsidR="00267F3B">
        <w:rPr>
          <w:sz w:val="28"/>
          <w:szCs w:val="28"/>
        </w:rPr>
        <w:t xml:space="preserve">Поселений </w:t>
      </w:r>
      <w:r w:rsidRPr="006F6CA4">
        <w:rPr>
          <w:sz w:val="28"/>
          <w:szCs w:val="28"/>
        </w:rPr>
        <w:t>осуществляется с согласия населения</w:t>
      </w:r>
      <w:r w:rsidR="00D169C7" w:rsidRPr="006F6CA4">
        <w:rPr>
          <w:sz w:val="28"/>
          <w:szCs w:val="28"/>
        </w:rPr>
        <w:t xml:space="preserve"> </w:t>
      </w:r>
      <w:r w:rsidR="00116A3B">
        <w:rPr>
          <w:sz w:val="28"/>
          <w:szCs w:val="28"/>
        </w:rPr>
        <w:t>Поселений</w:t>
      </w:r>
      <w:r w:rsidRPr="006F6CA4">
        <w:rPr>
          <w:sz w:val="28"/>
          <w:szCs w:val="28"/>
        </w:rPr>
        <w:t xml:space="preserve">, выраженного представительными органами местного самоуправления </w:t>
      </w:r>
      <w:r w:rsidR="00116A3B">
        <w:rPr>
          <w:sz w:val="28"/>
          <w:szCs w:val="28"/>
        </w:rPr>
        <w:t xml:space="preserve">Поселений </w:t>
      </w:r>
      <w:r w:rsidR="00386652" w:rsidRPr="006F6CA4">
        <w:rPr>
          <w:sz w:val="28"/>
          <w:szCs w:val="28"/>
        </w:rPr>
        <w:t>(решения советов депутатов указанных муниципальных образований прилагаются).</w:t>
      </w:r>
    </w:p>
    <w:p w14:paraId="4EB31E0C" w14:textId="3F11DA1E" w:rsidR="0065434D" w:rsidRDefault="00CA471C" w:rsidP="00CA471C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Статьей 2 Проекта вносятся изменения в текстовое описание границ </w:t>
      </w:r>
      <w:r w:rsidR="00116A3B">
        <w:rPr>
          <w:sz w:val="28"/>
          <w:szCs w:val="28"/>
        </w:rPr>
        <w:t xml:space="preserve">муниципальных образований </w:t>
      </w:r>
      <w:proofErr w:type="spellStart"/>
      <w:r w:rsidR="00267F3B">
        <w:rPr>
          <w:sz w:val="28"/>
          <w:szCs w:val="28"/>
        </w:rPr>
        <w:t>Новоладожское</w:t>
      </w:r>
      <w:proofErr w:type="spellEnd"/>
      <w:r w:rsidR="00267F3B">
        <w:rPr>
          <w:sz w:val="28"/>
          <w:szCs w:val="28"/>
        </w:rPr>
        <w:t xml:space="preserve"> городское поселение и </w:t>
      </w:r>
      <w:r w:rsidR="00267F3B" w:rsidRPr="00C0779A">
        <w:rPr>
          <w:sz w:val="28"/>
          <w:szCs w:val="28"/>
        </w:rPr>
        <w:t>Кисельнинское сельское поселение</w:t>
      </w:r>
      <w:r w:rsidR="00267F3B">
        <w:rPr>
          <w:sz w:val="28"/>
          <w:szCs w:val="28"/>
        </w:rPr>
        <w:t xml:space="preserve"> </w:t>
      </w:r>
      <w:r w:rsidR="00267F3B" w:rsidRPr="006F41C0">
        <w:rPr>
          <w:sz w:val="28"/>
          <w:szCs w:val="28"/>
        </w:rPr>
        <w:t>Волховского</w:t>
      </w:r>
      <w:r w:rsidR="00267F3B" w:rsidRPr="007F2EDE">
        <w:rPr>
          <w:sz w:val="28"/>
          <w:szCs w:val="28"/>
        </w:rPr>
        <w:t xml:space="preserve"> муниципального района Ленинградской области</w:t>
      </w:r>
      <w:r w:rsidR="00267F3B">
        <w:rPr>
          <w:sz w:val="28"/>
          <w:szCs w:val="28"/>
        </w:rPr>
        <w:t xml:space="preserve"> и </w:t>
      </w:r>
      <w:r w:rsidR="00267F3B" w:rsidRPr="007F2EDE">
        <w:rPr>
          <w:sz w:val="28"/>
          <w:szCs w:val="28"/>
        </w:rPr>
        <w:t>графическо</w:t>
      </w:r>
      <w:r w:rsidR="00267F3B">
        <w:rPr>
          <w:sz w:val="28"/>
          <w:szCs w:val="28"/>
        </w:rPr>
        <w:t>е</w:t>
      </w:r>
      <w:r w:rsidR="00267F3B" w:rsidRPr="007F2EDE">
        <w:rPr>
          <w:sz w:val="28"/>
          <w:szCs w:val="28"/>
        </w:rPr>
        <w:t xml:space="preserve"> описани</w:t>
      </w:r>
      <w:r w:rsidR="00267F3B">
        <w:rPr>
          <w:sz w:val="28"/>
          <w:szCs w:val="28"/>
        </w:rPr>
        <w:t xml:space="preserve">е границ </w:t>
      </w:r>
      <w:r w:rsidR="00267F3B" w:rsidRPr="006F41C0">
        <w:rPr>
          <w:sz w:val="28"/>
          <w:szCs w:val="28"/>
        </w:rPr>
        <w:t>Волховского</w:t>
      </w:r>
      <w:r w:rsidR="00267F3B" w:rsidRPr="007F2EDE">
        <w:rPr>
          <w:sz w:val="28"/>
          <w:szCs w:val="28"/>
        </w:rPr>
        <w:t xml:space="preserve"> муниципального района Ленинградской области и границ муниципальных образований, входящих в состав </w:t>
      </w:r>
      <w:r w:rsidR="00267F3B" w:rsidRPr="006F41C0">
        <w:rPr>
          <w:sz w:val="28"/>
          <w:szCs w:val="28"/>
        </w:rPr>
        <w:t>Волховского</w:t>
      </w:r>
      <w:r w:rsidR="00267F3B" w:rsidRPr="007F2EDE">
        <w:rPr>
          <w:sz w:val="28"/>
          <w:szCs w:val="28"/>
        </w:rPr>
        <w:t xml:space="preserve"> муниципального района Ленинградской области</w:t>
      </w:r>
      <w:r w:rsidRPr="00B13956">
        <w:rPr>
          <w:sz w:val="28"/>
          <w:szCs w:val="28"/>
        </w:rPr>
        <w:t>, с целью</w:t>
      </w:r>
      <w:r w:rsidR="0065434D" w:rsidRPr="00B13956">
        <w:rPr>
          <w:sz w:val="28"/>
          <w:szCs w:val="28"/>
        </w:rPr>
        <w:t xml:space="preserve"> реализации изменений границ, изложенных в статье 1.</w:t>
      </w:r>
    </w:p>
    <w:p w14:paraId="58BD25D5" w14:textId="3F40DCD3" w:rsidR="00775DFB" w:rsidRDefault="00CA471C" w:rsidP="00CA471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Проект подготовлен по</w:t>
      </w:r>
      <w:r w:rsidR="00775DFB" w:rsidRPr="00D13E27">
        <w:rPr>
          <w:sz w:val="28"/>
          <w:szCs w:val="28"/>
        </w:rPr>
        <w:t xml:space="preserve"> </w:t>
      </w:r>
      <w:r w:rsidR="00775DFB">
        <w:rPr>
          <w:sz w:val="28"/>
          <w:szCs w:val="28"/>
        </w:rPr>
        <w:t>поручению</w:t>
      </w:r>
      <w:r w:rsidR="00775DFB" w:rsidRPr="00D13E27">
        <w:rPr>
          <w:sz w:val="28"/>
          <w:szCs w:val="28"/>
        </w:rPr>
        <w:t xml:space="preserve"> Губернатора Ленинградской области </w:t>
      </w:r>
      <w:r w:rsidR="00A35EBF">
        <w:rPr>
          <w:sz w:val="28"/>
          <w:szCs w:val="28"/>
        </w:rPr>
        <w:t>(</w:t>
      </w:r>
      <w:r w:rsidR="00A35EBF" w:rsidRPr="000C1247">
        <w:rPr>
          <w:sz w:val="28"/>
          <w:szCs w:val="28"/>
        </w:rPr>
        <w:t>служебн</w:t>
      </w:r>
      <w:r w:rsidR="00A35EBF">
        <w:rPr>
          <w:sz w:val="28"/>
          <w:szCs w:val="28"/>
        </w:rPr>
        <w:t>ый</w:t>
      </w:r>
      <w:r w:rsidR="00A35EBF" w:rsidRPr="000C1247">
        <w:rPr>
          <w:sz w:val="28"/>
          <w:szCs w:val="28"/>
        </w:rPr>
        <w:t xml:space="preserve"> документ от </w:t>
      </w:r>
      <w:r w:rsidR="00A35EBF">
        <w:rPr>
          <w:sz w:val="28"/>
          <w:szCs w:val="28"/>
        </w:rPr>
        <w:t>13.12</w:t>
      </w:r>
      <w:r w:rsidR="00A35EBF" w:rsidRPr="000C1247">
        <w:rPr>
          <w:sz w:val="28"/>
          <w:szCs w:val="28"/>
        </w:rPr>
        <w:t>.202</w:t>
      </w:r>
      <w:r w:rsidR="00A35EBF">
        <w:rPr>
          <w:sz w:val="28"/>
          <w:szCs w:val="28"/>
        </w:rPr>
        <w:t>2</w:t>
      </w:r>
      <w:r w:rsidR="00A35EBF" w:rsidRPr="000C1247">
        <w:rPr>
          <w:sz w:val="28"/>
          <w:szCs w:val="28"/>
        </w:rPr>
        <w:t xml:space="preserve"> № </w:t>
      </w:r>
      <w:r w:rsidR="00A35EBF" w:rsidRPr="00406E98">
        <w:rPr>
          <w:sz w:val="28"/>
          <w:szCs w:val="28"/>
        </w:rPr>
        <w:t>024-16729/2022</w:t>
      </w:r>
      <w:r w:rsidR="00A35EBF">
        <w:rPr>
          <w:sz w:val="28"/>
          <w:szCs w:val="28"/>
        </w:rPr>
        <w:t xml:space="preserve">) </w:t>
      </w:r>
      <w:r w:rsidR="00775DFB">
        <w:rPr>
          <w:sz w:val="28"/>
          <w:szCs w:val="28"/>
        </w:rPr>
        <w:t xml:space="preserve">в связи с обращением </w:t>
      </w:r>
      <w:r w:rsidR="00A35EBF" w:rsidRPr="009F5A0F">
        <w:rPr>
          <w:sz w:val="28"/>
          <w:szCs w:val="28"/>
        </w:rPr>
        <w:t>Северо-Западн</w:t>
      </w:r>
      <w:r w:rsidR="00A35EBF">
        <w:rPr>
          <w:sz w:val="28"/>
          <w:szCs w:val="28"/>
        </w:rPr>
        <w:t>ого</w:t>
      </w:r>
      <w:r w:rsidR="00A35EBF" w:rsidRPr="009F5A0F">
        <w:rPr>
          <w:sz w:val="28"/>
          <w:szCs w:val="28"/>
        </w:rPr>
        <w:t xml:space="preserve"> филиал</w:t>
      </w:r>
      <w:r w:rsidR="00A35EBF">
        <w:rPr>
          <w:sz w:val="28"/>
          <w:szCs w:val="28"/>
        </w:rPr>
        <w:t>а</w:t>
      </w:r>
      <w:r w:rsidR="00A35EBF" w:rsidRPr="009F5A0F">
        <w:rPr>
          <w:sz w:val="28"/>
          <w:szCs w:val="28"/>
        </w:rPr>
        <w:t xml:space="preserve"> </w:t>
      </w:r>
      <w:r w:rsidR="00CD327F">
        <w:rPr>
          <w:sz w:val="28"/>
          <w:szCs w:val="28"/>
        </w:rPr>
        <w:t>ф</w:t>
      </w:r>
      <w:r w:rsidR="00A35EBF" w:rsidRPr="009F5A0F">
        <w:rPr>
          <w:sz w:val="28"/>
          <w:szCs w:val="28"/>
        </w:rPr>
        <w:t>едерального государственного бюджетного учреждения «Главное бассейновое управление по рыболовству</w:t>
      </w:r>
      <w:r w:rsidR="00A35EBF">
        <w:rPr>
          <w:sz w:val="28"/>
          <w:szCs w:val="28"/>
        </w:rPr>
        <w:t xml:space="preserve"> </w:t>
      </w:r>
      <w:r w:rsidR="00A35EBF" w:rsidRPr="009F5A0F">
        <w:rPr>
          <w:sz w:val="28"/>
          <w:szCs w:val="28"/>
        </w:rPr>
        <w:t>и сохранению водных биологических ресурсов»</w:t>
      </w:r>
      <w:r w:rsidR="00A35EBF">
        <w:rPr>
          <w:sz w:val="28"/>
          <w:szCs w:val="28"/>
        </w:rPr>
        <w:t xml:space="preserve"> от 12.12.2022 №</w:t>
      </w:r>
      <w:r w:rsidR="00CD327F">
        <w:rPr>
          <w:sz w:val="28"/>
          <w:szCs w:val="28"/>
        </w:rPr>
        <w:t> </w:t>
      </w:r>
      <w:r w:rsidR="00A35EBF">
        <w:rPr>
          <w:sz w:val="28"/>
          <w:szCs w:val="28"/>
        </w:rPr>
        <w:t>5479-02</w:t>
      </w:r>
      <w:r w:rsidR="00A35EBF" w:rsidRPr="009F5A0F">
        <w:rPr>
          <w:sz w:val="28"/>
          <w:szCs w:val="28"/>
        </w:rPr>
        <w:t xml:space="preserve"> </w:t>
      </w:r>
      <w:r w:rsidR="00A35EBF">
        <w:rPr>
          <w:sz w:val="28"/>
          <w:szCs w:val="28"/>
        </w:rPr>
        <w:t xml:space="preserve">о </w:t>
      </w:r>
      <w:r w:rsidR="00A35EBF" w:rsidRPr="008E04E2">
        <w:rPr>
          <w:sz w:val="28"/>
          <w:szCs w:val="28"/>
        </w:rPr>
        <w:t>изменени</w:t>
      </w:r>
      <w:r w:rsidR="00A35EBF">
        <w:rPr>
          <w:sz w:val="28"/>
          <w:szCs w:val="28"/>
        </w:rPr>
        <w:t>и</w:t>
      </w:r>
      <w:r w:rsidR="00A35EBF" w:rsidRPr="008E04E2">
        <w:rPr>
          <w:sz w:val="28"/>
          <w:szCs w:val="28"/>
        </w:rPr>
        <w:t xml:space="preserve"> </w:t>
      </w:r>
      <w:r w:rsidR="00A35EBF">
        <w:rPr>
          <w:sz w:val="28"/>
          <w:szCs w:val="28"/>
        </w:rPr>
        <w:t xml:space="preserve">границ муниципальных образований </w:t>
      </w:r>
      <w:proofErr w:type="spellStart"/>
      <w:r w:rsidR="00A35EBF" w:rsidRPr="00C43C8E">
        <w:rPr>
          <w:sz w:val="28"/>
          <w:szCs w:val="28"/>
        </w:rPr>
        <w:t>Новоладожское</w:t>
      </w:r>
      <w:proofErr w:type="spellEnd"/>
      <w:r w:rsidR="00A35EBF" w:rsidRPr="00C43C8E">
        <w:rPr>
          <w:sz w:val="28"/>
          <w:szCs w:val="28"/>
        </w:rPr>
        <w:t xml:space="preserve"> городское поселение и Кисельнинское сельское поселение</w:t>
      </w:r>
      <w:r w:rsidR="00775DFB">
        <w:rPr>
          <w:sz w:val="28"/>
          <w:szCs w:val="28"/>
        </w:rPr>
        <w:t xml:space="preserve"> (прилагается).</w:t>
      </w:r>
    </w:p>
    <w:p w14:paraId="32B2ADA5" w14:textId="77777777" w:rsidR="00CA471C" w:rsidRDefault="00CA471C" w:rsidP="00CA471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тем, что Проектом не предусматривается </w:t>
      </w:r>
      <w:r w:rsidRPr="00D87F56">
        <w:rPr>
          <w:sz w:val="28"/>
          <w:szCs w:val="28"/>
        </w:rPr>
        <w:t>устан</w:t>
      </w:r>
      <w:r>
        <w:rPr>
          <w:sz w:val="28"/>
          <w:szCs w:val="28"/>
        </w:rPr>
        <w:t>овление новых или изменение ранее предусмотренных</w:t>
      </w:r>
      <w:r w:rsidRPr="00D87F56">
        <w:rPr>
          <w:sz w:val="28"/>
          <w:szCs w:val="28"/>
        </w:rPr>
        <w:t xml:space="preserve"> </w:t>
      </w:r>
      <w:r>
        <w:rPr>
          <w:sz w:val="28"/>
          <w:szCs w:val="28"/>
        </w:rPr>
        <w:t>обязанностей</w:t>
      </w:r>
      <w:r w:rsidRPr="00D87F56">
        <w:rPr>
          <w:sz w:val="28"/>
          <w:szCs w:val="28"/>
        </w:rPr>
        <w:t xml:space="preserve"> для субъектов предпринимательской и инвестиционной деяте</w:t>
      </w:r>
      <w:r>
        <w:rPr>
          <w:sz w:val="28"/>
          <w:szCs w:val="28"/>
        </w:rPr>
        <w:t>льности, а также установление, изменение или отмена ранее установленной ответственности</w:t>
      </w:r>
      <w:r w:rsidRPr="00D87F56">
        <w:rPr>
          <w:sz w:val="28"/>
          <w:szCs w:val="28"/>
        </w:rPr>
        <w:t xml:space="preserve"> за нарушение нормативных правовых актов Ленинградской области, затрагивающих вопросы осуществления предпринимательской и инвестиционной деятельности</w:t>
      </w:r>
      <w:r>
        <w:rPr>
          <w:sz w:val="28"/>
          <w:szCs w:val="28"/>
        </w:rPr>
        <w:t>, процедуре оценки регулирующего воздействия Проект не подлежит.</w:t>
      </w:r>
    </w:p>
    <w:p w14:paraId="0BBC5F39" w14:textId="77777777" w:rsidR="00CA471C" w:rsidRDefault="00CA471C" w:rsidP="00CA471C">
      <w:pPr>
        <w:ind w:firstLine="567"/>
        <w:jc w:val="both"/>
        <w:rPr>
          <w:sz w:val="28"/>
          <w:szCs w:val="28"/>
        </w:rPr>
      </w:pPr>
    </w:p>
    <w:p w14:paraId="549DBDBC" w14:textId="77777777" w:rsidR="00CA471C" w:rsidRDefault="00CA471C" w:rsidP="00CA471C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14:paraId="4284BFB2" w14:textId="77777777" w:rsidR="00CA471C" w:rsidRDefault="00CA471C" w:rsidP="00CA471C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14:paraId="79BAE6CD" w14:textId="77777777" w:rsidR="00CA471C" w:rsidRDefault="00CA471C" w:rsidP="00CA471C">
      <w:pPr>
        <w:jc w:val="both"/>
        <w:rPr>
          <w:sz w:val="28"/>
          <w:szCs w:val="28"/>
        </w:rPr>
      </w:pPr>
      <w:r>
        <w:rPr>
          <w:sz w:val="28"/>
          <w:szCs w:val="28"/>
        </w:rPr>
        <w:t>градостроительной политики</w:t>
      </w:r>
    </w:p>
    <w:p w14:paraId="12355032" w14:textId="2510ED02" w:rsidR="00CA471C" w:rsidRDefault="00CA471C" w:rsidP="00CA471C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И.Кулаков</w:t>
      </w:r>
      <w:proofErr w:type="spellEnd"/>
      <w:r>
        <w:rPr>
          <w:sz w:val="28"/>
          <w:szCs w:val="28"/>
        </w:rPr>
        <w:br w:type="page"/>
      </w:r>
    </w:p>
    <w:p w14:paraId="22523C3F" w14:textId="77777777" w:rsidR="00CA471C" w:rsidRPr="00E60657" w:rsidRDefault="00CA471C" w:rsidP="00CA471C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lastRenderedPageBreak/>
        <w:t>Финансово-экономическое обоснование</w:t>
      </w:r>
    </w:p>
    <w:p w14:paraId="47DE0B90" w14:textId="77777777" w:rsidR="00CA471C" w:rsidRPr="00E60657" w:rsidRDefault="00CA471C" w:rsidP="00CA471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принятия </w:t>
      </w:r>
      <w:r w:rsidRPr="00E60657">
        <w:rPr>
          <w:sz w:val="28"/>
          <w:szCs w:val="28"/>
        </w:rPr>
        <w:t>областного закона</w:t>
      </w:r>
    </w:p>
    <w:p w14:paraId="120E279D" w14:textId="77777777" w:rsidR="003C2F47" w:rsidRDefault="003C2F47" w:rsidP="003C2F47">
      <w:pPr>
        <w:jc w:val="center"/>
        <w:rPr>
          <w:sz w:val="28"/>
          <w:szCs w:val="28"/>
        </w:rPr>
      </w:pPr>
      <w:r w:rsidRPr="00051E40">
        <w:rPr>
          <w:rFonts w:eastAsiaTheme="minorHAnsi"/>
          <w:sz w:val="28"/>
          <w:szCs w:val="28"/>
          <w:lang w:eastAsia="en-US"/>
        </w:rPr>
        <w:t xml:space="preserve">«Об изменении границ муниципальных образований </w:t>
      </w:r>
      <w:proofErr w:type="spellStart"/>
      <w:r w:rsidRPr="00051E40">
        <w:rPr>
          <w:rFonts w:eastAsiaTheme="minorHAnsi"/>
          <w:sz w:val="28"/>
          <w:szCs w:val="28"/>
          <w:lang w:eastAsia="en-US"/>
        </w:rPr>
        <w:t>Новоладожское</w:t>
      </w:r>
      <w:proofErr w:type="spellEnd"/>
      <w:r w:rsidRPr="00051E40">
        <w:rPr>
          <w:rFonts w:eastAsiaTheme="minorHAnsi"/>
          <w:sz w:val="28"/>
          <w:szCs w:val="28"/>
          <w:lang w:eastAsia="en-US"/>
        </w:rPr>
        <w:t xml:space="preserve"> городское поселение и Кисельнинское сельское поселение Волховского муниципального района Ленинградской области,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51E40">
        <w:rPr>
          <w:rFonts w:eastAsiaTheme="minorHAnsi"/>
          <w:sz w:val="28"/>
          <w:szCs w:val="28"/>
          <w:lang w:eastAsia="en-US"/>
        </w:rPr>
        <w:t>и о внесении изменения в областной закон «Об административно-территориальном устройстве Ленинградской области и порядке его изменения»</w:t>
      </w:r>
    </w:p>
    <w:p w14:paraId="21C61535" w14:textId="77777777" w:rsidR="00CA471C" w:rsidRDefault="00CA471C" w:rsidP="00CA471C">
      <w:pPr>
        <w:jc w:val="center"/>
        <w:rPr>
          <w:sz w:val="28"/>
          <w:szCs w:val="28"/>
        </w:rPr>
      </w:pPr>
    </w:p>
    <w:p w14:paraId="47284F05" w14:textId="77777777" w:rsidR="00CA471C" w:rsidRPr="00E60657" w:rsidRDefault="00CA471C" w:rsidP="00CA471C">
      <w:pPr>
        <w:jc w:val="center"/>
        <w:rPr>
          <w:sz w:val="28"/>
          <w:szCs w:val="28"/>
        </w:rPr>
      </w:pPr>
    </w:p>
    <w:p w14:paraId="706C5891" w14:textId="77777777" w:rsidR="00CA471C" w:rsidRPr="00E60657" w:rsidRDefault="00CA471C" w:rsidP="00CA471C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ab/>
        <w:t xml:space="preserve">Принятие областного закона </w:t>
      </w:r>
      <w:r>
        <w:rPr>
          <w:sz w:val="28"/>
          <w:szCs w:val="28"/>
        </w:rPr>
        <w:t>дополнительного расходования средств областного бюджета Ленинградской области не потребует.</w:t>
      </w:r>
    </w:p>
    <w:p w14:paraId="078EA625" w14:textId="77777777" w:rsidR="00CA471C" w:rsidRPr="00E60657" w:rsidRDefault="00CA471C" w:rsidP="00CA471C">
      <w:pPr>
        <w:jc w:val="both"/>
        <w:rPr>
          <w:sz w:val="28"/>
          <w:szCs w:val="28"/>
        </w:rPr>
      </w:pPr>
    </w:p>
    <w:p w14:paraId="06888979" w14:textId="77777777" w:rsidR="00CA471C" w:rsidRDefault="00CA471C" w:rsidP="00CA471C">
      <w:pPr>
        <w:jc w:val="both"/>
        <w:rPr>
          <w:sz w:val="28"/>
          <w:szCs w:val="28"/>
        </w:rPr>
      </w:pPr>
    </w:p>
    <w:p w14:paraId="3F0EAAFE" w14:textId="77777777" w:rsidR="00CA471C" w:rsidRPr="00E60657" w:rsidRDefault="00CA471C" w:rsidP="00CA471C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14:paraId="30C2A96B" w14:textId="77777777" w:rsidR="00CA471C" w:rsidRPr="00E60657" w:rsidRDefault="00CA471C" w:rsidP="00CA471C">
      <w:pPr>
        <w:jc w:val="both"/>
        <w:rPr>
          <w:sz w:val="28"/>
          <w:szCs w:val="28"/>
        </w:rPr>
      </w:pPr>
      <w:r>
        <w:rPr>
          <w:sz w:val="28"/>
          <w:szCs w:val="28"/>
        </w:rPr>
        <w:t>градостроительной политики</w:t>
      </w:r>
    </w:p>
    <w:p w14:paraId="36EA2ADD" w14:textId="77777777" w:rsidR="00CA471C" w:rsidRDefault="00CA471C" w:rsidP="00CA471C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>Ленингра</w:t>
      </w:r>
      <w:r>
        <w:rPr>
          <w:sz w:val="28"/>
          <w:szCs w:val="28"/>
        </w:rPr>
        <w:t>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proofErr w:type="spellStart"/>
      <w:r>
        <w:rPr>
          <w:sz w:val="28"/>
          <w:szCs w:val="28"/>
        </w:rPr>
        <w:t>И.</w:t>
      </w:r>
      <w:r w:rsidRPr="00E60657">
        <w:rPr>
          <w:sz w:val="28"/>
          <w:szCs w:val="28"/>
        </w:rPr>
        <w:t>Кулаков</w:t>
      </w:r>
      <w:proofErr w:type="spellEnd"/>
    </w:p>
    <w:p w14:paraId="507B3494" w14:textId="77777777" w:rsidR="00CA471C" w:rsidRDefault="00CA471C" w:rsidP="00CA471C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19CF8DE" w14:textId="77777777" w:rsidR="00CA471C" w:rsidRPr="00E60657" w:rsidRDefault="00CA471C" w:rsidP="00CA471C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lastRenderedPageBreak/>
        <w:t>Предложения о разработке нормативных правовых актов, принятие которых необходимо для реализации областного закона</w:t>
      </w:r>
    </w:p>
    <w:p w14:paraId="44126643" w14:textId="77777777" w:rsidR="003C2F47" w:rsidRDefault="003C2F47" w:rsidP="003C2F47">
      <w:pPr>
        <w:jc w:val="center"/>
        <w:rPr>
          <w:sz w:val="28"/>
          <w:szCs w:val="28"/>
        </w:rPr>
      </w:pPr>
      <w:r w:rsidRPr="00051E40">
        <w:rPr>
          <w:rFonts w:eastAsiaTheme="minorHAnsi"/>
          <w:sz w:val="28"/>
          <w:szCs w:val="28"/>
          <w:lang w:eastAsia="en-US"/>
        </w:rPr>
        <w:t xml:space="preserve">«Об изменении границ муниципальных образований </w:t>
      </w:r>
      <w:proofErr w:type="spellStart"/>
      <w:r w:rsidRPr="00051E40">
        <w:rPr>
          <w:rFonts w:eastAsiaTheme="minorHAnsi"/>
          <w:sz w:val="28"/>
          <w:szCs w:val="28"/>
          <w:lang w:eastAsia="en-US"/>
        </w:rPr>
        <w:t>Новоладожское</w:t>
      </w:r>
      <w:proofErr w:type="spellEnd"/>
      <w:r w:rsidRPr="00051E40">
        <w:rPr>
          <w:rFonts w:eastAsiaTheme="minorHAnsi"/>
          <w:sz w:val="28"/>
          <w:szCs w:val="28"/>
          <w:lang w:eastAsia="en-US"/>
        </w:rPr>
        <w:t xml:space="preserve"> городское поселение и Кисельнинское сельское поселение Волховского муниципального района Ленинградской области,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51E40">
        <w:rPr>
          <w:rFonts w:eastAsiaTheme="minorHAnsi"/>
          <w:sz w:val="28"/>
          <w:szCs w:val="28"/>
          <w:lang w:eastAsia="en-US"/>
        </w:rPr>
        <w:t>и о внесении изменения в областной закон «Об административно-территориальном устройстве Ленинградской области и порядке его изменения»</w:t>
      </w:r>
    </w:p>
    <w:p w14:paraId="224F2F39" w14:textId="77777777" w:rsidR="00CA471C" w:rsidRDefault="00CA471C" w:rsidP="00CA471C">
      <w:pPr>
        <w:jc w:val="both"/>
        <w:rPr>
          <w:sz w:val="28"/>
          <w:szCs w:val="28"/>
        </w:rPr>
      </w:pPr>
    </w:p>
    <w:p w14:paraId="52D36184" w14:textId="77777777" w:rsidR="00CA471C" w:rsidRDefault="00CA471C" w:rsidP="00CA471C">
      <w:pPr>
        <w:jc w:val="both"/>
        <w:rPr>
          <w:sz w:val="28"/>
          <w:szCs w:val="28"/>
        </w:rPr>
      </w:pPr>
    </w:p>
    <w:p w14:paraId="1250ED8E" w14:textId="77777777" w:rsidR="00CA471C" w:rsidRDefault="00CA471C" w:rsidP="00CA471C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ab/>
      </w:r>
      <w:r>
        <w:rPr>
          <w:sz w:val="28"/>
          <w:szCs w:val="28"/>
        </w:rPr>
        <w:t>Реализация</w:t>
      </w:r>
      <w:r w:rsidRPr="00E60657">
        <w:rPr>
          <w:sz w:val="28"/>
          <w:szCs w:val="28"/>
        </w:rPr>
        <w:t xml:space="preserve"> </w:t>
      </w:r>
      <w:r w:rsidRPr="002461CC">
        <w:rPr>
          <w:sz w:val="28"/>
          <w:szCs w:val="28"/>
        </w:rPr>
        <w:t>областного закона</w:t>
      </w:r>
      <w:r>
        <w:rPr>
          <w:sz w:val="28"/>
          <w:szCs w:val="28"/>
        </w:rPr>
        <w:t xml:space="preserve"> разработки нормативных правовых актов Ленинградской области не требует.</w:t>
      </w:r>
    </w:p>
    <w:p w14:paraId="7873D5B8" w14:textId="77777777" w:rsidR="00CA471C" w:rsidRDefault="00CA471C" w:rsidP="00CA471C">
      <w:pPr>
        <w:jc w:val="both"/>
        <w:rPr>
          <w:sz w:val="28"/>
          <w:szCs w:val="28"/>
        </w:rPr>
      </w:pPr>
    </w:p>
    <w:p w14:paraId="0EDAE583" w14:textId="77777777" w:rsidR="00CA471C" w:rsidRPr="00E60657" w:rsidRDefault="00CA471C" w:rsidP="00CA471C">
      <w:pPr>
        <w:jc w:val="both"/>
        <w:rPr>
          <w:sz w:val="28"/>
          <w:szCs w:val="28"/>
        </w:rPr>
      </w:pPr>
    </w:p>
    <w:p w14:paraId="7EA39B31" w14:textId="77777777" w:rsidR="00CA471C" w:rsidRPr="00E60657" w:rsidRDefault="00CA471C" w:rsidP="00CA471C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14:paraId="6585A760" w14:textId="77777777" w:rsidR="00CA471C" w:rsidRPr="00E60657" w:rsidRDefault="00CA471C" w:rsidP="00CA471C">
      <w:pPr>
        <w:jc w:val="both"/>
        <w:rPr>
          <w:sz w:val="28"/>
          <w:szCs w:val="28"/>
        </w:rPr>
      </w:pPr>
      <w:r w:rsidRPr="00394460">
        <w:rPr>
          <w:sz w:val="28"/>
          <w:szCs w:val="28"/>
        </w:rPr>
        <w:t>градостроительной политики</w:t>
      </w:r>
    </w:p>
    <w:p w14:paraId="53730263" w14:textId="77777777" w:rsidR="00CA471C" w:rsidRDefault="00CA471C" w:rsidP="00CA471C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>Ленинградско</w:t>
      </w:r>
      <w:r>
        <w:rPr>
          <w:sz w:val="28"/>
          <w:szCs w:val="28"/>
        </w:rPr>
        <w:t>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И.</w:t>
      </w:r>
      <w:r w:rsidRPr="00E60657">
        <w:rPr>
          <w:sz w:val="28"/>
          <w:szCs w:val="28"/>
        </w:rPr>
        <w:t>Кулаков</w:t>
      </w:r>
      <w:proofErr w:type="spellEnd"/>
    </w:p>
    <w:p w14:paraId="7E2F7B1C" w14:textId="77777777" w:rsidR="00CA471C" w:rsidRDefault="00CA471C" w:rsidP="00CA471C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E92D7A1" w14:textId="77777777" w:rsidR="00CA471C" w:rsidRPr="00E60657" w:rsidRDefault="00CA471C" w:rsidP="00CA471C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lastRenderedPageBreak/>
        <w:t xml:space="preserve">Перечень </w:t>
      </w:r>
      <w:r>
        <w:rPr>
          <w:sz w:val="28"/>
          <w:szCs w:val="28"/>
        </w:rPr>
        <w:t>областных законов и иных действующих</w:t>
      </w:r>
      <w:r w:rsidRPr="00E60657">
        <w:rPr>
          <w:sz w:val="28"/>
          <w:szCs w:val="28"/>
        </w:rPr>
        <w:t xml:space="preserve"> нормативных правовых актов</w:t>
      </w:r>
      <w:r>
        <w:rPr>
          <w:sz w:val="28"/>
          <w:szCs w:val="28"/>
        </w:rPr>
        <w:t xml:space="preserve"> Ленинградской области</w:t>
      </w:r>
      <w:r w:rsidRPr="00E60657">
        <w:rPr>
          <w:sz w:val="28"/>
          <w:szCs w:val="28"/>
        </w:rPr>
        <w:t>, отмены, изменения или дополнения которых потребует принятие областного закона</w:t>
      </w:r>
    </w:p>
    <w:p w14:paraId="10E9E2F9" w14:textId="77777777" w:rsidR="003C2F47" w:rsidRDefault="003C2F47" w:rsidP="003C2F47">
      <w:pPr>
        <w:jc w:val="center"/>
        <w:rPr>
          <w:sz w:val="28"/>
          <w:szCs w:val="28"/>
        </w:rPr>
      </w:pPr>
      <w:r w:rsidRPr="00051E40">
        <w:rPr>
          <w:rFonts w:eastAsiaTheme="minorHAnsi"/>
          <w:sz w:val="28"/>
          <w:szCs w:val="28"/>
          <w:lang w:eastAsia="en-US"/>
        </w:rPr>
        <w:t xml:space="preserve">«Об изменении границ муниципальных образований </w:t>
      </w:r>
      <w:proofErr w:type="spellStart"/>
      <w:r w:rsidRPr="00051E40">
        <w:rPr>
          <w:rFonts w:eastAsiaTheme="minorHAnsi"/>
          <w:sz w:val="28"/>
          <w:szCs w:val="28"/>
          <w:lang w:eastAsia="en-US"/>
        </w:rPr>
        <w:t>Новоладожское</w:t>
      </w:r>
      <w:proofErr w:type="spellEnd"/>
      <w:r w:rsidRPr="00051E40">
        <w:rPr>
          <w:rFonts w:eastAsiaTheme="minorHAnsi"/>
          <w:sz w:val="28"/>
          <w:szCs w:val="28"/>
          <w:lang w:eastAsia="en-US"/>
        </w:rPr>
        <w:t xml:space="preserve"> городское поселение и Кисельнинское сельское поселение Волховского муниципального района Ленинградской области,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51E40">
        <w:rPr>
          <w:rFonts w:eastAsiaTheme="minorHAnsi"/>
          <w:sz w:val="28"/>
          <w:szCs w:val="28"/>
          <w:lang w:eastAsia="en-US"/>
        </w:rPr>
        <w:t>и о внесении изменения в областной закон «Об административно-территориальном устройстве Ленинградской области и порядке его изменения»</w:t>
      </w:r>
    </w:p>
    <w:p w14:paraId="2E6C7B69" w14:textId="77777777" w:rsidR="00CA471C" w:rsidRDefault="00CA471C" w:rsidP="00CA471C">
      <w:pPr>
        <w:jc w:val="center"/>
        <w:rPr>
          <w:sz w:val="28"/>
          <w:szCs w:val="28"/>
        </w:rPr>
      </w:pPr>
    </w:p>
    <w:p w14:paraId="12C731E1" w14:textId="77777777" w:rsidR="00CA471C" w:rsidRDefault="00CA471C" w:rsidP="00CA471C">
      <w:pPr>
        <w:jc w:val="center"/>
        <w:rPr>
          <w:sz w:val="28"/>
          <w:szCs w:val="28"/>
        </w:rPr>
      </w:pPr>
    </w:p>
    <w:p w14:paraId="7ED14A31" w14:textId="16594D7D" w:rsidR="00CA471C" w:rsidRPr="00E60657" w:rsidRDefault="00CA471C" w:rsidP="00CA471C">
      <w:pPr>
        <w:ind w:left="1"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056DD">
        <w:rPr>
          <w:sz w:val="28"/>
          <w:szCs w:val="28"/>
        </w:rPr>
        <w:t>ринятие областного закона</w:t>
      </w:r>
      <w:r>
        <w:rPr>
          <w:sz w:val="28"/>
          <w:szCs w:val="28"/>
        </w:rPr>
        <w:t xml:space="preserve"> </w:t>
      </w:r>
      <w:r w:rsidRPr="00527AFD">
        <w:rPr>
          <w:sz w:val="28"/>
          <w:szCs w:val="28"/>
        </w:rPr>
        <w:t xml:space="preserve">потребует внесения соответствующих изменений в документы территориального планирования Ленинградской области, </w:t>
      </w:r>
      <w:r w:rsidR="00C5720E" w:rsidRPr="00E71677">
        <w:rPr>
          <w:rFonts w:eastAsiaTheme="minorHAnsi"/>
          <w:sz w:val="28"/>
          <w:szCs w:val="28"/>
          <w:lang w:eastAsia="en-US"/>
        </w:rPr>
        <w:t>Волосовского</w:t>
      </w:r>
      <w:r w:rsidR="00C5720E">
        <w:rPr>
          <w:rFonts w:eastAsiaTheme="minorHAnsi"/>
          <w:bCs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муниципального района и </w:t>
      </w:r>
      <w:r w:rsidRPr="009B7E7F">
        <w:rPr>
          <w:sz w:val="28"/>
          <w:szCs w:val="28"/>
        </w:rPr>
        <w:t xml:space="preserve">муниципальных образований </w:t>
      </w:r>
      <w:proofErr w:type="spellStart"/>
      <w:r w:rsidR="003C2F47" w:rsidRPr="00051E40">
        <w:rPr>
          <w:rFonts w:eastAsiaTheme="minorHAnsi"/>
          <w:sz w:val="28"/>
          <w:szCs w:val="28"/>
          <w:lang w:eastAsia="en-US"/>
        </w:rPr>
        <w:t>Новоладожское</w:t>
      </w:r>
      <w:proofErr w:type="spellEnd"/>
      <w:r w:rsidR="003C2F47" w:rsidRPr="00051E40">
        <w:rPr>
          <w:rFonts w:eastAsiaTheme="minorHAnsi"/>
          <w:sz w:val="28"/>
          <w:szCs w:val="28"/>
          <w:lang w:eastAsia="en-US"/>
        </w:rPr>
        <w:t xml:space="preserve"> городское поселение и Кисельнинское сельское поселение Волховского </w:t>
      </w:r>
      <w:r w:rsidR="00C5720E" w:rsidRPr="00E71677">
        <w:rPr>
          <w:rFonts w:eastAsiaTheme="minorHAnsi"/>
          <w:sz w:val="28"/>
          <w:szCs w:val="28"/>
          <w:lang w:eastAsia="en-US"/>
        </w:rPr>
        <w:t>муниципального района Ленинградской области</w:t>
      </w:r>
      <w:r w:rsidRPr="00527AFD">
        <w:rPr>
          <w:rFonts w:eastAsiaTheme="minorHAnsi"/>
          <w:sz w:val="28"/>
          <w:szCs w:val="28"/>
          <w:lang w:eastAsia="en-US"/>
        </w:rPr>
        <w:t>.</w:t>
      </w:r>
    </w:p>
    <w:p w14:paraId="3E18489D" w14:textId="77777777" w:rsidR="00CA471C" w:rsidRDefault="00CA471C" w:rsidP="00CA471C">
      <w:pPr>
        <w:jc w:val="both"/>
        <w:rPr>
          <w:sz w:val="28"/>
          <w:szCs w:val="28"/>
        </w:rPr>
      </w:pPr>
    </w:p>
    <w:p w14:paraId="44A690F7" w14:textId="77777777" w:rsidR="00CA471C" w:rsidRPr="00E60657" w:rsidRDefault="00CA471C" w:rsidP="00CA471C">
      <w:pPr>
        <w:jc w:val="both"/>
        <w:rPr>
          <w:sz w:val="28"/>
          <w:szCs w:val="28"/>
        </w:rPr>
      </w:pPr>
    </w:p>
    <w:p w14:paraId="45143D14" w14:textId="77777777" w:rsidR="00CA471C" w:rsidRPr="00E60657" w:rsidRDefault="00CA471C" w:rsidP="00CA471C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14:paraId="347810F1" w14:textId="77777777" w:rsidR="00CA471C" w:rsidRPr="00E60657" w:rsidRDefault="00CA471C" w:rsidP="00CA471C">
      <w:pPr>
        <w:jc w:val="both"/>
        <w:rPr>
          <w:sz w:val="28"/>
          <w:szCs w:val="28"/>
        </w:rPr>
      </w:pPr>
      <w:r w:rsidRPr="00EE0688">
        <w:rPr>
          <w:sz w:val="28"/>
          <w:szCs w:val="28"/>
        </w:rPr>
        <w:t>градостроительной политики</w:t>
      </w:r>
    </w:p>
    <w:p w14:paraId="7D2EBDDF" w14:textId="77777777" w:rsidR="00CA471C" w:rsidRDefault="00CA471C" w:rsidP="00CA471C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И.</w:t>
      </w:r>
      <w:r w:rsidRPr="00E60657">
        <w:rPr>
          <w:sz w:val="28"/>
          <w:szCs w:val="28"/>
        </w:rPr>
        <w:t>Кулаков</w:t>
      </w:r>
      <w:proofErr w:type="spellEnd"/>
      <w:r w:rsidRPr="00E60657">
        <w:rPr>
          <w:sz w:val="28"/>
          <w:szCs w:val="28"/>
        </w:rPr>
        <w:t xml:space="preserve"> </w:t>
      </w:r>
    </w:p>
    <w:p w14:paraId="0537096E" w14:textId="77777777" w:rsidR="00CA471C" w:rsidRDefault="00CA471C" w:rsidP="00CA471C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B71665A" w14:textId="77777777" w:rsidR="00CA471C" w:rsidRPr="00E60657" w:rsidRDefault="00CA471C" w:rsidP="00CA471C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lastRenderedPageBreak/>
        <w:t>Справка о состоянии законодательства</w:t>
      </w:r>
    </w:p>
    <w:p w14:paraId="387056AC" w14:textId="77777777" w:rsidR="00CA471C" w:rsidRPr="00E60657" w:rsidRDefault="00CA471C" w:rsidP="00CA471C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в сфере правового регулирования областного закона</w:t>
      </w:r>
    </w:p>
    <w:p w14:paraId="3CC1B9D4" w14:textId="77777777" w:rsidR="003C2F47" w:rsidRDefault="003C2F47" w:rsidP="003C2F47">
      <w:pPr>
        <w:jc w:val="center"/>
        <w:rPr>
          <w:sz w:val="28"/>
          <w:szCs w:val="28"/>
        </w:rPr>
      </w:pPr>
      <w:r w:rsidRPr="00051E40">
        <w:rPr>
          <w:rFonts w:eastAsiaTheme="minorHAnsi"/>
          <w:sz w:val="28"/>
          <w:szCs w:val="28"/>
          <w:lang w:eastAsia="en-US"/>
        </w:rPr>
        <w:t xml:space="preserve">«Об изменении границ муниципальных образований </w:t>
      </w:r>
      <w:proofErr w:type="spellStart"/>
      <w:r w:rsidRPr="00051E40">
        <w:rPr>
          <w:rFonts w:eastAsiaTheme="minorHAnsi"/>
          <w:sz w:val="28"/>
          <w:szCs w:val="28"/>
          <w:lang w:eastAsia="en-US"/>
        </w:rPr>
        <w:t>Новоладожское</w:t>
      </w:r>
      <w:proofErr w:type="spellEnd"/>
      <w:r w:rsidRPr="00051E40">
        <w:rPr>
          <w:rFonts w:eastAsiaTheme="minorHAnsi"/>
          <w:sz w:val="28"/>
          <w:szCs w:val="28"/>
          <w:lang w:eastAsia="en-US"/>
        </w:rPr>
        <w:t xml:space="preserve"> городское поселение и Кисельнинское сельское поселение Волховского муниципального района Ленинградской области,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51E40">
        <w:rPr>
          <w:rFonts w:eastAsiaTheme="minorHAnsi"/>
          <w:sz w:val="28"/>
          <w:szCs w:val="28"/>
          <w:lang w:eastAsia="en-US"/>
        </w:rPr>
        <w:t>и о внесении изменения в областной закон «Об административно-территориальном устройстве Ленинградской области и порядке его изменения»</w:t>
      </w:r>
    </w:p>
    <w:p w14:paraId="1EA11BAB" w14:textId="77777777" w:rsidR="00CA471C" w:rsidRDefault="00CA471C" w:rsidP="00CA471C">
      <w:pPr>
        <w:jc w:val="center"/>
        <w:rPr>
          <w:sz w:val="28"/>
          <w:szCs w:val="28"/>
        </w:rPr>
      </w:pPr>
    </w:p>
    <w:p w14:paraId="25AF44C4" w14:textId="77777777" w:rsidR="00CA471C" w:rsidRDefault="00CA471C" w:rsidP="00CA471C">
      <w:pPr>
        <w:jc w:val="center"/>
        <w:rPr>
          <w:sz w:val="28"/>
          <w:szCs w:val="28"/>
        </w:rPr>
      </w:pPr>
    </w:p>
    <w:p w14:paraId="4FEDDE48" w14:textId="7CC4AB36" w:rsidR="00CA471C" w:rsidRDefault="00CA471C" w:rsidP="00CA471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Отношения в области </w:t>
      </w:r>
      <w:r w:rsidR="004337DB">
        <w:rPr>
          <w:sz w:val="28"/>
          <w:szCs w:val="28"/>
        </w:rPr>
        <w:t xml:space="preserve">административно-территориального устройства Ленинградской области </w:t>
      </w:r>
      <w:r>
        <w:rPr>
          <w:sz w:val="28"/>
          <w:szCs w:val="28"/>
        </w:rPr>
        <w:t>урегулированы в настоящее время следующими законодательными актами:</w:t>
      </w:r>
    </w:p>
    <w:p w14:paraId="73754A24" w14:textId="77777777" w:rsidR="00CA471C" w:rsidRDefault="00CA471C" w:rsidP="00CA471C">
      <w:pPr>
        <w:pStyle w:val="a3"/>
        <w:numPr>
          <w:ilvl w:val="0"/>
          <w:numId w:val="1"/>
        </w:numPr>
        <w:ind w:left="0" w:firstLine="705"/>
        <w:jc w:val="both"/>
        <w:rPr>
          <w:sz w:val="28"/>
          <w:szCs w:val="28"/>
        </w:rPr>
      </w:pPr>
      <w:r w:rsidRPr="00E2053E">
        <w:rPr>
          <w:sz w:val="28"/>
          <w:szCs w:val="28"/>
        </w:rPr>
        <w:t>Федеральн</w:t>
      </w:r>
      <w:r>
        <w:rPr>
          <w:sz w:val="28"/>
          <w:szCs w:val="28"/>
        </w:rPr>
        <w:t>ый</w:t>
      </w:r>
      <w:r w:rsidRPr="00E2053E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 от 6 октября 2003 года № 131-ФЗ «Об общих принципах организации местного самоуправления в Российской Федерации».</w:t>
      </w:r>
    </w:p>
    <w:p w14:paraId="75AA4D0C" w14:textId="77777777" w:rsidR="00CA471C" w:rsidRDefault="00CA471C" w:rsidP="00CA471C">
      <w:pPr>
        <w:pStyle w:val="a3"/>
        <w:numPr>
          <w:ilvl w:val="0"/>
          <w:numId w:val="1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8E04E2">
        <w:rPr>
          <w:sz w:val="28"/>
          <w:szCs w:val="28"/>
        </w:rPr>
        <w:t>бластной закон от 15</w:t>
      </w:r>
      <w:r>
        <w:rPr>
          <w:sz w:val="28"/>
          <w:szCs w:val="28"/>
        </w:rPr>
        <w:t xml:space="preserve"> июня </w:t>
      </w:r>
      <w:r w:rsidRPr="008E04E2">
        <w:rPr>
          <w:sz w:val="28"/>
          <w:szCs w:val="28"/>
        </w:rPr>
        <w:t>2010</w:t>
      </w:r>
      <w:r>
        <w:rPr>
          <w:sz w:val="28"/>
          <w:szCs w:val="28"/>
        </w:rPr>
        <w:t xml:space="preserve"> года</w:t>
      </w:r>
      <w:r w:rsidRPr="008E04E2">
        <w:rPr>
          <w:sz w:val="28"/>
          <w:szCs w:val="28"/>
        </w:rPr>
        <w:t xml:space="preserve"> № 32-</w:t>
      </w:r>
      <w:r>
        <w:rPr>
          <w:sz w:val="28"/>
          <w:szCs w:val="28"/>
        </w:rPr>
        <w:t>оз</w:t>
      </w:r>
      <w:r w:rsidRPr="008E04E2">
        <w:rPr>
          <w:sz w:val="28"/>
          <w:szCs w:val="28"/>
        </w:rPr>
        <w:t xml:space="preserve"> «Об административно-территориальном устройстве Ленинградской области и порядке его изменения»</w:t>
      </w:r>
      <w:r>
        <w:rPr>
          <w:sz w:val="28"/>
          <w:szCs w:val="28"/>
        </w:rPr>
        <w:t>.</w:t>
      </w:r>
    </w:p>
    <w:p w14:paraId="215ABCDF" w14:textId="77777777" w:rsidR="00CA471C" w:rsidRDefault="00CA471C" w:rsidP="00CA471C">
      <w:pPr>
        <w:jc w:val="both"/>
        <w:rPr>
          <w:rFonts w:eastAsiaTheme="minorHAnsi"/>
          <w:lang w:eastAsia="en-US"/>
        </w:rPr>
      </w:pPr>
    </w:p>
    <w:p w14:paraId="310C8610" w14:textId="77777777" w:rsidR="00CA471C" w:rsidRPr="00E60657" w:rsidRDefault="00CA471C" w:rsidP="00CA471C">
      <w:pPr>
        <w:jc w:val="both"/>
        <w:rPr>
          <w:sz w:val="28"/>
          <w:szCs w:val="28"/>
        </w:rPr>
      </w:pPr>
    </w:p>
    <w:p w14:paraId="487FDF7D" w14:textId="77777777" w:rsidR="00CA471C" w:rsidRPr="00E60657" w:rsidRDefault="00CA471C" w:rsidP="00CA471C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14:paraId="6CADA9C8" w14:textId="77777777" w:rsidR="00CA471C" w:rsidRPr="00E60657" w:rsidRDefault="00CA471C" w:rsidP="00CA471C">
      <w:pPr>
        <w:jc w:val="both"/>
        <w:rPr>
          <w:sz w:val="28"/>
          <w:szCs w:val="28"/>
        </w:rPr>
      </w:pPr>
      <w:r w:rsidRPr="00031ABF">
        <w:rPr>
          <w:sz w:val="28"/>
          <w:szCs w:val="28"/>
        </w:rPr>
        <w:t>градостроительной политики</w:t>
      </w:r>
    </w:p>
    <w:p w14:paraId="5D5742A8" w14:textId="77777777" w:rsidR="00CA471C" w:rsidRDefault="00CA471C" w:rsidP="00CA471C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ab/>
        <w:t xml:space="preserve">  </w:t>
      </w:r>
      <w:proofErr w:type="spellStart"/>
      <w:r>
        <w:rPr>
          <w:sz w:val="28"/>
          <w:szCs w:val="28"/>
        </w:rPr>
        <w:t>И.</w:t>
      </w:r>
      <w:r w:rsidRPr="00E60657">
        <w:rPr>
          <w:sz w:val="28"/>
          <w:szCs w:val="28"/>
        </w:rPr>
        <w:t>Кулаков</w:t>
      </w:r>
      <w:proofErr w:type="spellEnd"/>
      <w:proofErr w:type="gramEnd"/>
    </w:p>
    <w:p w14:paraId="77A52189" w14:textId="77777777" w:rsidR="00CA471C" w:rsidRDefault="00CA471C" w:rsidP="00CA471C">
      <w:pPr>
        <w:spacing w:after="200" w:line="276" w:lineRule="auto"/>
      </w:pPr>
    </w:p>
    <w:p w14:paraId="3CEF1C9F" w14:textId="77777777" w:rsidR="00CA471C" w:rsidRDefault="00CA471C"/>
    <w:sectPr w:rsidR="00CA47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AF14F3"/>
    <w:multiLevelType w:val="hybridMultilevel"/>
    <w:tmpl w:val="9FD42F38"/>
    <w:lvl w:ilvl="0" w:tplc="C838B6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222910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71C"/>
    <w:rsid w:val="00024403"/>
    <w:rsid w:val="00051E40"/>
    <w:rsid w:val="00116A3B"/>
    <w:rsid w:val="0016428B"/>
    <w:rsid w:val="00164E69"/>
    <w:rsid w:val="001700D2"/>
    <w:rsid w:val="001B4292"/>
    <w:rsid w:val="00267F3B"/>
    <w:rsid w:val="00276CB9"/>
    <w:rsid w:val="00294E67"/>
    <w:rsid w:val="00386652"/>
    <w:rsid w:val="003C2F47"/>
    <w:rsid w:val="004066FB"/>
    <w:rsid w:val="00411D5A"/>
    <w:rsid w:val="004337DB"/>
    <w:rsid w:val="00436DCF"/>
    <w:rsid w:val="00495DDB"/>
    <w:rsid w:val="005B7D58"/>
    <w:rsid w:val="005C4FF2"/>
    <w:rsid w:val="00646F8A"/>
    <w:rsid w:val="0065434D"/>
    <w:rsid w:val="0066568A"/>
    <w:rsid w:val="006E1A95"/>
    <w:rsid w:val="006F6CA4"/>
    <w:rsid w:val="00762234"/>
    <w:rsid w:val="00775DFB"/>
    <w:rsid w:val="007C5435"/>
    <w:rsid w:val="00892ED7"/>
    <w:rsid w:val="00910F7B"/>
    <w:rsid w:val="00A35EBF"/>
    <w:rsid w:val="00A4502B"/>
    <w:rsid w:val="00AA6769"/>
    <w:rsid w:val="00B13956"/>
    <w:rsid w:val="00BE6AC0"/>
    <w:rsid w:val="00C10B4D"/>
    <w:rsid w:val="00C5720E"/>
    <w:rsid w:val="00C72306"/>
    <w:rsid w:val="00CA471C"/>
    <w:rsid w:val="00CC31F7"/>
    <w:rsid w:val="00CD327F"/>
    <w:rsid w:val="00CD48D3"/>
    <w:rsid w:val="00D021E3"/>
    <w:rsid w:val="00D169C7"/>
    <w:rsid w:val="00D244FF"/>
    <w:rsid w:val="00D70328"/>
    <w:rsid w:val="00E45DCA"/>
    <w:rsid w:val="00E539B3"/>
    <w:rsid w:val="00E8628B"/>
    <w:rsid w:val="00F86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664A2"/>
  <w15:docId w15:val="{E74D4878-9942-4F5F-A766-78E489EC2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47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47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48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6</Pages>
  <Words>1137</Words>
  <Characters>6485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Гуляев Игорь Николаевич</dc:creator>
  <cp:keywords/>
  <dc:description/>
  <cp:lastModifiedBy>Гуляев Игорь Николаевич</cp:lastModifiedBy>
  <cp:revision>17</cp:revision>
  <dcterms:created xsi:type="dcterms:W3CDTF">2021-11-24T12:46:00Z</dcterms:created>
  <dcterms:modified xsi:type="dcterms:W3CDTF">2023-02-07T11:16:00Z</dcterms:modified>
</cp:coreProperties>
</file>