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</w:t>
      </w:r>
      <w:r w:rsidR="00C21802" w:rsidRPr="007F449A">
        <w:rPr>
          <w:sz w:val="28"/>
          <w:szCs w:val="28"/>
        </w:rPr>
        <w:t>«</w:t>
      </w:r>
      <w:r w:rsidR="0036536D">
        <w:rPr>
          <w:sz w:val="28"/>
          <w:szCs w:val="28"/>
        </w:rPr>
        <w:t>О внесении изменений</w:t>
      </w:r>
      <w:r w:rsidR="00C21802">
        <w:rPr>
          <w:sz w:val="28"/>
          <w:szCs w:val="28"/>
        </w:rPr>
        <w:t xml:space="preserve"> в областной закон </w:t>
      </w:r>
      <w:r w:rsidR="00C21802">
        <w:rPr>
          <w:sz w:val="28"/>
          <w:szCs w:val="28"/>
        </w:rPr>
        <w:br/>
        <w:t>«О правовом регулировании государственной гражданской службы Ленинградской области</w:t>
      </w:r>
      <w:r w:rsidR="00C21802" w:rsidRPr="007F449A">
        <w:rPr>
          <w:sz w:val="28"/>
          <w:szCs w:val="28"/>
        </w:rPr>
        <w:t xml:space="preserve">» </w:t>
      </w:r>
      <w:r w:rsidR="00B96928" w:rsidRPr="0092534B">
        <w:rPr>
          <w:sz w:val="28"/>
          <w:szCs w:val="28"/>
        </w:rPr>
        <w:t xml:space="preserve"> 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36536D" w:rsidRDefault="0092534B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Принятие областного закона «</w:t>
      </w:r>
      <w:r w:rsidR="0036536D">
        <w:rPr>
          <w:sz w:val="28"/>
          <w:szCs w:val="28"/>
        </w:rPr>
        <w:t>О внесении изменений</w:t>
      </w:r>
      <w:r w:rsidR="00F31178">
        <w:rPr>
          <w:sz w:val="28"/>
          <w:szCs w:val="28"/>
        </w:rPr>
        <w:t xml:space="preserve"> </w:t>
      </w:r>
      <w:r w:rsidR="0036536D">
        <w:rPr>
          <w:sz w:val="28"/>
          <w:szCs w:val="28"/>
        </w:rPr>
        <w:t>в областной закон</w:t>
      </w:r>
      <w:r w:rsidR="00F31178">
        <w:rPr>
          <w:sz w:val="28"/>
          <w:szCs w:val="28"/>
        </w:rPr>
        <w:t xml:space="preserve"> </w:t>
      </w:r>
      <w:r w:rsidR="0036536D">
        <w:rPr>
          <w:sz w:val="28"/>
          <w:szCs w:val="28"/>
        </w:rPr>
        <w:br/>
      </w:r>
      <w:r w:rsidR="00F31178">
        <w:rPr>
          <w:sz w:val="28"/>
          <w:szCs w:val="28"/>
        </w:rPr>
        <w:t>«</w:t>
      </w:r>
      <w:r w:rsidR="007D2469">
        <w:rPr>
          <w:sz w:val="28"/>
          <w:szCs w:val="28"/>
        </w:rPr>
        <w:t xml:space="preserve">О </w:t>
      </w:r>
      <w:r w:rsidR="009A425A">
        <w:rPr>
          <w:sz w:val="28"/>
          <w:szCs w:val="28"/>
        </w:rPr>
        <w:t>правовом регулировании государственной гражданской службы Ленинградской области</w:t>
      </w:r>
      <w:r>
        <w:rPr>
          <w:sz w:val="28"/>
          <w:szCs w:val="28"/>
        </w:rPr>
        <w:t>» потребует</w:t>
      </w:r>
      <w:r w:rsidR="00C21802">
        <w:rPr>
          <w:sz w:val="28"/>
          <w:szCs w:val="28"/>
        </w:rPr>
        <w:t xml:space="preserve"> внесения изменения</w:t>
      </w:r>
      <w:r w:rsidR="0036536D">
        <w:rPr>
          <w:sz w:val="28"/>
          <w:szCs w:val="28"/>
        </w:rPr>
        <w:t xml:space="preserve"> </w:t>
      </w:r>
      <w:proofErr w:type="gramStart"/>
      <w:r w:rsidR="0036536D">
        <w:rPr>
          <w:sz w:val="28"/>
          <w:szCs w:val="28"/>
        </w:rPr>
        <w:t>в</w:t>
      </w:r>
      <w:proofErr w:type="gramEnd"/>
      <w:r w:rsidR="0036536D">
        <w:rPr>
          <w:sz w:val="28"/>
          <w:szCs w:val="28"/>
        </w:rPr>
        <w:t>:</w:t>
      </w:r>
    </w:p>
    <w:p w:rsidR="0036536D" w:rsidRDefault="0036536D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Постановление Правительства Ленинградской области </w:t>
      </w:r>
      <w:r w:rsidR="000F00B6">
        <w:rPr>
          <w:sz w:val="28"/>
          <w:szCs w:val="28"/>
        </w:rPr>
        <w:t xml:space="preserve">от 09.10.2008 № 304 «Об образовании аттестационных комиссий для проведения аттестации </w:t>
      </w:r>
      <w:r w:rsidR="000F00B6">
        <w:rPr>
          <w:sz w:val="28"/>
          <w:szCs w:val="28"/>
        </w:rPr>
        <w:br/>
        <w:t>и квалификационных экзаменов гражданских служащих в Администрации Ленинградской области и аппаратах мировых судей Ленинградской области».</w:t>
      </w:r>
    </w:p>
    <w:p w:rsidR="000F00B6" w:rsidRDefault="000F00B6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Правительства Ленинградской области от 01.09.2015 № 342 «О проведении эксперимента по формированию аттестационных комиссий для проведения аттестации и квалификационных экзаменов государственных гражданских служащих Ленинградской области, замещающих должности государственной гражданской службы категории «Руководители» высшей и главной групп должностей государственной гражданской службы в Администрации Ленинградской области».</w:t>
      </w:r>
    </w:p>
    <w:p w:rsidR="000F00B6" w:rsidRDefault="000F00B6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B2B86">
        <w:rPr>
          <w:sz w:val="28"/>
          <w:szCs w:val="28"/>
        </w:rPr>
        <w:t xml:space="preserve">Постановление Губернатора Ленинградской области от 03.12.2008 </w:t>
      </w:r>
      <w:r w:rsidR="00CB2B86">
        <w:rPr>
          <w:sz w:val="28"/>
          <w:szCs w:val="28"/>
        </w:rPr>
        <w:br/>
        <w:t xml:space="preserve">№ 251-пг «О Порядке работы аттестационной комиссии при проведении аттестации и квалификационных экзаменов государственных гражданских служащих Ленинградской области в органах исполнительной власти Ленинградской области </w:t>
      </w:r>
      <w:r w:rsidR="00CB2B86">
        <w:rPr>
          <w:sz w:val="28"/>
          <w:szCs w:val="28"/>
        </w:rPr>
        <w:br/>
        <w:t>и в аппаратах мировых судей Ленинградской области».</w:t>
      </w:r>
    </w:p>
    <w:p w:rsidR="00CB2B86" w:rsidRDefault="00CB2B86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Губернатора Ленинградской области от 19.07.2010 № 57-пг «О делегировании полномочий представителя нанимателя и осуществлении функций работодателя в органах исполнительной власти Ленинградской области </w:t>
      </w:r>
      <w:r>
        <w:rPr>
          <w:sz w:val="28"/>
          <w:szCs w:val="28"/>
        </w:rPr>
        <w:br/>
        <w:t>и в аппаратах мировых судей Ленинградской области».</w:t>
      </w:r>
    </w:p>
    <w:p w:rsidR="00CB2B86" w:rsidRDefault="00CB2B86" w:rsidP="00FC7C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Губернатора Ленинградской области от 14.03.2013 № 25-пг «Об утверждении порядков подготовки представлений для присвоения классных чинов без проведения квалификационного экзамена государственным гражданским служащим Ленинградской области».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CB2B86" w:rsidRDefault="00CB2B86" w:rsidP="00CB2B8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CB2B86" w:rsidRDefault="00CB2B86" w:rsidP="00CB2B8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Администрации Губернатора и </w:t>
      </w:r>
    </w:p>
    <w:p w:rsidR="00CB2B86" w:rsidRDefault="00CB2B86" w:rsidP="00CB2B8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</w:t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bCs/>
          <w:sz w:val="28"/>
          <w:szCs w:val="28"/>
          <w:lang w:eastAsia="en-US"/>
        </w:rPr>
        <w:t xml:space="preserve">    </w:t>
      </w:r>
      <w:r>
        <w:rPr>
          <w:rFonts w:eastAsia="Calibri"/>
          <w:bCs/>
          <w:sz w:val="28"/>
          <w:szCs w:val="28"/>
          <w:lang w:eastAsia="en-US"/>
        </w:rPr>
        <w:t xml:space="preserve">И.В. Петров </w:t>
      </w: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Pr="000879AD" w:rsidRDefault="009A425A" w:rsidP="009A425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92534B" w:rsidRDefault="009A425A" w:rsidP="00CB2B86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  <w:bookmarkStart w:id="0" w:name="_GoBack"/>
      <w:bookmarkEnd w:id="0"/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F00B6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6536D"/>
    <w:rsid w:val="003C646D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17710"/>
    <w:rsid w:val="007B17B2"/>
    <w:rsid w:val="007D2469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A425A"/>
    <w:rsid w:val="009D21B1"/>
    <w:rsid w:val="00A82FC7"/>
    <w:rsid w:val="00AA1253"/>
    <w:rsid w:val="00AB0B66"/>
    <w:rsid w:val="00B039F4"/>
    <w:rsid w:val="00B52C62"/>
    <w:rsid w:val="00B96928"/>
    <w:rsid w:val="00C21802"/>
    <w:rsid w:val="00C95299"/>
    <w:rsid w:val="00CB2B86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F145B-3792-4917-8EAA-480170A33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22</cp:revision>
  <cp:lastPrinted>2022-06-03T11:34:00Z</cp:lastPrinted>
  <dcterms:created xsi:type="dcterms:W3CDTF">2021-06-09T08:23:00Z</dcterms:created>
  <dcterms:modified xsi:type="dcterms:W3CDTF">2023-01-26T08:29:00Z</dcterms:modified>
</cp:coreProperties>
</file>