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167A6A">
        <w:rPr>
          <w:sz w:val="28"/>
          <w:szCs w:val="28"/>
        </w:rPr>
        <w:t>О внесении изменений</w:t>
      </w:r>
      <w:r w:rsidR="00124867">
        <w:rPr>
          <w:sz w:val="28"/>
          <w:szCs w:val="28"/>
        </w:rPr>
        <w:t xml:space="preserve"> в </w:t>
      </w:r>
      <w:r w:rsidR="00775BB3">
        <w:rPr>
          <w:sz w:val="28"/>
          <w:szCs w:val="28"/>
        </w:rPr>
        <w:t>областной закон</w:t>
      </w:r>
      <w:r w:rsidR="000776CB">
        <w:rPr>
          <w:sz w:val="28"/>
          <w:szCs w:val="28"/>
        </w:rPr>
        <w:t xml:space="preserve"> </w:t>
      </w:r>
      <w:r w:rsidR="000776CB">
        <w:rPr>
          <w:sz w:val="28"/>
          <w:szCs w:val="28"/>
        </w:rPr>
        <w:br/>
        <w:t>«О правовом регулировании государственной гражданской службы Ленинградской области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775BB3" w:rsidRDefault="00EF3F2C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167A6A">
        <w:rPr>
          <w:sz w:val="28"/>
          <w:szCs w:val="28"/>
        </w:rPr>
        <w:t>О внесении изменений</w:t>
      </w:r>
      <w:r w:rsidR="0005636B">
        <w:rPr>
          <w:sz w:val="28"/>
          <w:szCs w:val="28"/>
        </w:rPr>
        <w:t xml:space="preserve"> в </w:t>
      </w:r>
      <w:r w:rsidR="00775BB3">
        <w:rPr>
          <w:sz w:val="28"/>
          <w:szCs w:val="28"/>
        </w:rPr>
        <w:t>областной закон</w:t>
      </w:r>
      <w:r w:rsidR="00124867">
        <w:rPr>
          <w:sz w:val="28"/>
          <w:szCs w:val="28"/>
        </w:rPr>
        <w:t xml:space="preserve"> «</w:t>
      </w:r>
      <w:r w:rsidR="0005636B">
        <w:rPr>
          <w:sz w:val="28"/>
          <w:szCs w:val="28"/>
        </w:rPr>
        <w:t xml:space="preserve">О </w:t>
      </w:r>
      <w:r w:rsidR="000776CB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7F449A">
        <w:rPr>
          <w:sz w:val="28"/>
          <w:szCs w:val="28"/>
        </w:rPr>
        <w:t>»</w:t>
      </w:r>
      <w:r w:rsidR="00F47FF9">
        <w:rPr>
          <w:sz w:val="28"/>
          <w:szCs w:val="28"/>
        </w:rPr>
        <w:t xml:space="preserve"> составляе</w:t>
      </w:r>
      <w:r>
        <w:rPr>
          <w:sz w:val="28"/>
          <w:szCs w:val="28"/>
        </w:rPr>
        <w:t>т</w:t>
      </w:r>
      <w:r w:rsidR="00775BB3">
        <w:rPr>
          <w:sz w:val="28"/>
          <w:szCs w:val="28"/>
        </w:rPr>
        <w:t>:</w:t>
      </w:r>
    </w:p>
    <w:p w:rsidR="007F449A" w:rsidRDefault="00775BB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F449A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</w:t>
      </w:r>
      <w:r w:rsidR="007F449A">
        <w:rPr>
          <w:sz w:val="28"/>
          <w:szCs w:val="28"/>
        </w:rPr>
        <w:t xml:space="preserve">от </w:t>
      </w:r>
      <w:r w:rsidR="0005636B">
        <w:rPr>
          <w:sz w:val="28"/>
          <w:szCs w:val="28"/>
        </w:rPr>
        <w:t>27.07.2004 № 79-ФЗ «О государственной гражданск</w:t>
      </w:r>
      <w:r>
        <w:rPr>
          <w:sz w:val="28"/>
          <w:szCs w:val="28"/>
        </w:rPr>
        <w:t>ой службе Российской Федерации»;</w:t>
      </w:r>
    </w:p>
    <w:p w:rsidR="00775BB3" w:rsidRDefault="00775BB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2. Трудовой кодекс Российской Федерации.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167A6A" w:rsidRDefault="00167A6A" w:rsidP="00167A6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167A6A" w:rsidRDefault="00167A6A" w:rsidP="00167A6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Администрации Губернатора и </w:t>
      </w:r>
    </w:p>
    <w:p w:rsidR="00167A6A" w:rsidRDefault="00167A6A" w:rsidP="00167A6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</w:t>
      </w:r>
      <w:r>
        <w:rPr>
          <w:rFonts w:eastAsia="Calibri"/>
          <w:bCs/>
          <w:sz w:val="28"/>
          <w:szCs w:val="28"/>
          <w:lang w:eastAsia="en-US"/>
        </w:rPr>
        <w:t>ельства Ленинградской области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</w:t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             </w:t>
      </w:r>
      <w:r>
        <w:rPr>
          <w:rFonts w:eastAsia="Calibri"/>
          <w:bCs/>
          <w:sz w:val="28"/>
          <w:szCs w:val="28"/>
          <w:lang w:eastAsia="en-US"/>
        </w:rPr>
        <w:t xml:space="preserve">      </w:t>
      </w:r>
      <w:r>
        <w:rPr>
          <w:rFonts w:eastAsia="Calibri"/>
          <w:bCs/>
          <w:sz w:val="28"/>
          <w:szCs w:val="28"/>
          <w:lang w:eastAsia="en-US"/>
        </w:rPr>
        <w:t xml:space="preserve">И.В. Петров 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167A6A" w:rsidRDefault="00167A6A" w:rsidP="00EB1051">
      <w:pPr>
        <w:overflowPunct/>
        <w:jc w:val="both"/>
        <w:textAlignment w:val="auto"/>
        <w:rPr>
          <w:sz w:val="28"/>
          <w:szCs w:val="28"/>
        </w:rPr>
      </w:pPr>
    </w:p>
    <w:p w:rsidR="00167A6A" w:rsidRDefault="00167A6A" w:rsidP="00EB1051">
      <w:pPr>
        <w:overflowPunct/>
        <w:jc w:val="both"/>
        <w:textAlignment w:val="auto"/>
        <w:rPr>
          <w:sz w:val="28"/>
          <w:szCs w:val="28"/>
        </w:rPr>
      </w:pPr>
    </w:p>
    <w:p w:rsidR="00167A6A" w:rsidRDefault="00167A6A" w:rsidP="00EB1051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sectPr w:rsidR="000776CB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776CB"/>
    <w:rsid w:val="000D4FA7"/>
    <w:rsid w:val="000E4334"/>
    <w:rsid w:val="000F464D"/>
    <w:rsid w:val="00124867"/>
    <w:rsid w:val="00127B38"/>
    <w:rsid w:val="00167A6A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75BB3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24</cp:revision>
  <cp:lastPrinted>2021-06-28T13:54:00Z</cp:lastPrinted>
  <dcterms:created xsi:type="dcterms:W3CDTF">2021-06-09T08:17:00Z</dcterms:created>
  <dcterms:modified xsi:type="dcterms:W3CDTF">2023-01-26T07:40:00Z</dcterms:modified>
</cp:coreProperties>
</file>