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Вносится Губернатором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Ленинградской области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>Проект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ЛЕНИНГРАДСКАЯ ОБЛАСТЬ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ОБЛАСТНОЙ ЗАКОН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185D93" w:rsidRDefault="0044183E" w:rsidP="002921B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изменений</w:t>
      </w:r>
      <w:r w:rsidR="00921735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254EEA">
        <w:rPr>
          <w:rFonts w:ascii="Times New Roman" w:hAnsi="Times New Roman" w:cs="Times New Roman"/>
          <w:bCs/>
          <w:sz w:val="28"/>
          <w:szCs w:val="28"/>
        </w:rPr>
        <w:t>областной закон</w:t>
      </w:r>
      <w:r w:rsidR="002921BB" w:rsidRPr="002921BB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317748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921735">
        <w:rPr>
          <w:rFonts w:ascii="Times New Roman" w:hAnsi="Times New Roman" w:cs="Times New Roman"/>
          <w:bCs/>
          <w:sz w:val="28"/>
          <w:szCs w:val="28"/>
        </w:rPr>
        <w:t>правовом регулировании государственной гражданской службы Ленинградской области</w:t>
      </w:r>
      <w:r w:rsidR="003C4F99">
        <w:rPr>
          <w:rFonts w:ascii="Times New Roman" w:hAnsi="Times New Roman" w:cs="Times New Roman"/>
          <w:bCs/>
          <w:sz w:val="28"/>
          <w:szCs w:val="28"/>
        </w:rPr>
        <w:t>»</w:t>
      </w:r>
    </w:p>
    <w:p w:rsidR="00185D93" w:rsidRDefault="00185D93" w:rsidP="00AD1D7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D93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1</w:t>
      </w:r>
    </w:p>
    <w:p w:rsidR="00185D93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83E" w:rsidRDefault="0044183E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Внести в областной закон от</w:t>
      </w:r>
      <w:r w:rsidR="009D71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71AC" w:rsidRPr="00D14D97">
        <w:rPr>
          <w:rFonts w:ascii="Times New Roman" w:hAnsi="Times New Roman" w:cs="Times New Roman"/>
          <w:bCs/>
          <w:sz w:val="28"/>
          <w:szCs w:val="28"/>
        </w:rPr>
        <w:t>25 февраля 2005 года</w:t>
      </w:r>
      <w:r w:rsidRPr="00D14D9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№ 11-оз «О правовом регулировании государственной гражданской службы Ленинградской области» </w:t>
      </w:r>
      <w:r w:rsidR="00306FEC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(с последующими изменениями) следующие изменения:</w:t>
      </w:r>
    </w:p>
    <w:p w:rsidR="00A660F7" w:rsidRDefault="00EF144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A660F7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7A0D20">
        <w:rPr>
          <w:rFonts w:ascii="Times New Roman" w:hAnsi="Times New Roman" w:cs="Times New Roman"/>
          <w:bCs/>
          <w:sz w:val="28"/>
          <w:szCs w:val="28"/>
        </w:rPr>
        <w:t>часть 2 статьи 13 признать утратившей силу;</w:t>
      </w:r>
    </w:p>
    <w:p w:rsidR="007A0D20" w:rsidRDefault="00EF144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7A0D20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1501E">
        <w:rPr>
          <w:rFonts w:ascii="Times New Roman" w:hAnsi="Times New Roman" w:cs="Times New Roman"/>
          <w:bCs/>
          <w:sz w:val="28"/>
          <w:szCs w:val="28"/>
        </w:rPr>
        <w:t>в части 5 статьи 14 слова «получены знания и умения, необходимые для исполнения должностных обязанностей» за</w:t>
      </w:r>
      <w:bookmarkStart w:id="0" w:name="_GoBack"/>
      <w:bookmarkEnd w:id="0"/>
      <w:r w:rsidR="0001501E">
        <w:rPr>
          <w:rFonts w:ascii="Times New Roman" w:hAnsi="Times New Roman" w:cs="Times New Roman"/>
          <w:bCs/>
          <w:sz w:val="28"/>
          <w:szCs w:val="28"/>
        </w:rPr>
        <w:t>менить словами «получен профессиональный уровень»;</w:t>
      </w:r>
    </w:p>
    <w:p w:rsidR="0001501E" w:rsidRDefault="00EF144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01501E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4243CB">
        <w:rPr>
          <w:rFonts w:ascii="Times New Roman" w:hAnsi="Times New Roman" w:cs="Times New Roman"/>
          <w:bCs/>
          <w:sz w:val="28"/>
          <w:szCs w:val="28"/>
        </w:rPr>
        <w:t>в статье 14-1:</w:t>
      </w:r>
    </w:p>
    <w:p w:rsidR="004243CB" w:rsidRDefault="004243CB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в части 1:</w:t>
      </w:r>
    </w:p>
    <w:p w:rsidR="004243CB" w:rsidRDefault="004243CB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абзаце втором слова «и деловых качеств» исключить;</w:t>
      </w:r>
    </w:p>
    <w:p w:rsidR="004243CB" w:rsidRDefault="004243CB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абзаце третьем слово «мастерства» заменить словом «уровня»;</w:t>
      </w:r>
    </w:p>
    <w:p w:rsidR="009D71AC" w:rsidRDefault="009D71AC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Pr="00D14D97">
        <w:rPr>
          <w:rFonts w:ascii="Times New Roman" w:hAnsi="Times New Roman" w:cs="Times New Roman"/>
          <w:bCs/>
          <w:sz w:val="28"/>
          <w:szCs w:val="28"/>
        </w:rPr>
        <w:t>часть 3 изложить в следующей редакции:</w:t>
      </w:r>
    </w:p>
    <w:p w:rsidR="009D71AC" w:rsidRPr="00BD75ED" w:rsidRDefault="009D71AC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«3. Определение соответствия государственных гражданских служащих Ленинградской области замещаемой должности гражданской службы осуществляется по результатам аттестации. Аттестация гражданского служащего проводится один раз в три года и включает в себя </w:t>
      </w:r>
      <w:r w:rsidRPr="00D14D97">
        <w:rPr>
          <w:rFonts w:ascii="Times New Roman" w:hAnsi="Times New Roman" w:cs="Times New Roman"/>
          <w:bCs/>
          <w:sz w:val="28"/>
          <w:szCs w:val="28"/>
        </w:rPr>
        <w:t>оценку профессиональной служебной деятельности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оценку его профессионального уровня. </w:t>
      </w:r>
      <w:r w:rsidRPr="00BD75ED">
        <w:rPr>
          <w:rFonts w:ascii="Times New Roman" w:hAnsi="Times New Roman" w:cs="Times New Roman"/>
          <w:bCs/>
          <w:sz w:val="28"/>
          <w:szCs w:val="28"/>
        </w:rPr>
        <w:t>Аттестация государственного гражданского служащего Ленинградской области осуществляется в соответствии с требованиями, предъявляемыми к процедуре проведения аттестации государственных гражданских служащих, установленными федеральным законодательством</w:t>
      </w:r>
      <w:proofErr w:type="gramStart"/>
      <w:r w:rsidRPr="00BD75ED">
        <w:rPr>
          <w:rFonts w:ascii="Times New Roman" w:hAnsi="Times New Roman" w:cs="Times New Roman"/>
          <w:bCs/>
          <w:sz w:val="28"/>
          <w:szCs w:val="28"/>
        </w:rPr>
        <w:t>.»;</w:t>
      </w:r>
      <w:proofErr w:type="gramEnd"/>
    </w:p>
    <w:p w:rsidR="009D71AC" w:rsidRDefault="009D71AC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Pr="00D14D97">
        <w:rPr>
          <w:rFonts w:ascii="Times New Roman" w:hAnsi="Times New Roman" w:cs="Times New Roman"/>
          <w:bCs/>
          <w:sz w:val="28"/>
          <w:szCs w:val="28"/>
        </w:rPr>
        <w:t>часть 4 изложить в следующей редакции:</w:t>
      </w:r>
    </w:p>
    <w:p w:rsidR="009D71AC" w:rsidRDefault="009D71AC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«4. Поддержание и повышение профессионального уровня государственных гражданских служащих Ленинградской области осуществляется путем профессионального развития, включающего в себя дополнительное профессиональное образование</w:t>
      </w:r>
      <w:r w:rsidR="00D14D97">
        <w:rPr>
          <w:rFonts w:ascii="Times New Roman" w:hAnsi="Times New Roman" w:cs="Times New Roman"/>
          <w:bCs/>
          <w:sz w:val="28"/>
          <w:szCs w:val="28"/>
        </w:rPr>
        <w:t xml:space="preserve"> (профессиональную переподготовку и повышение квалификации)</w:t>
      </w:r>
      <w:r w:rsidRPr="00BD75ED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D14D97">
        <w:rPr>
          <w:rFonts w:ascii="Times New Roman" w:hAnsi="Times New Roman" w:cs="Times New Roman"/>
          <w:bCs/>
          <w:sz w:val="28"/>
          <w:szCs w:val="28"/>
        </w:rPr>
        <w:t>и иные мероприятия по профессиональному развитию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D75ED">
        <w:rPr>
          <w:rFonts w:ascii="Times New Roman" w:hAnsi="Times New Roman" w:cs="Times New Roman"/>
          <w:bCs/>
          <w:sz w:val="28"/>
          <w:szCs w:val="28"/>
        </w:rPr>
        <w:t xml:space="preserve">Повышение квалификации государственных гражданских служащих Ленинградской области проводится по мере необходимости, но не реже одного раза в три года </w:t>
      </w:r>
      <w:r w:rsidR="00BD75ED">
        <w:rPr>
          <w:rFonts w:ascii="Times New Roman" w:hAnsi="Times New Roman" w:cs="Times New Roman"/>
          <w:bCs/>
          <w:sz w:val="28"/>
          <w:szCs w:val="28"/>
        </w:rPr>
        <w:br/>
      </w:r>
      <w:r w:rsidR="00BD75ED">
        <w:rPr>
          <w:rFonts w:ascii="Times New Roman" w:hAnsi="Times New Roman" w:cs="Times New Roman"/>
          <w:bCs/>
          <w:sz w:val="28"/>
          <w:szCs w:val="28"/>
        </w:rPr>
        <w:lastRenderedPageBreak/>
        <w:t>и не менее чем для 20 процентов списочного состава органов государственной власти Ленинградской области</w:t>
      </w:r>
      <w:proofErr w:type="gramStart"/>
      <w:r w:rsidR="00BD75ED">
        <w:rPr>
          <w:rFonts w:ascii="Times New Roman" w:hAnsi="Times New Roman" w:cs="Times New Roman"/>
          <w:bCs/>
          <w:sz w:val="28"/>
          <w:szCs w:val="28"/>
        </w:rPr>
        <w:t>.»;</w:t>
      </w:r>
      <w:proofErr w:type="gramEnd"/>
    </w:p>
    <w:p w:rsidR="00BD75ED" w:rsidRDefault="00EF144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590486" w:rsidRPr="00D14D97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BD75ED" w:rsidRPr="00D14D97">
        <w:rPr>
          <w:rFonts w:ascii="Times New Roman" w:hAnsi="Times New Roman" w:cs="Times New Roman"/>
          <w:bCs/>
          <w:sz w:val="28"/>
          <w:szCs w:val="28"/>
        </w:rPr>
        <w:t>в Приложении (Порядок присвоения и сохранения классных чинов государственным гражданским служащим Ленинградской области):</w:t>
      </w:r>
    </w:p>
    <w:p w:rsidR="003F5F43" w:rsidRDefault="003F5F4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пункты 16 – 18 признать утратившими силу;</w:t>
      </w:r>
    </w:p>
    <w:p w:rsidR="003F5F43" w:rsidRDefault="003F5F4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 в пункте 19 слова «без проведения квалификационного экзамена» исключить;</w:t>
      </w:r>
    </w:p>
    <w:p w:rsidR="003F5F43" w:rsidRDefault="003F5F4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 в пункте 20 слова «без проведения квалификационного экзамена» исключить;</w:t>
      </w:r>
    </w:p>
    <w:p w:rsidR="003F5F43" w:rsidRDefault="003F5F4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г) пункт 21 изложить в следующей редакции:</w:t>
      </w:r>
    </w:p>
    <w:p w:rsidR="003F5F43" w:rsidRDefault="003F5F4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«21. Запись о присвоении классного чина вносится в личное дело гражданского служащего и его трудовую книжку (при наличии). Информация </w:t>
      </w:r>
      <w:r>
        <w:rPr>
          <w:rFonts w:ascii="Times New Roman" w:hAnsi="Times New Roman" w:cs="Times New Roman"/>
          <w:bCs/>
          <w:sz w:val="28"/>
          <w:szCs w:val="28"/>
        </w:rPr>
        <w:br/>
        <w:t>о присвоении классного чина гражданскому служащему также вносится в сведения о его трудовой деятельности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.»</w:t>
      </w:r>
      <w:r w:rsidR="007F3D40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B5127E" w:rsidRDefault="00B5127E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127E" w:rsidRDefault="00B5127E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2</w:t>
      </w:r>
    </w:p>
    <w:p w:rsidR="00B5127E" w:rsidRDefault="00B5127E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127E" w:rsidRPr="00D14D97" w:rsidRDefault="00B5127E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4D97">
        <w:rPr>
          <w:rFonts w:ascii="Times New Roman" w:hAnsi="Times New Roman" w:cs="Times New Roman"/>
          <w:bCs/>
          <w:sz w:val="28"/>
          <w:szCs w:val="28"/>
        </w:rPr>
        <w:t>1. Настоящий областной закон вступает в силу</w:t>
      </w:r>
      <w:r w:rsidR="00BD75ED" w:rsidRPr="00D14D97">
        <w:rPr>
          <w:rFonts w:ascii="Times New Roman" w:hAnsi="Times New Roman" w:cs="Times New Roman"/>
          <w:bCs/>
          <w:sz w:val="28"/>
          <w:szCs w:val="28"/>
        </w:rPr>
        <w:t xml:space="preserve"> по истечении 10 дней после дня его официального опубликования,</w:t>
      </w:r>
      <w:r w:rsidRPr="00D14D97">
        <w:rPr>
          <w:rFonts w:ascii="Times New Roman" w:hAnsi="Times New Roman" w:cs="Times New Roman"/>
          <w:bCs/>
          <w:sz w:val="28"/>
          <w:szCs w:val="28"/>
        </w:rPr>
        <w:t xml:space="preserve"> за исключением пунктов </w:t>
      </w:r>
      <w:r w:rsidR="00EF1447" w:rsidRPr="00D14D97">
        <w:rPr>
          <w:rFonts w:ascii="Times New Roman" w:hAnsi="Times New Roman" w:cs="Times New Roman"/>
          <w:bCs/>
          <w:sz w:val="28"/>
          <w:szCs w:val="28"/>
        </w:rPr>
        <w:t>1</w:t>
      </w:r>
      <w:r w:rsidRPr="00D14D97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EF1447" w:rsidRPr="00D14D97">
        <w:rPr>
          <w:rFonts w:ascii="Times New Roman" w:hAnsi="Times New Roman" w:cs="Times New Roman"/>
          <w:bCs/>
          <w:sz w:val="28"/>
          <w:szCs w:val="28"/>
        </w:rPr>
        <w:t xml:space="preserve"> 3 </w:t>
      </w:r>
      <w:r w:rsidRPr="00D14D97">
        <w:rPr>
          <w:rFonts w:ascii="Times New Roman" w:hAnsi="Times New Roman" w:cs="Times New Roman"/>
          <w:bCs/>
          <w:sz w:val="28"/>
          <w:szCs w:val="28"/>
        </w:rPr>
        <w:t>и подпунктов «а» - «в»</w:t>
      </w:r>
      <w:r w:rsidR="00EF1447" w:rsidRPr="00D14D97">
        <w:rPr>
          <w:rFonts w:ascii="Times New Roman" w:hAnsi="Times New Roman" w:cs="Times New Roman"/>
          <w:bCs/>
          <w:sz w:val="28"/>
          <w:szCs w:val="28"/>
        </w:rPr>
        <w:t xml:space="preserve"> пункта 4 статьи</w:t>
      </w:r>
      <w:r w:rsidRPr="00D14D97">
        <w:rPr>
          <w:rFonts w:ascii="Times New Roman" w:hAnsi="Times New Roman" w:cs="Times New Roman"/>
          <w:bCs/>
          <w:sz w:val="28"/>
          <w:szCs w:val="28"/>
        </w:rPr>
        <w:t xml:space="preserve"> 1 настоящего областного закона.</w:t>
      </w:r>
    </w:p>
    <w:p w:rsidR="00B5127E" w:rsidRDefault="00B5127E" w:rsidP="00B5127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2. Пункты </w:t>
      </w:r>
      <w:r w:rsidR="00EF1447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EF1447">
        <w:rPr>
          <w:rFonts w:ascii="Times New Roman" w:hAnsi="Times New Roman" w:cs="Times New Roman"/>
          <w:bCs/>
          <w:sz w:val="28"/>
          <w:szCs w:val="28"/>
        </w:rPr>
        <w:t xml:space="preserve"> 3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подпункты «а» - «в»</w:t>
      </w:r>
      <w:r w:rsidR="00EF1447">
        <w:rPr>
          <w:rFonts w:ascii="Times New Roman" w:hAnsi="Times New Roman" w:cs="Times New Roman"/>
          <w:bCs/>
          <w:sz w:val="28"/>
          <w:szCs w:val="28"/>
        </w:rPr>
        <w:t xml:space="preserve"> пункта 4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статьи 1 настоящего областного закона вступают в силу с 29 апреля 2023 года.</w:t>
      </w:r>
    </w:p>
    <w:p w:rsidR="00CB46ED" w:rsidRPr="00F85C1A" w:rsidRDefault="00CB46ED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AEA" w:rsidRDefault="00CA6AEA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382" w:rsidRPr="00884BE9" w:rsidRDefault="008D1382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6ED" w:rsidRPr="00884BE9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CB46ED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proofErr w:type="spellStart"/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А.Ю.Дрозденко</w:t>
      </w:r>
      <w:proofErr w:type="spellEnd"/>
    </w:p>
    <w:p w:rsidR="0044183E" w:rsidRDefault="0044183E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5ED" w:rsidRDefault="00BD75ED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5ED" w:rsidRPr="009B0EF3" w:rsidRDefault="00BD75ED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D75ED" w:rsidRPr="009B0EF3" w:rsidSect="00DC4152">
      <w:headerReference w:type="default" r:id="rId7"/>
      <w:pgSz w:w="11906" w:h="16838"/>
      <w:pgMar w:top="426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317" w:rsidRDefault="00467317">
      <w:pPr>
        <w:spacing w:after="0" w:line="240" w:lineRule="auto"/>
      </w:pPr>
      <w:r>
        <w:separator/>
      </w:r>
    </w:p>
  </w:endnote>
  <w:endnote w:type="continuationSeparator" w:id="0">
    <w:p w:rsidR="00467317" w:rsidRDefault="00467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317" w:rsidRDefault="00467317">
      <w:pPr>
        <w:spacing w:after="0" w:line="240" w:lineRule="auto"/>
      </w:pPr>
      <w:r>
        <w:separator/>
      </w:r>
    </w:p>
  </w:footnote>
  <w:footnote w:type="continuationSeparator" w:id="0">
    <w:p w:rsidR="00467317" w:rsidRDefault="00467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900572"/>
      <w:docPartObj>
        <w:docPartGallery w:val="Page Numbers (Top of Page)"/>
        <w:docPartUnique/>
      </w:docPartObj>
    </w:sdtPr>
    <w:sdtEndPr/>
    <w:sdtContent>
      <w:p w:rsidR="009A73C4" w:rsidRDefault="00885C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D97">
          <w:rPr>
            <w:noProof/>
          </w:rPr>
          <w:t>2</w:t>
        </w:r>
        <w:r>
          <w:fldChar w:fldCharType="end"/>
        </w:r>
      </w:p>
    </w:sdtContent>
  </w:sdt>
  <w:p w:rsidR="009A73C4" w:rsidRDefault="00D14D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ED"/>
    <w:rsid w:val="00004F34"/>
    <w:rsid w:val="0001501E"/>
    <w:rsid w:val="00060414"/>
    <w:rsid w:val="00075A46"/>
    <w:rsid w:val="00077D47"/>
    <w:rsid w:val="000C4CFD"/>
    <w:rsid w:val="00185D93"/>
    <w:rsid w:val="0018631B"/>
    <w:rsid w:val="001D7143"/>
    <w:rsid w:val="00233A93"/>
    <w:rsid w:val="00253FC0"/>
    <w:rsid w:val="00254EEA"/>
    <w:rsid w:val="002921BB"/>
    <w:rsid w:val="002C6AFA"/>
    <w:rsid w:val="002F22F2"/>
    <w:rsid w:val="00302825"/>
    <w:rsid w:val="00306FEC"/>
    <w:rsid w:val="00317748"/>
    <w:rsid w:val="00392F76"/>
    <w:rsid w:val="003A1B83"/>
    <w:rsid w:val="003C4F99"/>
    <w:rsid w:val="003F5F43"/>
    <w:rsid w:val="004243CB"/>
    <w:rsid w:val="0044183E"/>
    <w:rsid w:val="004575E7"/>
    <w:rsid w:val="00467317"/>
    <w:rsid w:val="004B3E95"/>
    <w:rsid w:val="004B51ED"/>
    <w:rsid w:val="004C78B0"/>
    <w:rsid w:val="004D0F34"/>
    <w:rsid w:val="004E5E4B"/>
    <w:rsid w:val="0054508A"/>
    <w:rsid w:val="00553C05"/>
    <w:rsid w:val="0055640E"/>
    <w:rsid w:val="00562075"/>
    <w:rsid w:val="00590486"/>
    <w:rsid w:val="005E2D55"/>
    <w:rsid w:val="006174BE"/>
    <w:rsid w:val="00635F85"/>
    <w:rsid w:val="00637DE3"/>
    <w:rsid w:val="00644D2C"/>
    <w:rsid w:val="00671C96"/>
    <w:rsid w:val="00695B47"/>
    <w:rsid w:val="006B5AF9"/>
    <w:rsid w:val="006C4F7A"/>
    <w:rsid w:val="007254D4"/>
    <w:rsid w:val="007A0D20"/>
    <w:rsid w:val="007F3D40"/>
    <w:rsid w:val="007F7B1F"/>
    <w:rsid w:val="00814CAA"/>
    <w:rsid w:val="00853AF5"/>
    <w:rsid w:val="00885CA2"/>
    <w:rsid w:val="0089130B"/>
    <w:rsid w:val="008D1382"/>
    <w:rsid w:val="008D31C5"/>
    <w:rsid w:val="008F1349"/>
    <w:rsid w:val="00921735"/>
    <w:rsid w:val="00963D2B"/>
    <w:rsid w:val="009D609E"/>
    <w:rsid w:val="009D71AC"/>
    <w:rsid w:val="009E4B50"/>
    <w:rsid w:val="00A62088"/>
    <w:rsid w:val="00A660F7"/>
    <w:rsid w:val="00A75BB5"/>
    <w:rsid w:val="00AD1D7A"/>
    <w:rsid w:val="00B34804"/>
    <w:rsid w:val="00B5127E"/>
    <w:rsid w:val="00B70FCC"/>
    <w:rsid w:val="00B81D56"/>
    <w:rsid w:val="00B85636"/>
    <w:rsid w:val="00BD75ED"/>
    <w:rsid w:val="00C02AD0"/>
    <w:rsid w:val="00C3100D"/>
    <w:rsid w:val="00C4009D"/>
    <w:rsid w:val="00C76942"/>
    <w:rsid w:val="00CA6AEA"/>
    <w:rsid w:val="00CB46ED"/>
    <w:rsid w:val="00CB5153"/>
    <w:rsid w:val="00CC5F76"/>
    <w:rsid w:val="00D14D97"/>
    <w:rsid w:val="00D21DE5"/>
    <w:rsid w:val="00D36EEF"/>
    <w:rsid w:val="00D80D6B"/>
    <w:rsid w:val="00DC4152"/>
    <w:rsid w:val="00E4488F"/>
    <w:rsid w:val="00E91139"/>
    <w:rsid w:val="00E95D37"/>
    <w:rsid w:val="00EB30BC"/>
    <w:rsid w:val="00EE452B"/>
    <w:rsid w:val="00EF1447"/>
    <w:rsid w:val="00EF4995"/>
    <w:rsid w:val="00F05734"/>
    <w:rsid w:val="00F14E44"/>
    <w:rsid w:val="00F2299B"/>
    <w:rsid w:val="00F7184E"/>
    <w:rsid w:val="00F85C1A"/>
    <w:rsid w:val="00FC5BC1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3893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29</cp:revision>
  <cp:lastPrinted>2023-01-25T09:58:00Z</cp:lastPrinted>
  <dcterms:created xsi:type="dcterms:W3CDTF">2021-03-03T07:27:00Z</dcterms:created>
  <dcterms:modified xsi:type="dcterms:W3CDTF">2023-02-14T08:34:00Z</dcterms:modified>
</cp:coreProperties>
</file>