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CAD" w:rsidRDefault="00C81CAD" w:rsidP="00C81CAD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81CAD" w:rsidRDefault="00C81CAD" w:rsidP="00C81CAD">
      <w:pPr>
        <w:tabs>
          <w:tab w:val="left" w:pos="480"/>
        </w:tabs>
        <w:jc w:val="both"/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pStyle w:val="a3"/>
        <w:tabs>
          <w:tab w:val="left" w:pos="708"/>
        </w:tabs>
        <w:rPr>
          <w:szCs w:val="24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140B4A">
        <w:rPr>
          <w:bCs/>
          <w:sz w:val="28"/>
          <w:szCs w:val="28"/>
        </w:rPr>
        <w:t>25</w:t>
      </w:r>
      <w:r>
        <w:rPr>
          <w:bCs/>
          <w:sz w:val="28"/>
          <w:szCs w:val="28"/>
        </w:rPr>
        <w:t xml:space="preserve"> </w:t>
      </w:r>
      <w:r w:rsidR="00140B4A">
        <w:rPr>
          <w:bCs/>
          <w:sz w:val="28"/>
          <w:szCs w:val="28"/>
        </w:rPr>
        <w:t>января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140B4A">
        <w:rPr>
          <w:sz w:val="28"/>
          <w:szCs w:val="28"/>
        </w:rPr>
        <w:t>3 года  № 41</w:t>
      </w:r>
    </w:p>
    <w:p w:rsidR="00C81CAD" w:rsidRDefault="00C81CAD" w:rsidP="00C81CAD">
      <w:pPr>
        <w:ind w:right="567"/>
        <w:jc w:val="center"/>
        <w:rPr>
          <w:sz w:val="20"/>
          <w:szCs w:val="20"/>
        </w:rPr>
      </w:pPr>
    </w:p>
    <w:p w:rsidR="00C81CAD" w:rsidRDefault="00C81CAD" w:rsidP="00C81CAD">
      <w:pPr>
        <w:ind w:right="567"/>
        <w:jc w:val="center"/>
        <w:rPr>
          <w:sz w:val="20"/>
          <w:szCs w:val="20"/>
        </w:rPr>
      </w:pPr>
    </w:p>
    <w:p w:rsidR="00C81CAD" w:rsidRDefault="00C81CAD" w:rsidP="00C81CAD">
      <w:pPr>
        <w:ind w:right="567"/>
        <w:jc w:val="center"/>
        <w:rPr>
          <w:spacing w:val="-2"/>
          <w:sz w:val="26"/>
          <w:szCs w:val="26"/>
        </w:rPr>
      </w:pPr>
      <w:r>
        <w:rPr>
          <w:b/>
          <w:sz w:val="26"/>
          <w:szCs w:val="26"/>
        </w:rPr>
        <w:t xml:space="preserve">О продлении срока </w:t>
      </w:r>
      <w:r w:rsidR="00140B4A">
        <w:rPr>
          <w:b/>
          <w:sz w:val="26"/>
          <w:szCs w:val="26"/>
        </w:rPr>
        <w:t xml:space="preserve">подачи поправок и рассмотрения проекта </w:t>
      </w:r>
      <w:r w:rsidR="00140B4A">
        <w:rPr>
          <w:b/>
          <w:sz w:val="26"/>
          <w:szCs w:val="26"/>
        </w:rPr>
        <w:br/>
        <w:t xml:space="preserve">областного закона "О внесении изменений в статью 5 областного </w:t>
      </w:r>
      <w:r w:rsidR="00140B4A">
        <w:rPr>
          <w:b/>
          <w:sz w:val="26"/>
          <w:szCs w:val="26"/>
        </w:rPr>
        <w:br/>
        <w:t xml:space="preserve">закона "Об образовании в Ленинградской области" и статью 2.10 </w:t>
      </w:r>
      <w:r w:rsidR="00140B4A">
        <w:rPr>
          <w:b/>
          <w:sz w:val="26"/>
          <w:szCs w:val="26"/>
        </w:rPr>
        <w:br/>
        <w:t>областного закона "Социальный кодекс Ленинградской области</w:t>
      </w:r>
      <w:r>
        <w:rPr>
          <w:b/>
          <w:sz w:val="26"/>
          <w:szCs w:val="26"/>
        </w:rPr>
        <w:t>"</w:t>
      </w:r>
    </w:p>
    <w:p w:rsidR="00C81CAD" w:rsidRDefault="00C81CAD" w:rsidP="00C81CAD">
      <w:pPr>
        <w:pStyle w:val="2"/>
        <w:ind w:firstLine="0"/>
        <w:jc w:val="left"/>
        <w:rPr>
          <w:szCs w:val="28"/>
        </w:rPr>
      </w:pPr>
    </w:p>
    <w:p w:rsidR="00C81CAD" w:rsidRDefault="00C81CAD" w:rsidP="00C81CAD">
      <w:pPr>
        <w:pStyle w:val="2"/>
        <w:ind w:firstLine="0"/>
        <w:jc w:val="left"/>
        <w:rPr>
          <w:szCs w:val="28"/>
        </w:rPr>
      </w:pPr>
    </w:p>
    <w:p w:rsidR="00C81CAD" w:rsidRDefault="00C81CAD" w:rsidP="00C81CAD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 xml:space="preserve">Законодательное собрание Ленинградской области     п о с т а н о в л я е т: </w:t>
      </w:r>
    </w:p>
    <w:p w:rsidR="00C81CAD" w:rsidRDefault="00C81CAD" w:rsidP="00C81CAD">
      <w:pPr>
        <w:pStyle w:val="2"/>
        <w:ind w:firstLine="709"/>
        <w:rPr>
          <w:szCs w:val="28"/>
        </w:rPr>
      </w:pPr>
    </w:p>
    <w:p w:rsidR="00C81CAD" w:rsidRDefault="00C81CAD" w:rsidP="00C81CAD">
      <w:pPr>
        <w:pStyle w:val="2"/>
        <w:ind w:firstLine="709"/>
        <w:rPr>
          <w:szCs w:val="28"/>
        </w:rPr>
      </w:pPr>
      <w:r>
        <w:rPr>
          <w:szCs w:val="28"/>
        </w:rPr>
        <w:t xml:space="preserve">1. Продлить до </w:t>
      </w:r>
      <w:r w:rsidR="00140B4A">
        <w:rPr>
          <w:szCs w:val="28"/>
        </w:rPr>
        <w:t>27</w:t>
      </w:r>
      <w:r>
        <w:rPr>
          <w:szCs w:val="28"/>
        </w:rPr>
        <w:t xml:space="preserve"> </w:t>
      </w:r>
      <w:r w:rsidR="00140B4A">
        <w:rPr>
          <w:szCs w:val="28"/>
        </w:rPr>
        <w:t>февраля</w:t>
      </w:r>
      <w:r>
        <w:rPr>
          <w:szCs w:val="28"/>
        </w:rPr>
        <w:t xml:space="preserve"> 202</w:t>
      </w:r>
      <w:r w:rsidR="00140B4A">
        <w:rPr>
          <w:szCs w:val="28"/>
        </w:rPr>
        <w:t>3</w:t>
      </w:r>
      <w:r>
        <w:rPr>
          <w:szCs w:val="28"/>
        </w:rPr>
        <w:t xml:space="preserve"> года</w:t>
      </w:r>
      <w:r w:rsidR="00140B4A">
        <w:rPr>
          <w:szCs w:val="28"/>
        </w:rPr>
        <w:t xml:space="preserve"> включительно срок подачи поправок</w:t>
      </w:r>
      <w:r>
        <w:rPr>
          <w:szCs w:val="28"/>
        </w:rPr>
        <w:t xml:space="preserve"> </w:t>
      </w:r>
      <w:r w:rsidR="00140B4A">
        <w:rPr>
          <w:szCs w:val="28"/>
        </w:rPr>
        <w:t>к</w:t>
      </w:r>
      <w:r>
        <w:rPr>
          <w:szCs w:val="28"/>
        </w:rPr>
        <w:t xml:space="preserve"> проект</w:t>
      </w:r>
      <w:r w:rsidR="00140B4A">
        <w:rPr>
          <w:szCs w:val="28"/>
        </w:rPr>
        <w:t>у</w:t>
      </w:r>
      <w:r>
        <w:rPr>
          <w:szCs w:val="28"/>
        </w:rPr>
        <w:t xml:space="preserve"> областного закона </w:t>
      </w:r>
      <w:r w:rsidR="000A4A40" w:rsidRPr="000A4A40">
        <w:rPr>
          <w:szCs w:val="28"/>
        </w:rPr>
        <w:t xml:space="preserve">"О внесении изменений в </w:t>
      </w:r>
      <w:r w:rsidR="00140B4A">
        <w:rPr>
          <w:szCs w:val="28"/>
        </w:rPr>
        <w:t xml:space="preserve">статью 5 </w:t>
      </w:r>
      <w:r w:rsidR="000A4A40" w:rsidRPr="000A4A40">
        <w:rPr>
          <w:szCs w:val="28"/>
        </w:rPr>
        <w:t>областно</w:t>
      </w:r>
      <w:r w:rsidR="00140B4A">
        <w:rPr>
          <w:szCs w:val="28"/>
        </w:rPr>
        <w:t>го</w:t>
      </w:r>
      <w:r w:rsidR="000A4A40" w:rsidRPr="000A4A40">
        <w:rPr>
          <w:szCs w:val="28"/>
        </w:rPr>
        <w:t xml:space="preserve"> закон</w:t>
      </w:r>
      <w:r w:rsidR="00140B4A">
        <w:rPr>
          <w:szCs w:val="28"/>
        </w:rPr>
        <w:t>а</w:t>
      </w:r>
      <w:r w:rsidR="000A4A40" w:rsidRPr="000A4A40">
        <w:rPr>
          <w:szCs w:val="28"/>
        </w:rPr>
        <w:t xml:space="preserve"> "Об </w:t>
      </w:r>
      <w:r w:rsidR="00140B4A">
        <w:rPr>
          <w:szCs w:val="28"/>
        </w:rPr>
        <w:t>образовании в Ленинградской области</w:t>
      </w:r>
      <w:r w:rsidR="000A4A40" w:rsidRPr="000A4A40">
        <w:rPr>
          <w:szCs w:val="28"/>
        </w:rPr>
        <w:t>"</w:t>
      </w:r>
      <w:r w:rsidR="00140B4A">
        <w:rPr>
          <w:szCs w:val="28"/>
        </w:rPr>
        <w:t xml:space="preserve"> и статью 2.10 областного закона "Социальный кодекс Ленинградской области"</w:t>
      </w:r>
      <w:r>
        <w:rPr>
          <w:szCs w:val="28"/>
        </w:rPr>
        <w:t>.</w:t>
      </w:r>
    </w:p>
    <w:p w:rsidR="000A4A40" w:rsidRDefault="000A4A40" w:rsidP="00C81CAD">
      <w:pPr>
        <w:pStyle w:val="2"/>
        <w:ind w:firstLine="709"/>
        <w:rPr>
          <w:szCs w:val="28"/>
        </w:rPr>
      </w:pPr>
    </w:p>
    <w:p w:rsidR="00140B4A" w:rsidRDefault="00140B4A" w:rsidP="00140B4A">
      <w:pPr>
        <w:pStyle w:val="2"/>
        <w:ind w:firstLine="709"/>
        <w:rPr>
          <w:szCs w:val="28"/>
        </w:rPr>
      </w:pPr>
      <w:r>
        <w:rPr>
          <w:szCs w:val="28"/>
        </w:rPr>
        <w:t xml:space="preserve">2. Продлить до 1 июня 2023 года срок рассмотрения проекта областного закона </w:t>
      </w:r>
      <w:r w:rsidRPr="000A4A40">
        <w:rPr>
          <w:szCs w:val="28"/>
        </w:rPr>
        <w:t xml:space="preserve">"О внесении изменений в </w:t>
      </w:r>
      <w:r>
        <w:rPr>
          <w:szCs w:val="28"/>
        </w:rPr>
        <w:t xml:space="preserve">статью 5 </w:t>
      </w:r>
      <w:r w:rsidRPr="000A4A40">
        <w:rPr>
          <w:szCs w:val="28"/>
        </w:rPr>
        <w:t>областно</w:t>
      </w:r>
      <w:r>
        <w:rPr>
          <w:szCs w:val="28"/>
        </w:rPr>
        <w:t>го</w:t>
      </w:r>
      <w:r w:rsidRPr="000A4A40">
        <w:rPr>
          <w:szCs w:val="28"/>
        </w:rPr>
        <w:t xml:space="preserve"> закон</w:t>
      </w:r>
      <w:r>
        <w:rPr>
          <w:szCs w:val="28"/>
        </w:rPr>
        <w:t>а</w:t>
      </w:r>
      <w:r w:rsidRPr="000A4A40">
        <w:rPr>
          <w:szCs w:val="28"/>
        </w:rPr>
        <w:t xml:space="preserve"> "Об </w:t>
      </w:r>
      <w:r>
        <w:rPr>
          <w:szCs w:val="28"/>
        </w:rPr>
        <w:t xml:space="preserve">образовании </w:t>
      </w:r>
      <w:r>
        <w:rPr>
          <w:szCs w:val="28"/>
        </w:rPr>
        <w:br/>
        <w:t>в Ленинградской области</w:t>
      </w:r>
      <w:r w:rsidRPr="000A4A40">
        <w:rPr>
          <w:szCs w:val="28"/>
        </w:rPr>
        <w:t>"</w:t>
      </w:r>
      <w:r>
        <w:rPr>
          <w:szCs w:val="28"/>
        </w:rPr>
        <w:t xml:space="preserve"> и статью 2.10 областного закона "Социальный кодекс Ленинградской области" в Законодательном собрании Ленинградской области.</w:t>
      </w:r>
    </w:p>
    <w:p w:rsidR="00140B4A" w:rsidRDefault="00140B4A" w:rsidP="00C81CAD">
      <w:pPr>
        <w:pStyle w:val="2"/>
        <w:ind w:firstLine="709"/>
        <w:rPr>
          <w:szCs w:val="28"/>
        </w:rPr>
      </w:pPr>
    </w:p>
    <w:p w:rsidR="00140B4A" w:rsidRDefault="00140B4A" w:rsidP="00C81CAD">
      <w:pPr>
        <w:pStyle w:val="2"/>
        <w:ind w:firstLine="709"/>
        <w:rPr>
          <w:szCs w:val="28"/>
        </w:rPr>
      </w:pPr>
      <w:r>
        <w:rPr>
          <w:szCs w:val="28"/>
        </w:rPr>
        <w:t>3. Установить, что поправки к указанному проекту областного закона направляются в постоянную комиссию по социальной политике и трудовым отношениям Законодательного собрания Ленинградской области.</w:t>
      </w:r>
    </w:p>
    <w:p w:rsidR="00140B4A" w:rsidRDefault="00140B4A" w:rsidP="00C81CAD">
      <w:pPr>
        <w:pStyle w:val="2"/>
        <w:ind w:firstLine="709"/>
        <w:rPr>
          <w:szCs w:val="28"/>
        </w:rPr>
      </w:pPr>
    </w:p>
    <w:p w:rsidR="00C81CAD" w:rsidRDefault="00140B4A" w:rsidP="00C81CAD">
      <w:pPr>
        <w:pStyle w:val="2"/>
        <w:ind w:firstLine="709"/>
        <w:rPr>
          <w:szCs w:val="28"/>
        </w:rPr>
      </w:pPr>
      <w:r>
        <w:rPr>
          <w:szCs w:val="28"/>
        </w:rPr>
        <w:t>4</w:t>
      </w:r>
      <w:r w:rsidR="00C81CAD">
        <w:rPr>
          <w:szCs w:val="28"/>
        </w:rPr>
        <w:t xml:space="preserve">. Постановление вступает в силу со дня его принятия. </w:t>
      </w:r>
    </w:p>
    <w:p w:rsidR="00C81CAD" w:rsidRDefault="00C81CAD" w:rsidP="00C81CAD">
      <w:pPr>
        <w:pStyle w:val="2"/>
        <w:ind w:firstLine="0"/>
        <w:rPr>
          <w:szCs w:val="28"/>
        </w:rPr>
      </w:pPr>
    </w:p>
    <w:p w:rsidR="00C81CAD" w:rsidRDefault="00C81CAD" w:rsidP="00C81CAD">
      <w:pPr>
        <w:pStyle w:val="2"/>
        <w:ind w:firstLine="0"/>
        <w:rPr>
          <w:szCs w:val="28"/>
        </w:rPr>
      </w:pPr>
    </w:p>
    <w:p w:rsidR="00C81CAD" w:rsidRDefault="00C81CAD" w:rsidP="00C81CAD">
      <w:pPr>
        <w:pStyle w:val="2"/>
        <w:ind w:firstLine="0"/>
        <w:rPr>
          <w:szCs w:val="28"/>
        </w:rPr>
      </w:pPr>
    </w:p>
    <w:p w:rsidR="00C81CAD" w:rsidRDefault="00C81CAD" w:rsidP="00C81CA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>Председатель</w:t>
      </w:r>
    </w:p>
    <w:p w:rsidR="00EC63CA" w:rsidRPr="00C81CAD" w:rsidRDefault="00C81CAD" w:rsidP="00C81CA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  <w:t>С. Бебенин</w:t>
      </w:r>
    </w:p>
    <w:sectPr w:rsidR="00EC63CA" w:rsidRPr="00C81CAD" w:rsidSect="00140B4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5833" w:rsidRDefault="00895833" w:rsidP="00D07D91">
      <w:r>
        <w:separator/>
      </w:r>
    </w:p>
  </w:endnote>
  <w:endnote w:type="continuationSeparator" w:id="0">
    <w:p w:rsidR="00895833" w:rsidRDefault="00895833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5833" w:rsidRDefault="00895833" w:rsidP="00D07D91">
      <w:r>
        <w:separator/>
      </w:r>
    </w:p>
  </w:footnote>
  <w:footnote w:type="continuationSeparator" w:id="0">
    <w:p w:rsidR="00895833" w:rsidRDefault="00895833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A133BA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47D15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9583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A4A40"/>
    <w:rsid w:val="000F40D9"/>
    <w:rsid w:val="00140B4A"/>
    <w:rsid w:val="00151D2F"/>
    <w:rsid w:val="001572C8"/>
    <w:rsid w:val="001F72FF"/>
    <w:rsid w:val="00257BE4"/>
    <w:rsid w:val="003A4303"/>
    <w:rsid w:val="00423EF5"/>
    <w:rsid w:val="004332B9"/>
    <w:rsid w:val="00447D15"/>
    <w:rsid w:val="004A0780"/>
    <w:rsid w:val="004A4817"/>
    <w:rsid w:val="004E7128"/>
    <w:rsid w:val="00500927"/>
    <w:rsid w:val="005E45E6"/>
    <w:rsid w:val="0061705D"/>
    <w:rsid w:val="006D432A"/>
    <w:rsid w:val="006E2257"/>
    <w:rsid w:val="0077566D"/>
    <w:rsid w:val="008024ED"/>
    <w:rsid w:val="00814AC8"/>
    <w:rsid w:val="00877219"/>
    <w:rsid w:val="00881649"/>
    <w:rsid w:val="00895833"/>
    <w:rsid w:val="00990682"/>
    <w:rsid w:val="009D22F6"/>
    <w:rsid w:val="00A02856"/>
    <w:rsid w:val="00A062D6"/>
    <w:rsid w:val="00A133BA"/>
    <w:rsid w:val="00A24096"/>
    <w:rsid w:val="00A25705"/>
    <w:rsid w:val="00A33330"/>
    <w:rsid w:val="00A33477"/>
    <w:rsid w:val="00A63EC1"/>
    <w:rsid w:val="00A86370"/>
    <w:rsid w:val="00AC658D"/>
    <w:rsid w:val="00B11F6A"/>
    <w:rsid w:val="00B35DC2"/>
    <w:rsid w:val="00C81CAD"/>
    <w:rsid w:val="00C84ECF"/>
    <w:rsid w:val="00D07D91"/>
    <w:rsid w:val="00EC63CA"/>
    <w:rsid w:val="00EF54D0"/>
    <w:rsid w:val="00F045E4"/>
    <w:rsid w:val="00FB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3E6E36-1191-41EB-824C-1BBE372AA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38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2023-01-31T14:21:00Z</dcterms:created>
  <dcterms:modified xsi:type="dcterms:W3CDTF">2023-01-31T14:21:00Z</dcterms:modified>
</cp:coreProperties>
</file>