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E6038">
        <w:rPr>
          <w:sz w:val="28"/>
          <w:szCs w:val="28"/>
        </w:rPr>
        <w:t>20</w:t>
      </w:r>
    </w:p>
    <w:p w:rsidR="0086010F" w:rsidRDefault="0086010F" w:rsidP="00D230E3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D230E3">
      <w:pPr>
        <w:ind w:right="707"/>
        <w:jc w:val="center"/>
        <w:rPr>
          <w:sz w:val="20"/>
          <w:szCs w:val="20"/>
        </w:rPr>
      </w:pPr>
    </w:p>
    <w:p w:rsidR="00B35A44" w:rsidRPr="007C489D" w:rsidRDefault="00170AB4" w:rsidP="00CD7905">
      <w:pPr>
        <w:ind w:right="707"/>
        <w:jc w:val="center"/>
        <w:rPr>
          <w:b/>
          <w:sz w:val="26"/>
          <w:szCs w:val="26"/>
        </w:rPr>
      </w:pPr>
      <w:r w:rsidRPr="007C489D">
        <w:rPr>
          <w:b/>
          <w:sz w:val="26"/>
          <w:szCs w:val="26"/>
        </w:rPr>
        <w:t>О</w:t>
      </w:r>
      <w:r w:rsidR="00AE6038" w:rsidRPr="007C489D">
        <w:rPr>
          <w:b/>
          <w:sz w:val="26"/>
          <w:szCs w:val="26"/>
        </w:rPr>
        <w:t xml:space="preserve"> проекте</w:t>
      </w:r>
      <w:r w:rsidRPr="007C489D">
        <w:rPr>
          <w:b/>
          <w:sz w:val="26"/>
          <w:szCs w:val="26"/>
        </w:rPr>
        <w:t xml:space="preserve"> областно</w:t>
      </w:r>
      <w:r w:rsidR="00AE6038" w:rsidRPr="007C489D">
        <w:rPr>
          <w:b/>
          <w:sz w:val="26"/>
          <w:szCs w:val="26"/>
        </w:rPr>
        <w:t>го</w:t>
      </w:r>
      <w:r w:rsidR="000C7996" w:rsidRPr="007C489D">
        <w:rPr>
          <w:b/>
          <w:sz w:val="26"/>
          <w:szCs w:val="26"/>
        </w:rPr>
        <w:t xml:space="preserve"> закон</w:t>
      </w:r>
      <w:r w:rsidR="00AE6038" w:rsidRPr="007C489D">
        <w:rPr>
          <w:b/>
          <w:sz w:val="26"/>
          <w:szCs w:val="26"/>
        </w:rPr>
        <w:t>а</w:t>
      </w:r>
      <w:r w:rsidRPr="007C489D">
        <w:rPr>
          <w:b/>
          <w:sz w:val="26"/>
          <w:szCs w:val="26"/>
        </w:rPr>
        <w:t xml:space="preserve"> </w:t>
      </w:r>
      <w:r w:rsidR="005E1061" w:rsidRPr="007C489D">
        <w:rPr>
          <w:b/>
          <w:sz w:val="26"/>
          <w:szCs w:val="26"/>
        </w:rPr>
        <w:br/>
      </w:r>
      <w:r w:rsidR="00B35A44" w:rsidRPr="007C489D">
        <w:rPr>
          <w:b/>
          <w:sz w:val="26"/>
          <w:szCs w:val="26"/>
        </w:rPr>
        <w:t>"</w:t>
      </w:r>
      <w:r w:rsidR="00833BB4" w:rsidRPr="007C489D">
        <w:rPr>
          <w:b/>
          <w:sz w:val="26"/>
          <w:szCs w:val="26"/>
        </w:rPr>
        <w:t>О признании утратившими силу некоторых областных законов"</w:t>
      </w:r>
    </w:p>
    <w:p w:rsidR="0086010F" w:rsidRPr="007C489D" w:rsidRDefault="0086010F" w:rsidP="00BD241A">
      <w:pPr>
        <w:rPr>
          <w:sz w:val="28"/>
          <w:szCs w:val="28"/>
        </w:rPr>
      </w:pPr>
    </w:p>
    <w:p w:rsidR="00AE3603" w:rsidRPr="007C489D" w:rsidRDefault="00AE3603" w:rsidP="00BD241A">
      <w:pPr>
        <w:rPr>
          <w:sz w:val="28"/>
          <w:szCs w:val="28"/>
        </w:rPr>
      </w:pPr>
    </w:p>
    <w:p w:rsidR="006D2E29" w:rsidRPr="007C489D" w:rsidRDefault="006D2E29" w:rsidP="00BD241A">
      <w:pPr>
        <w:pStyle w:val="2"/>
        <w:ind w:firstLine="709"/>
        <w:rPr>
          <w:szCs w:val="28"/>
        </w:rPr>
      </w:pPr>
      <w:r w:rsidRPr="007C489D">
        <w:rPr>
          <w:szCs w:val="28"/>
        </w:rPr>
        <w:t xml:space="preserve">Законодательное собрание Ленинградской области     </w:t>
      </w:r>
      <w:r w:rsidR="00EE1A11" w:rsidRPr="007C489D">
        <w:rPr>
          <w:szCs w:val="28"/>
        </w:rPr>
        <w:t>п о с т а н о в л я е т:</w:t>
      </w:r>
    </w:p>
    <w:p w:rsidR="008060FD" w:rsidRPr="007C489D" w:rsidRDefault="008060FD" w:rsidP="00BD241A">
      <w:pPr>
        <w:pStyle w:val="2"/>
        <w:ind w:firstLine="709"/>
        <w:rPr>
          <w:szCs w:val="28"/>
        </w:rPr>
      </w:pPr>
    </w:p>
    <w:p w:rsidR="006A0CA6" w:rsidRPr="007C489D" w:rsidRDefault="006A0CA6" w:rsidP="00BD241A">
      <w:pPr>
        <w:pStyle w:val="2"/>
        <w:ind w:firstLine="709"/>
        <w:rPr>
          <w:szCs w:val="28"/>
        </w:rPr>
      </w:pPr>
      <w:r w:rsidRPr="007C489D">
        <w:rPr>
          <w:szCs w:val="28"/>
        </w:rPr>
        <w:lastRenderedPageBreak/>
        <w:t xml:space="preserve">1. Принять </w:t>
      </w:r>
      <w:r w:rsidR="00AE6038" w:rsidRPr="007C489D">
        <w:rPr>
          <w:szCs w:val="28"/>
        </w:rPr>
        <w:t xml:space="preserve">проект </w:t>
      </w:r>
      <w:r w:rsidRPr="007C489D">
        <w:rPr>
          <w:szCs w:val="28"/>
        </w:rPr>
        <w:t>областно</w:t>
      </w:r>
      <w:r w:rsidR="00AE6038" w:rsidRPr="007C489D">
        <w:rPr>
          <w:szCs w:val="28"/>
        </w:rPr>
        <w:t>го</w:t>
      </w:r>
      <w:r w:rsidRPr="007C489D">
        <w:rPr>
          <w:szCs w:val="28"/>
        </w:rPr>
        <w:t xml:space="preserve"> закон</w:t>
      </w:r>
      <w:r w:rsidR="00AE6038" w:rsidRPr="007C489D">
        <w:rPr>
          <w:szCs w:val="28"/>
        </w:rPr>
        <w:t>а</w:t>
      </w:r>
      <w:r w:rsidRPr="007C489D">
        <w:rPr>
          <w:szCs w:val="28"/>
        </w:rPr>
        <w:t xml:space="preserve"> </w:t>
      </w:r>
      <w:r w:rsidR="008060FD" w:rsidRPr="007C489D">
        <w:rPr>
          <w:szCs w:val="28"/>
        </w:rPr>
        <w:t>"</w:t>
      </w:r>
      <w:r w:rsidR="00833BB4" w:rsidRPr="007C489D">
        <w:rPr>
          <w:szCs w:val="28"/>
        </w:rPr>
        <w:t>О признании утратившими силу некоторых областных законов"</w:t>
      </w:r>
      <w:r w:rsidR="00AE6038" w:rsidRPr="007C489D">
        <w:rPr>
          <w:szCs w:val="28"/>
        </w:rPr>
        <w:t xml:space="preserve"> в первом чтении</w:t>
      </w:r>
      <w:r w:rsidRPr="007C489D">
        <w:rPr>
          <w:szCs w:val="28"/>
        </w:rPr>
        <w:t>.</w:t>
      </w:r>
    </w:p>
    <w:p w:rsidR="00B35A44" w:rsidRPr="007C489D" w:rsidRDefault="00B35A44" w:rsidP="00BD241A">
      <w:pPr>
        <w:pStyle w:val="2"/>
        <w:ind w:firstLine="709"/>
        <w:rPr>
          <w:szCs w:val="28"/>
        </w:rPr>
      </w:pPr>
    </w:p>
    <w:p w:rsidR="006A0CA6" w:rsidRPr="007C489D" w:rsidRDefault="006D2E29" w:rsidP="00BD241A">
      <w:pPr>
        <w:pStyle w:val="2"/>
        <w:ind w:firstLine="709"/>
        <w:rPr>
          <w:szCs w:val="28"/>
        </w:rPr>
      </w:pPr>
      <w:r w:rsidRPr="007C489D">
        <w:rPr>
          <w:szCs w:val="28"/>
        </w:rPr>
        <w:t>2. </w:t>
      </w:r>
      <w:r w:rsidR="006A0CA6" w:rsidRPr="007C489D">
        <w:rPr>
          <w:szCs w:val="28"/>
        </w:rPr>
        <w:t>Постановление вступает в силу со дня его принятия.</w:t>
      </w:r>
    </w:p>
    <w:p w:rsidR="00BC7230" w:rsidRPr="007C489D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84B" w:rsidRDefault="00B7784B" w:rsidP="00D87C3A">
      <w:r>
        <w:separator/>
      </w:r>
    </w:p>
  </w:endnote>
  <w:endnote w:type="continuationSeparator" w:id="0">
    <w:p w:rsidR="00B7784B" w:rsidRDefault="00B7784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84B" w:rsidRDefault="00B7784B" w:rsidP="00D87C3A">
      <w:r>
        <w:separator/>
      </w:r>
    </w:p>
  </w:footnote>
  <w:footnote w:type="continuationSeparator" w:id="0">
    <w:p w:rsidR="00B7784B" w:rsidRDefault="00B7784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C296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37F4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6143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2B61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489D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3BB4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547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21D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6038"/>
    <w:rsid w:val="00AE76CD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7784B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18FB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FE8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2965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2B5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B42F26E-1C51-4683-A269-DB58BC8B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F8031-9B54-4BCC-9655-732288DD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2023-01-27T10:29:00Z</cp:lastPrinted>
  <dcterms:created xsi:type="dcterms:W3CDTF">2023-01-31T11:44:00Z</dcterms:created>
  <dcterms:modified xsi:type="dcterms:W3CDTF">2023-01-31T11:44:00Z</dcterms:modified>
</cp:coreProperties>
</file>