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41262" w:rsidRPr="00A82E3A" w:rsidRDefault="00741262" w:rsidP="000664FF">
      <w:pPr>
        <w:tabs>
          <w:tab w:val="left" w:pos="5954"/>
        </w:tabs>
        <w:autoSpaceDE w:val="0"/>
        <w:autoSpaceDN w:val="0"/>
        <w:adjustRightInd w:val="0"/>
        <w:spacing w:line="233" w:lineRule="auto"/>
        <w:ind w:right="567"/>
        <w:jc w:val="center"/>
        <w:rPr>
          <w:b/>
          <w:sz w:val="26"/>
          <w:szCs w:val="26"/>
        </w:rPr>
      </w:pPr>
      <w:bookmarkStart w:id="1" w:name="bookmark4"/>
      <w:r w:rsidRPr="00A82E3A">
        <w:rPr>
          <w:b/>
          <w:sz w:val="26"/>
          <w:szCs w:val="26"/>
        </w:rPr>
        <w:t xml:space="preserve">О внесении изменений в статью 1 областного закона "О финансировании </w:t>
      </w:r>
      <w:r w:rsidR="000664FF">
        <w:rPr>
          <w:b/>
          <w:sz w:val="26"/>
          <w:szCs w:val="26"/>
        </w:rPr>
        <w:br/>
      </w:r>
      <w:r w:rsidRPr="00A82E3A">
        <w:rPr>
          <w:b/>
          <w:sz w:val="26"/>
          <w:szCs w:val="26"/>
        </w:rPr>
        <w:t xml:space="preserve">за счет средств областного бюджета Ленинградской области расходов, связанных с осуществлением полномочий Ленинградской области </w:t>
      </w:r>
      <w:r w:rsidR="000664FF">
        <w:rPr>
          <w:b/>
          <w:sz w:val="26"/>
          <w:szCs w:val="26"/>
        </w:rPr>
        <w:br/>
      </w:r>
      <w:r w:rsidRPr="000664FF">
        <w:rPr>
          <w:b/>
          <w:spacing w:val="-3"/>
          <w:sz w:val="26"/>
          <w:szCs w:val="26"/>
        </w:rPr>
        <w:t>по обеспечению правопорядка и общественной безопасности в Ленинградской</w:t>
      </w:r>
      <w:r w:rsidRPr="00A82E3A">
        <w:rPr>
          <w:b/>
          <w:sz w:val="26"/>
          <w:szCs w:val="26"/>
        </w:rPr>
        <w:t xml:space="preserve"> области, и расходов, связанных с реализацией возложенных на полицию обязанностей по охране общественного порядка и обеспечению общественной безопасности в Ленинградской области</w:t>
      </w:r>
      <w:bookmarkEnd w:id="1"/>
      <w:r w:rsidRPr="00A82E3A">
        <w:rPr>
          <w:b/>
          <w:sz w:val="26"/>
          <w:szCs w:val="26"/>
        </w:rPr>
        <w:t>"</w:t>
      </w:r>
    </w:p>
    <w:p w:rsidR="00566AB9" w:rsidRDefault="00566AB9" w:rsidP="000664FF">
      <w:pPr>
        <w:widowControl w:val="0"/>
        <w:autoSpaceDE w:val="0"/>
        <w:autoSpaceDN w:val="0"/>
        <w:adjustRightInd w:val="0"/>
        <w:spacing w:line="233" w:lineRule="auto"/>
        <w:ind w:right="567"/>
        <w:jc w:val="center"/>
        <w:rPr>
          <w:bCs/>
          <w:sz w:val="20"/>
          <w:szCs w:val="20"/>
        </w:rPr>
      </w:pPr>
    </w:p>
    <w:p w:rsidR="004F30C9" w:rsidRPr="00A82E3A" w:rsidRDefault="004F30C9" w:rsidP="000664FF">
      <w:pPr>
        <w:spacing w:line="233" w:lineRule="auto"/>
        <w:ind w:right="566"/>
        <w:jc w:val="center"/>
        <w:rPr>
          <w:sz w:val="26"/>
          <w:szCs w:val="26"/>
        </w:rPr>
      </w:pPr>
      <w:r w:rsidRPr="00A82E3A">
        <w:rPr>
          <w:sz w:val="26"/>
          <w:szCs w:val="26"/>
        </w:rPr>
        <w:t xml:space="preserve">Принят Законодательным собранием Ленинградской области </w:t>
      </w:r>
      <w:r w:rsidRPr="00A82E3A">
        <w:rPr>
          <w:sz w:val="26"/>
          <w:szCs w:val="26"/>
        </w:rPr>
        <w:br/>
      </w:r>
      <w:r w:rsidR="00A62D72" w:rsidRPr="00A82E3A">
        <w:rPr>
          <w:sz w:val="26"/>
          <w:szCs w:val="26"/>
        </w:rPr>
        <w:t>5</w:t>
      </w:r>
      <w:r w:rsidRPr="00A82E3A">
        <w:rPr>
          <w:sz w:val="26"/>
          <w:szCs w:val="26"/>
        </w:rPr>
        <w:t xml:space="preserve"> </w:t>
      </w:r>
      <w:r w:rsidR="00A62D72" w:rsidRPr="00A82E3A">
        <w:rPr>
          <w:sz w:val="26"/>
          <w:szCs w:val="26"/>
        </w:rPr>
        <w:t>декабря</w:t>
      </w:r>
      <w:r w:rsidR="0018559F" w:rsidRPr="00A82E3A">
        <w:rPr>
          <w:sz w:val="26"/>
          <w:szCs w:val="26"/>
        </w:rPr>
        <w:t xml:space="preserve"> 20</w:t>
      </w:r>
      <w:r w:rsidR="00E73B7C" w:rsidRPr="00A82E3A">
        <w:rPr>
          <w:sz w:val="26"/>
          <w:szCs w:val="26"/>
        </w:rPr>
        <w:t>2</w:t>
      </w:r>
      <w:r w:rsidR="009D3CA6" w:rsidRPr="00A82E3A">
        <w:rPr>
          <w:sz w:val="26"/>
          <w:szCs w:val="26"/>
        </w:rPr>
        <w:t>2</w:t>
      </w:r>
      <w:r w:rsidR="00246748" w:rsidRPr="00A82E3A">
        <w:rPr>
          <w:sz w:val="26"/>
          <w:szCs w:val="26"/>
        </w:rPr>
        <w:t xml:space="preserve"> года</w:t>
      </w:r>
    </w:p>
    <w:p w:rsidR="00566AB9" w:rsidRPr="00A82E3A" w:rsidRDefault="00566AB9" w:rsidP="000664FF">
      <w:pPr>
        <w:spacing w:line="233" w:lineRule="auto"/>
        <w:rPr>
          <w:color w:val="000000"/>
          <w:sz w:val="26"/>
          <w:szCs w:val="26"/>
        </w:rPr>
      </w:pPr>
    </w:p>
    <w:p w:rsidR="001158AC" w:rsidRPr="00A82E3A" w:rsidRDefault="001158AC" w:rsidP="000664FF">
      <w:pPr>
        <w:pStyle w:val="ConsPlusNormal"/>
        <w:widowControl w:val="0"/>
        <w:spacing w:line="233" w:lineRule="auto"/>
        <w:ind w:firstLine="709"/>
        <w:jc w:val="both"/>
        <w:rPr>
          <w:b/>
          <w:sz w:val="26"/>
          <w:szCs w:val="26"/>
        </w:rPr>
      </w:pPr>
      <w:r w:rsidRPr="00A82E3A">
        <w:rPr>
          <w:b/>
          <w:sz w:val="26"/>
          <w:szCs w:val="26"/>
        </w:rPr>
        <w:lastRenderedPageBreak/>
        <w:t>Статья 1</w:t>
      </w:r>
    </w:p>
    <w:p w:rsidR="001158AC" w:rsidRPr="000664FF" w:rsidRDefault="001158AC" w:rsidP="000664FF">
      <w:pPr>
        <w:spacing w:line="233" w:lineRule="auto"/>
        <w:ind w:firstLine="709"/>
        <w:jc w:val="both"/>
      </w:pPr>
    </w:p>
    <w:p w:rsidR="00A82E3A" w:rsidRPr="00A82E3A" w:rsidRDefault="00A82E3A" w:rsidP="000664FF">
      <w:pPr>
        <w:spacing w:line="233" w:lineRule="auto"/>
        <w:ind w:firstLine="709"/>
        <w:jc w:val="both"/>
        <w:rPr>
          <w:sz w:val="26"/>
          <w:szCs w:val="26"/>
        </w:rPr>
      </w:pPr>
      <w:r w:rsidRPr="00A82E3A">
        <w:rPr>
          <w:sz w:val="26"/>
          <w:szCs w:val="26"/>
        </w:rPr>
        <w:t xml:space="preserve">Внести в статью 1 областного закона от 21 ноября 2014 года № 80-оз </w:t>
      </w:r>
      <w:r>
        <w:rPr>
          <w:sz w:val="26"/>
          <w:szCs w:val="26"/>
        </w:rPr>
        <w:br/>
      </w:r>
      <w:r w:rsidRPr="00A82E3A">
        <w:rPr>
          <w:sz w:val="26"/>
          <w:szCs w:val="26"/>
        </w:rPr>
        <w:t xml:space="preserve">"О финансировании за счет средств областного бюджета Ленинградской области расходов, связанных с осуществлением полномочий Ленинградской области </w:t>
      </w:r>
      <w:r>
        <w:rPr>
          <w:sz w:val="26"/>
          <w:szCs w:val="26"/>
        </w:rPr>
        <w:br/>
      </w:r>
      <w:r w:rsidRPr="00A82E3A">
        <w:rPr>
          <w:sz w:val="26"/>
          <w:szCs w:val="26"/>
        </w:rPr>
        <w:t>по обеспечению правопорядка и общественной безопасности в Ленинградской области, и расходов, связанных с реализацией возложенных на полицию обязанностей по охране общественного порядка и обеспечению общественной безопасности в Ленинградской области" (с последующими изменениями) изменения, дополнив ее абзацами следующего содержания:</w:t>
      </w:r>
    </w:p>
    <w:p w:rsidR="00A82E3A" w:rsidRPr="00A82E3A" w:rsidRDefault="00A82E3A" w:rsidP="000664FF">
      <w:pPr>
        <w:spacing w:line="233" w:lineRule="auto"/>
        <w:ind w:firstLine="709"/>
        <w:jc w:val="both"/>
        <w:rPr>
          <w:sz w:val="26"/>
          <w:szCs w:val="26"/>
        </w:rPr>
      </w:pPr>
      <w:r w:rsidRPr="00A82E3A">
        <w:rPr>
          <w:sz w:val="26"/>
          <w:szCs w:val="26"/>
        </w:rPr>
        <w:t xml:space="preserve">"осуществление ремонта зданий, занимаемых подразделениями Главного </w:t>
      </w:r>
      <w:r w:rsidRPr="00A82E3A">
        <w:rPr>
          <w:spacing w:val="-6"/>
          <w:sz w:val="26"/>
          <w:szCs w:val="26"/>
        </w:rPr>
        <w:t>управления Министерства внутренних дел Российской Федерации по г. Санкт-Петербургу</w:t>
      </w:r>
      <w:r w:rsidRPr="00A82E3A">
        <w:rPr>
          <w:sz w:val="26"/>
          <w:szCs w:val="26"/>
        </w:rPr>
        <w:t xml:space="preserve"> и Ленинградской области, дислоцированными на территории Ленинградской области;</w:t>
      </w:r>
    </w:p>
    <w:p w:rsidR="00A82E3A" w:rsidRPr="00A82E3A" w:rsidRDefault="00A82E3A" w:rsidP="000664FF">
      <w:pPr>
        <w:spacing w:line="233" w:lineRule="auto"/>
        <w:ind w:firstLine="709"/>
        <w:jc w:val="both"/>
        <w:rPr>
          <w:sz w:val="26"/>
          <w:szCs w:val="26"/>
        </w:rPr>
      </w:pPr>
      <w:r w:rsidRPr="00A82E3A">
        <w:rPr>
          <w:spacing w:val="-1"/>
          <w:sz w:val="26"/>
          <w:szCs w:val="26"/>
        </w:rPr>
        <w:t>приобретение оборудования, средств связи, вычислительной и организационной</w:t>
      </w:r>
      <w:r w:rsidRPr="00A82E3A">
        <w:rPr>
          <w:sz w:val="26"/>
          <w:szCs w:val="26"/>
        </w:rPr>
        <w:t xml:space="preserve"> техники.".</w:t>
      </w:r>
    </w:p>
    <w:p w:rsidR="00A62D72" w:rsidRPr="000664FF" w:rsidRDefault="00A62D72" w:rsidP="000664FF">
      <w:pPr>
        <w:spacing w:line="233" w:lineRule="auto"/>
        <w:ind w:firstLine="709"/>
        <w:jc w:val="both"/>
      </w:pPr>
    </w:p>
    <w:p w:rsidR="0079174C" w:rsidRPr="00A82E3A" w:rsidRDefault="0079174C" w:rsidP="000664FF">
      <w:pPr>
        <w:pStyle w:val="ConsPlusNormal"/>
        <w:widowControl w:val="0"/>
        <w:spacing w:line="233" w:lineRule="auto"/>
        <w:ind w:firstLine="709"/>
        <w:jc w:val="both"/>
        <w:rPr>
          <w:b/>
          <w:sz w:val="26"/>
          <w:szCs w:val="26"/>
        </w:rPr>
      </w:pPr>
      <w:r w:rsidRPr="00A82E3A">
        <w:rPr>
          <w:b/>
          <w:sz w:val="26"/>
          <w:szCs w:val="26"/>
        </w:rPr>
        <w:t>Статья </w:t>
      </w:r>
      <w:r w:rsidR="00376DC8" w:rsidRPr="00A82E3A">
        <w:rPr>
          <w:b/>
          <w:sz w:val="26"/>
          <w:szCs w:val="26"/>
        </w:rPr>
        <w:t>2</w:t>
      </w:r>
    </w:p>
    <w:p w:rsidR="0079174C" w:rsidRPr="000664FF" w:rsidRDefault="0079174C" w:rsidP="000664FF">
      <w:pPr>
        <w:pStyle w:val="ConsPlusNormal"/>
        <w:widowControl w:val="0"/>
        <w:spacing w:line="233" w:lineRule="auto"/>
        <w:ind w:firstLine="709"/>
        <w:jc w:val="both"/>
        <w:rPr>
          <w:sz w:val="24"/>
          <w:szCs w:val="24"/>
        </w:rPr>
      </w:pPr>
    </w:p>
    <w:p w:rsidR="00A82E3A" w:rsidRPr="00A82E3A" w:rsidRDefault="00A82E3A" w:rsidP="000664FF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6"/>
          <w:szCs w:val="26"/>
        </w:rPr>
      </w:pPr>
      <w:r w:rsidRPr="00A82E3A">
        <w:rPr>
          <w:sz w:val="26"/>
          <w:szCs w:val="26"/>
        </w:rPr>
        <w:t xml:space="preserve">Настоящий областной закон вступает в силу по истечении 10 дней после дня его официального опубликования. </w:t>
      </w:r>
    </w:p>
    <w:p w:rsidR="00A7634A" w:rsidRPr="00A82E3A" w:rsidRDefault="00A7634A" w:rsidP="000664FF">
      <w:pPr>
        <w:spacing w:line="233" w:lineRule="auto"/>
        <w:jc w:val="both"/>
        <w:rPr>
          <w:sz w:val="26"/>
          <w:szCs w:val="26"/>
        </w:rPr>
      </w:pPr>
    </w:p>
    <w:p w:rsidR="00566AB9" w:rsidRPr="00A82E3A" w:rsidRDefault="00566AB9" w:rsidP="000664FF">
      <w:pPr>
        <w:spacing w:line="233" w:lineRule="auto"/>
        <w:jc w:val="both"/>
        <w:rPr>
          <w:sz w:val="26"/>
          <w:szCs w:val="26"/>
        </w:rPr>
      </w:pPr>
    </w:p>
    <w:p w:rsidR="001C7266" w:rsidRPr="00A82E3A" w:rsidRDefault="001C7266" w:rsidP="000664FF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  <w:r w:rsidRPr="00A82E3A">
        <w:rPr>
          <w:sz w:val="26"/>
          <w:szCs w:val="26"/>
        </w:rPr>
        <w:lastRenderedPageBreak/>
        <w:t xml:space="preserve">Губернатор </w:t>
      </w:r>
    </w:p>
    <w:p w:rsidR="0001750D" w:rsidRPr="00A82E3A" w:rsidRDefault="001C7266" w:rsidP="000664FF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6"/>
          <w:szCs w:val="26"/>
        </w:rPr>
      </w:pPr>
      <w:r w:rsidRPr="00A82E3A">
        <w:rPr>
          <w:sz w:val="26"/>
          <w:szCs w:val="26"/>
        </w:rPr>
        <w:t>Ленинградской области</w:t>
      </w:r>
      <w:r w:rsidRPr="00A82E3A">
        <w:rPr>
          <w:sz w:val="26"/>
          <w:szCs w:val="26"/>
        </w:rPr>
        <w:tab/>
        <w:t xml:space="preserve">А. Дрозденко </w:t>
      </w:r>
    </w:p>
    <w:p w:rsidR="00CB4C68" w:rsidRPr="000664FF" w:rsidRDefault="00CB4C68" w:rsidP="000664FF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</w:p>
    <w:p w:rsidR="00CB4C68" w:rsidRPr="000664FF" w:rsidRDefault="00CB4C68" w:rsidP="000664FF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</w:p>
    <w:p w:rsidR="00A62D72" w:rsidRPr="000664FF" w:rsidRDefault="00CA6E94" w:rsidP="000664FF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Санкт-Петербург</w:t>
      </w:r>
    </w:p>
    <w:p w:rsidR="00A62D72" w:rsidRPr="000664FF" w:rsidRDefault="00CA6E94" w:rsidP="000664FF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20 декабря 2022 года</w:t>
      </w:r>
    </w:p>
    <w:p w:rsidR="00A62D72" w:rsidRPr="000664FF" w:rsidRDefault="00CA6E94" w:rsidP="000664FF">
      <w:pPr>
        <w:tabs>
          <w:tab w:val="right" w:pos="9639"/>
        </w:tabs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№ 160-оз</w:t>
      </w:r>
    </w:p>
    <w:sectPr w:rsidR="00A62D72" w:rsidRPr="000664FF" w:rsidSect="00A82E3A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5D1" w:rsidRDefault="00AC05D1" w:rsidP="002A0987">
      <w:r>
        <w:separator/>
      </w:r>
    </w:p>
  </w:endnote>
  <w:endnote w:type="continuationSeparator" w:id="0">
    <w:p w:rsidR="00AC05D1" w:rsidRDefault="00AC05D1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5D1" w:rsidRDefault="00AC05D1" w:rsidP="002A0987">
      <w:r>
        <w:separator/>
      </w:r>
    </w:p>
  </w:footnote>
  <w:footnote w:type="continuationSeparator" w:id="0">
    <w:p w:rsidR="00AC05D1" w:rsidRDefault="00AC05D1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AC05D1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664FF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9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8"/>
  </w:num>
  <w:num w:numId="5">
    <w:abstractNumId w:val="3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64FF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A4"/>
    <w:rsid w:val="000D1E8B"/>
    <w:rsid w:val="000D3936"/>
    <w:rsid w:val="000D39E8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1262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A7AAD"/>
    <w:rsid w:val="007B0D6D"/>
    <w:rsid w:val="007C180E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06435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692E"/>
    <w:rsid w:val="0096511F"/>
    <w:rsid w:val="00973B93"/>
    <w:rsid w:val="009755C7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4487"/>
    <w:rsid w:val="00A448DA"/>
    <w:rsid w:val="00A46F77"/>
    <w:rsid w:val="00A4771C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2E3A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5D1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82ECD"/>
    <w:rsid w:val="00B857F6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90650"/>
    <w:rsid w:val="00C90F66"/>
    <w:rsid w:val="00C91813"/>
    <w:rsid w:val="00C9275E"/>
    <w:rsid w:val="00C93622"/>
    <w:rsid w:val="00C95101"/>
    <w:rsid w:val="00C959CA"/>
    <w:rsid w:val="00CA4F2D"/>
    <w:rsid w:val="00CA6E94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4C5D"/>
    <w:rsid w:val="00E0157E"/>
    <w:rsid w:val="00E0288B"/>
    <w:rsid w:val="00E05D6A"/>
    <w:rsid w:val="00E11070"/>
    <w:rsid w:val="00E11885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60A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7B15"/>
    <w:rsid w:val="00FA289B"/>
    <w:rsid w:val="00FA6DBF"/>
    <w:rsid w:val="00FB0D8D"/>
    <w:rsid w:val="00FB6D17"/>
    <w:rsid w:val="00FC2440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E439BF-DDE3-42D2-A651-A30AC270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2BF74-BCD5-454F-BA52-54B43FD5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2022-10-20T13:44:00Z</cp:lastPrinted>
  <dcterms:created xsi:type="dcterms:W3CDTF">2023-01-10T10:19:00Z</dcterms:created>
  <dcterms:modified xsi:type="dcterms:W3CDTF">2023-01-10T10:19:00Z</dcterms:modified>
</cp:coreProperties>
</file>