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B3122" w:rsidRPr="006056F5" w:rsidRDefault="00AB3122" w:rsidP="006056F5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7"/>
          <w:szCs w:val="27"/>
        </w:rPr>
      </w:pPr>
      <w:r w:rsidRPr="006056F5">
        <w:rPr>
          <w:b/>
          <w:sz w:val="27"/>
          <w:szCs w:val="27"/>
        </w:rPr>
        <w:t xml:space="preserve">О внесении изменений в областной закон "О порядке ведения </w:t>
      </w:r>
      <w:r w:rsidR="006056F5">
        <w:rPr>
          <w:b/>
          <w:sz w:val="27"/>
          <w:szCs w:val="27"/>
        </w:rPr>
        <w:br/>
      </w:r>
      <w:r w:rsidRPr="006056F5">
        <w:rPr>
          <w:b/>
          <w:sz w:val="27"/>
          <w:szCs w:val="27"/>
        </w:rPr>
        <w:t xml:space="preserve">органами местного самоуправления Ленинградской области </w:t>
      </w:r>
      <w:r w:rsidR="00C324E8" w:rsidRPr="006056F5">
        <w:rPr>
          <w:b/>
          <w:sz w:val="27"/>
          <w:szCs w:val="27"/>
        </w:rPr>
        <w:br/>
      </w:r>
      <w:r w:rsidRPr="006056F5">
        <w:rPr>
          <w:b/>
          <w:sz w:val="27"/>
          <w:szCs w:val="27"/>
        </w:rPr>
        <w:t>учета граждан в качестве нуждающихся в жилых помещениях, предоставляемых по договорам социального найма"</w:t>
      </w:r>
    </w:p>
    <w:p w:rsidR="00522653" w:rsidRPr="00522653" w:rsidRDefault="00522653" w:rsidP="006056F5">
      <w:pPr>
        <w:widowControl w:val="0"/>
        <w:autoSpaceDE w:val="0"/>
        <w:autoSpaceDN w:val="0"/>
        <w:adjustRightInd w:val="0"/>
        <w:spacing w:line="235" w:lineRule="auto"/>
        <w:ind w:right="567"/>
        <w:jc w:val="center"/>
        <w:rPr>
          <w:bCs/>
          <w:sz w:val="12"/>
          <w:szCs w:val="12"/>
        </w:rPr>
      </w:pPr>
    </w:p>
    <w:p w:rsidR="00522653" w:rsidRPr="00522653" w:rsidRDefault="00522653" w:rsidP="006056F5">
      <w:pPr>
        <w:widowControl w:val="0"/>
        <w:autoSpaceDE w:val="0"/>
        <w:autoSpaceDN w:val="0"/>
        <w:adjustRightInd w:val="0"/>
        <w:spacing w:line="235" w:lineRule="auto"/>
        <w:ind w:right="567"/>
        <w:jc w:val="center"/>
        <w:rPr>
          <w:bCs/>
          <w:sz w:val="12"/>
          <w:szCs w:val="12"/>
        </w:rPr>
      </w:pPr>
    </w:p>
    <w:p w:rsidR="004F30C9" w:rsidRPr="006056F5" w:rsidRDefault="004F30C9" w:rsidP="006056F5">
      <w:pPr>
        <w:spacing w:line="235" w:lineRule="auto"/>
        <w:ind w:right="566"/>
        <w:jc w:val="center"/>
        <w:rPr>
          <w:sz w:val="27"/>
          <w:szCs w:val="27"/>
        </w:rPr>
      </w:pPr>
      <w:r w:rsidRPr="006056F5">
        <w:rPr>
          <w:sz w:val="27"/>
          <w:szCs w:val="27"/>
        </w:rPr>
        <w:t xml:space="preserve">Принят Законодательным собранием Ленинградской области </w:t>
      </w:r>
      <w:r w:rsidRPr="006056F5">
        <w:rPr>
          <w:sz w:val="27"/>
          <w:szCs w:val="27"/>
        </w:rPr>
        <w:br/>
      </w:r>
      <w:r w:rsidR="00A62D72" w:rsidRPr="006056F5">
        <w:rPr>
          <w:sz w:val="27"/>
          <w:szCs w:val="27"/>
        </w:rPr>
        <w:t>5</w:t>
      </w:r>
      <w:r w:rsidRPr="006056F5">
        <w:rPr>
          <w:sz w:val="27"/>
          <w:szCs w:val="27"/>
        </w:rPr>
        <w:t xml:space="preserve"> </w:t>
      </w:r>
      <w:r w:rsidR="00A62D72" w:rsidRPr="006056F5">
        <w:rPr>
          <w:sz w:val="27"/>
          <w:szCs w:val="27"/>
        </w:rPr>
        <w:t>декабря</w:t>
      </w:r>
      <w:r w:rsidR="0018559F" w:rsidRPr="006056F5">
        <w:rPr>
          <w:sz w:val="27"/>
          <w:szCs w:val="27"/>
        </w:rPr>
        <w:t xml:space="preserve"> 20</w:t>
      </w:r>
      <w:r w:rsidR="00E73B7C" w:rsidRPr="006056F5">
        <w:rPr>
          <w:sz w:val="27"/>
          <w:szCs w:val="27"/>
        </w:rPr>
        <w:t>2</w:t>
      </w:r>
      <w:r w:rsidR="009D3CA6" w:rsidRPr="006056F5">
        <w:rPr>
          <w:sz w:val="27"/>
          <w:szCs w:val="27"/>
        </w:rPr>
        <w:t>2</w:t>
      </w:r>
      <w:r w:rsidR="00246748" w:rsidRPr="006056F5">
        <w:rPr>
          <w:sz w:val="27"/>
          <w:szCs w:val="27"/>
        </w:rPr>
        <w:t xml:space="preserve"> года</w:t>
      </w:r>
    </w:p>
    <w:p w:rsidR="00566AB9" w:rsidRPr="00522653" w:rsidRDefault="00566AB9" w:rsidP="006056F5">
      <w:pPr>
        <w:spacing w:line="235" w:lineRule="auto"/>
        <w:rPr>
          <w:color w:val="000000"/>
        </w:rPr>
      </w:pPr>
    </w:p>
    <w:p w:rsidR="00522653" w:rsidRPr="00522653" w:rsidRDefault="00522653" w:rsidP="006056F5">
      <w:pPr>
        <w:spacing w:line="235" w:lineRule="auto"/>
        <w:rPr>
          <w:color w:val="000000"/>
        </w:rPr>
      </w:pPr>
    </w:p>
    <w:p w:rsidR="001158AC" w:rsidRPr="006056F5" w:rsidRDefault="001158AC" w:rsidP="006056F5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6056F5">
        <w:rPr>
          <w:b/>
          <w:sz w:val="27"/>
          <w:szCs w:val="27"/>
        </w:rPr>
        <w:t>Статья 1</w:t>
      </w:r>
    </w:p>
    <w:p w:rsidR="001158AC" w:rsidRPr="006056F5" w:rsidRDefault="001158AC" w:rsidP="006056F5">
      <w:pPr>
        <w:spacing w:line="235" w:lineRule="auto"/>
        <w:ind w:firstLine="709"/>
        <w:jc w:val="both"/>
      </w:pP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522653">
        <w:rPr>
          <w:spacing w:val="-3"/>
          <w:sz w:val="27"/>
          <w:szCs w:val="27"/>
        </w:rPr>
        <w:t>Внести в областной закон от</w:t>
      </w:r>
      <w:r w:rsidR="00C324E8" w:rsidRPr="00522653">
        <w:rPr>
          <w:spacing w:val="-3"/>
          <w:sz w:val="27"/>
          <w:szCs w:val="27"/>
        </w:rPr>
        <w:t xml:space="preserve"> 26 октября 2005 года № </w:t>
      </w:r>
      <w:r w:rsidRPr="00522653">
        <w:rPr>
          <w:spacing w:val="-3"/>
          <w:sz w:val="27"/>
          <w:szCs w:val="27"/>
        </w:rPr>
        <w:t>89-оз "О порядке ведения</w:t>
      </w:r>
      <w:r w:rsidRPr="006056F5">
        <w:rPr>
          <w:sz w:val="27"/>
          <w:szCs w:val="27"/>
        </w:rPr>
        <w:t xml:space="preserve"> </w:t>
      </w:r>
      <w:r w:rsidRPr="00522653">
        <w:rPr>
          <w:spacing w:val="-4"/>
          <w:sz w:val="27"/>
          <w:szCs w:val="27"/>
        </w:rPr>
        <w:t>органами местного самоуправления Ленинградской области учета граждан в качестве</w:t>
      </w:r>
      <w:r w:rsidRPr="006056F5">
        <w:rPr>
          <w:sz w:val="27"/>
          <w:szCs w:val="27"/>
        </w:rPr>
        <w:t xml:space="preserve"> нуждающихся в жилых помещениях, предоставляемых по договорам социального найма" (с последующими изменениями) следующие изменения:</w:t>
      </w:r>
    </w:p>
    <w:p w:rsidR="00AB3122" w:rsidRPr="006056F5" w:rsidRDefault="007D136F" w:rsidP="006056F5">
      <w:pPr>
        <w:spacing w:line="23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 </w:t>
      </w:r>
      <w:r w:rsidR="00AB3122" w:rsidRPr="006056F5">
        <w:rPr>
          <w:sz w:val="27"/>
          <w:szCs w:val="27"/>
        </w:rPr>
        <w:t>в статье 3: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а)</w:t>
      </w:r>
      <w:r w:rsidR="00C324E8" w:rsidRPr="006056F5">
        <w:rPr>
          <w:sz w:val="27"/>
          <w:szCs w:val="27"/>
        </w:rPr>
        <w:t> </w:t>
      </w:r>
      <w:r w:rsidRPr="006056F5">
        <w:rPr>
          <w:sz w:val="27"/>
          <w:szCs w:val="27"/>
        </w:rPr>
        <w:t xml:space="preserve">пункт 1 после слов "в соответствии с заключенным ими в установленном Правительством Российской Федерации порядке соглашением о взаимодействии" дополнить словами ", либо через Портал государственных и муниципальных услуг (функций) Ленинградской области или Единый портал государственных </w:t>
      </w:r>
      <w:r w:rsidR="00522653">
        <w:rPr>
          <w:sz w:val="27"/>
          <w:szCs w:val="27"/>
        </w:rPr>
        <w:br/>
      </w:r>
      <w:r w:rsidRPr="006056F5">
        <w:rPr>
          <w:sz w:val="27"/>
          <w:szCs w:val="27"/>
        </w:rPr>
        <w:t>и муниципальных услуг";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б)</w:t>
      </w:r>
      <w:r w:rsidR="00C324E8" w:rsidRPr="006056F5">
        <w:rPr>
          <w:sz w:val="27"/>
          <w:szCs w:val="27"/>
        </w:rPr>
        <w:t> </w:t>
      </w:r>
      <w:r w:rsidRPr="006056F5">
        <w:rPr>
          <w:sz w:val="27"/>
          <w:szCs w:val="27"/>
        </w:rPr>
        <w:t>пункт 2 изложить в следующей редакции: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"</w:t>
      </w:r>
      <w:r w:rsidR="00C324E8" w:rsidRPr="006056F5">
        <w:rPr>
          <w:sz w:val="27"/>
          <w:szCs w:val="27"/>
        </w:rPr>
        <w:t>2. </w:t>
      </w:r>
      <w:r w:rsidRPr="006056F5">
        <w:rPr>
          <w:sz w:val="27"/>
          <w:szCs w:val="27"/>
        </w:rPr>
        <w:t xml:space="preserve">Заявление о принятии на учет подписывается и представляется гражданами непосредственно в орган, осуществляющий принятие на учет, либо через многофункциональный центр, либо через Портал государственных </w:t>
      </w:r>
      <w:r w:rsidR="00522653">
        <w:rPr>
          <w:sz w:val="27"/>
          <w:szCs w:val="27"/>
        </w:rPr>
        <w:br/>
      </w:r>
      <w:r w:rsidRPr="006056F5">
        <w:rPr>
          <w:sz w:val="27"/>
          <w:szCs w:val="27"/>
        </w:rPr>
        <w:t>и муниципальных услуг (функций) Ленинградской области или Единый портал государственных и муниципальных услуг. Заявление о принятии на учет недееспособных граждан представляется их законными представителями.";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в)</w:t>
      </w:r>
      <w:r w:rsidR="00C324E8" w:rsidRPr="006056F5">
        <w:rPr>
          <w:sz w:val="27"/>
          <w:szCs w:val="27"/>
        </w:rPr>
        <w:t> </w:t>
      </w:r>
      <w:r w:rsidRPr="006056F5">
        <w:rPr>
          <w:sz w:val="27"/>
          <w:szCs w:val="27"/>
        </w:rPr>
        <w:t>в пункте 6: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lastRenderedPageBreak/>
        <w:t xml:space="preserve">в абзаце первом слова "не позднее чем через тридцать рабочих дней" заменить словами "не позднее чем через десять рабочих дней", дополнить предложением </w:t>
      </w:r>
      <w:r w:rsidR="009E67E7">
        <w:rPr>
          <w:sz w:val="27"/>
          <w:szCs w:val="27"/>
        </w:rPr>
        <w:t xml:space="preserve">следующего содержания: </w:t>
      </w:r>
      <w:r w:rsidRPr="006056F5">
        <w:rPr>
          <w:sz w:val="27"/>
          <w:szCs w:val="27"/>
        </w:rPr>
        <w:t xml:space="preserve">"При направлении заявления о принятии на учет в форме электронного документа через Портал государственных </w:t>
      </w:r>
      <w:r w:rsidR="009E67E7">
        <w:rPr>
          <w:sz w:val="27"/>
          <w:szCs w:val="27"/>
        </w:rPr>
        <w:br/>
      </w:r>
      <w:r w:rsidRPr="006056F5">
        <w:rPr>
          <w:sz w:val="27"/>
          <w:szCs w:val="27"/>
        </w:rPr>
        <w:t xml:space="preserve">и муниципальных услуг (функций) Ленинградской области или Единый портал государственных и муниципальных услуг срок принятия решения о принятии </w:t>
      </w:r>
      <w:r w:rsidR="009E67E7">
        <w:rPr>
          <w:sz w:val="27"/>
          <w:szCs w:val="27"/>
        </w:rPr>
        <w:br/>
      </w:r>
      <w:r w:rsidRPr="006056F5">
        <w:rPr>
          <w:sz w:val="27"/>
          <w:szCs w:val="27"/>
        </w:rPr>
        <w:t xml:space="preserve">на учет или об отказе в принятии на учет исчисляется со дня поступления заявления на Портал государственных и муниципальных услуг (функций) Ленинградской области или Единый портал государственных и муниципальных услуг или со следующего рабочего дня в случае направления заявления </w:t>
      </w:r>
      <w:r w:rsidR="009E67E7">
        <w:rPr>
          <w:sz w:val="27"/>
          <w:szCs w:val="27"/>
        </w:rPr>
        <w:br/>
      </w:r>
      <w:r w:rsidRPr="006056F5">
        <w:rPr>
          <w:sz w:val="27"/>
          <w:szCs w:val="27"/>
        </w:rPr>
        <w:t>в нерабочее время, в выходные, праздничные дни.";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 xml:space="preserve">абзац второй признать утратившим силу; 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г)</w:t>
      </w:r>
      <w:r w:rsidR="00C324E8" w:rsidRPr="006056F5">
        <w:rPr>
          <w:sz w:val="27"/>
          <w:szCs w:val="27"/>
        </w:rPr>
        <w:t> </w:t>
      </w:r>
      <w:r w:rsidRPr="006056F5">
        <w:rPr>
          <w:sz w:val="27"/>
          <w:szCs w:val="27"/>
        </w:rPr>
        <w:t>пункт 7</w:t>
      </w:r>
      <w:r w:rsidRPr="006056F5">
        <w:rPr>
          <w:sz w:val="27"/>
          <w:szCs w:val="27"/>
          <w:vertAlign w:val="superscript"/>
        </w:rPr>
        <w:t>1</w:t>
      </w:r>
      <w:r w:rsidRPr="006056F5">
        <w:rPr>
          <w:sz w:val="27"/>
          <w:szCs w:val="27"/>
        </w:rPr>
        <w:t xml:space="preserve"> изложить в следующей редакции: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"7</w:t>
      </w:r>
      <w:r w:rsidRPr="006056F5">
        <w:rPr>
          <w:sz w:val="27"/>
          <w:szCs w:val="27"/>
          <w:vertAlign w:val="superscript"/>
        </w:rPr>
        <w:t>1</w:t>
      </w:r>
      <w:r w:rsidRPr="006056F5">
        <w:rPr>
          <w:sz w:val="27"/>
          <w:szCs w:val="27"/>
        </w:rPr>
        <w:t xml:space="preserve">. Решение об отказе в принятии на учет орган, осуществляющий принятие на учет, в том числе через многофункциональный центр, Портал государственных и муниципальных услуг (функций) Ленинградской области или Единый портал государственных и муниципальных услуг, выдает или направляет гражданину, подавшему соответствующее заявление о </w:t>
      </w:r>
      <w:r w:rsidRPr="006056F5">
        <w:rPr>
          <w:sz w:val="27"/>
          <w:szCs w:val="27"/>
        </w:rPr>
        <w:lastRenderedPageBreak/>
        <w:t xml:space="preserve">принятии на учет, не позднее одного рабочего дня со дня принятия такого решения, и может быть обжаловано им </w:t>
      </w:r>
      <w:r w:rsidR="00522653">
        <w:rPr>
          <w:sz w:val="27"/>
          <w:szCs w:val="27"/>
        </w:rPr>
        <w:br/>
      </w:r>
      <w:r w:rsidRPr="006056F5">
        <w:rPr>
          <w:sz w:val="27"/>
          <w:szCs w:val="27"/>
        </w:rPr>
        <w:t>в судебном порядке.";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д)</w:t>
      </w:r>
      <w:r w:rsidR="00C324E8" w:rsidRPr="006056F5">
        <w:rPr>
          <w:sz w:val="27"/>
          <w:szCs w:val="27"/>
        </w:rPr>
        <w:t> </w:t>
      </w:r>
      <w:r w:rsidRPr="006056F5">
        <w:rPr>
          <w:sz w:val="27"/>
          <w:szCs w:val="27"/>
        </w:rPr>
        <w:t>пункт 8 изложить в следующей редакции: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"</w:t>
      </w:r>
      <w:r w:rsidR="00C324E8" w:rsidRPr="006056F5">
        <w:rPr>
          <w:sz w:val="27"/>
          <w:szCs w:val="27"/>
        </w:rPr>
        <w:t>8. </w:t>
      </w:r>
      <w:r w:rsidRPr="006056F5">
        <w:rPr>
          <w:sz w:val="27"/>
          <w:szCs w:val="27"/>
        </w:rPr>
        <w:t xml:space="preserve">Орган, осуществляющий принятие на учет, в том числе через многофункциональный центр, Портал государственных и муниципальных услуг (функций) Ленинградской области или Единый портал государственных </w:t>
      </w:r>
      <w:r w:rsidR="00522653">
        <w:rPr>
          <w:sz w:val="27"/>
          <w:szCs w:val="27"/>
        </w:rPr>
        <w:br/>
      </w:r>
      <w:r w:rsidRPr="006056F5">
        <w:rPr>
          <w:sz w:val="27"/>
          <w:szCs w:val="27"/>
        </w:rPr>
        <w:t>и муниципальных услуг, не позднее одного рабочего дня со дня принятия решения о принятии на учет выдает или направляет гражданину, подавшему соответствующее заявление о принятии на учет, документ, подтверждающий принятие такого решения, способом, оп</w:t>
      </w:r>
      <w:r w:rsidR="007D136F">
        <w:rPr>
          <w:sz w:val="27"/>
          <w:szCs w:val="27"/>
        </w:rPr>
        <w:t>ределенным заявителем при подаче</w:t>
      </w:r>
      <w:r w:rsidRPr="006056F5">
        <w:rPr>
          <w:sz w:val="27"/>
          <w:szCs w:val="27"/>
        </w:rPr>
        <w:t xml:space="preserve"> заявления о принятии на учет.";</w:t>
      </w:r>
    </w:p>
    <w:p w:rsidR="00AB3122" w:rsidRPr="006056F5" w:rsidRDefault="00C324E8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2) </w:t>
      </w:r>
      <w:r w:rsidR="00AB3122" w:rsidRPr="006056F5">
        <w:rPr>
          <w:sz w:val="27"/>
          <w:szCs w:val="27"/>
        </w:rPr>
        <w:t xml:space="preserve">в </w:t>
      </w:r>
      <w:hyperlink r:id="rId8" w:history="1">
        <w:r w:rsidR="00AB3122" w:rsidRPr="006056F5">
          <w:rPr>
            <w:sz w:val="27"/>
            <w:szCs w:val="27"/>
          </w:rPr>
          <w:t>приложении</w:t>
        </w:r>
      </w:hyperlink>
      <w:r w:rsidR="00AB3122" w:rsidRPr="006056F5">
        <w:rPr>
          <w:sz w:val="27"/>
          <w:szCs w:val="27"/>
        </w:rPr>
        <w:t>:</w:t>
      </w:r>
    </w:p>
    <w:p w:rsidR="00AB3122" w:rsidRPr="006056F5" w:rsidRDefault="00C324E8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а) </w:t>
      </w:r>
      <w:r w:rsidR="00AB3122" w:rsidRPr="006056F5">
        <w:rPr>
          <w:sz w:val="27"/>
          <w:szCs w:val="27"/>
        </w:rPr>
        <w:t>в разделе 2: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в части 1 слова "непосредственно предшествующим месяцу подачи заявления" заменить словами "непосредственно предшествующим четырем месяцам до месяца подачи заявления";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в абзаце втором части 3 слова "пунктом 2 настоящей статьи" заменить словами "частью 2 настоящего раздела";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абзац третий части 5 признать утратившим силу;</w:t>
      </w:r>
    </w:p>
    <w:p w:rsidR="00AB3122" w:rsidRPr="006056F5" w:rsidRDefault="00C324E8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б) </w:t>
      </w:r>
      <w:r w:rsidR="00AB3122" w:rsidRPr="006056F5">
        <w:rPr>
          <w:sz w:val="27"/>
          <w:szCs w:val="27"/>
        </w:rPr>
        <w:t>в части 1 раздела 4: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абзац второй изложить в следующей редакции: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522653">
        <w:rPr>
          <w:sz w:val="27"/>
          <w:szCs w:val="27"/>
        </w:rPr>
        <w:lastRenderedPageBreak/>
        <w:t>"жилые дома, квартиры, комнаты, гаражи, машино-места; единые недвижимые</w:t>
      </w:r>
      <w:r w:rsidRPr="006056F5">
        <w:rPr>
          <w:sz w:val="27"/>
          <w:szCs w:val="27"/>
        </w:rPr>
        <w:t xml:space="preserve"> комплексы, объекты незавершенного строительства, иные здания, строения, сооружения, помещения</w:t>
      </w:r>
      <w:r w:rsidR="007D136F">
        <w:rPr>
          <w:sz w:val="27"/>
          <w:szCs w:val="27"/>
        </w:rPr>
        <w:t>;</w:t>
      </w:r>
      <w:r w:rsidRPr="006056F5">
        <w:rPr>
          <w:sz w:val="27"/>
          <w:szCs w:val="27"/>
        </w:rPr>
        <w:t>";</w:t>
      </w:r>
    </w:p>
    <w:p w:rsidR="00AB3122" w:rsidRPr="006056F5" w:rsidRDefault="00AB3122" w:rsidP="006056F5">
      <w:pPr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абзац шестой признать утратившим силу.</w:t>
      </w:r>
    </w:p>
    <w:p w:rsidR="00AB3122" w:rsidRPr="006056F5" w:rsidRDefault="00AB3122" w:rsidP="006056F5">
      <w:pPr>
        <w:spacing w:line="235" w:lineRule="auto"/>
        <w:ind w:firstLine="709"/>
        <w:jc w:val="both"/>
      </w:pPr>
    </w:p>
    <w:p w:rsidR="0079174C" w:rsidRPr="006056F5" w:rsidRDefault="0079174C" w:rsidP="006056F5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6056F5">
        <w:rPr>
          <w:b/>
          <w:sz w:val="27"/>
          <w:szCs w:val="27"/>
        </w:rPr>
        <w:t>Статья </w:t>
      </w:r>
      <w:r w:rsidR="00376DC8" w:rsidRPr="006056F5">
        <w:rPr>
          <w:b/>
          <w:sz w:val="27"/>
          <w:szCs w:val="27"/>
        </w:rPr>
        <w:t>2</w:t>
      </w:r>
    </w:p>
    <w:p w:rsidR="0079174C" w:rsidRPr="006056F5" w:rsidRDefault="0079174C" w:rsidP="006056F5">
      <w:pPr>
        <w:pStyle w:val="ConsPlusNormal"/>
        <w:widowControl w:val="0"/>
        <w:spacing w:line="235" w:lineRule="auto"/>
        <w:ind w:firstLine="709"/>
        <w:jc w:val="both"/>
        <w:rPr>
          <w:sz w:val="24"/>
          <w:szCs w:val="24"/>
        </w:rPr>
      </w:pPr>
    </w:p>
    <w:p w:rsidR="00AB3122" w:rsidRPr="006056F5" w:rsidRDefault="00AB3122" w:rsidP="006056F5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6056F5">
        <w:rPr>
          <w:sz w:val="27"/>
          <w:szCs w:val="27"/>
        </w:rPr>
        <w:t xml:space="preserve">Настоящий областной закон вступает в силу по истечении 10 дней после </w:t>
      </w:r>
      <w:r w:rsidR="007D136F">
        <w:rPr>
          <w:sz w:val="27"/>
          <w:szCs w:val="27"/>
        </w:rPr>
        <w:t xml:space="preserve">дня </w:t>
      </w:r>
      <w:r w:rsidRPr="006056F5">
        <w:rPr>
          <w:sz w:val="27"/>
          <w:szCs w:val="27"/>
        </w:rPr>
        <w:t>его официального опубликования.</w:t>
      </w:r>
    </w:p>
    <w:p w:rsidR="00A7634A" w:rsidRPr="006056F5" w:rsidRDefault="00A7634A" w:rsidP="006056F5">
      <w:pPr>
        <w:spacing w:line="235" w:lineRule="auto"/>
        <w:jc w:val="both"/>
        <w:rPr>
          <w:sz w:val="27"/>
          <w:szCs w:val="27"/>
        </w:rPr>
      </w:pPr>
    </w:p>
    <w:p w:rsidR="00566AB9" w:rsidRPr="006056F5" w:rsidRDefault="00566AB9" w:rsidP="006056F5">
      <w:pPr>
        <w:spacing w:line="235" w:lineRule="auto"/>
        <w:jc w:val="both"/>
        <w:rPr>
          <w:sz w:val="27"/>
          <w:szCs w:val="27"/>
        </w:rPr>
      </w:pPr>
    </w:p>
    <w:p w:rsidR="001C7266" w:rsidRPr="006056F5" w:rsidRDefault="001C7266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6056F5">
        <w:rPr>
          <w:sz w:val="27"/>
          <w:szCs w:val="27"/>
        </w:rPr>
        <w:t xml:space="preserve">Губернатор </w:t>
      </w:r>
    </w:p>
    <w:p w:rsidR="0001750D" w:rsidRPr="006056F5" w:rsidRDefault="001C7266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6056F5">
        <w:rPr>
          <w:sz w:val="27"/>
          <w:szCs w:val="27"/>
        </w:rPr>
        <w:t>Ленинградской области</w:t>
      </w:r>
      <w:r w:rsidRPr="006056F5">
        <w:rPr>
          <w:sz w:val="27"/>
          <w:szCs w:val="27"/>
        </w:rPr>
        <w:tab/>
        <w:t xml:space="preserve">А. Дрозденко </w:t>
      </w:r>
    </w:p>
    <w:p w:rsidR="00CB4C68" w:rsidRPr="00522653" w:rsidRDefault="00CB4C68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</w:p>
    <w:p w:rsidR="00CB4C68" w:rsidRPr="00522653" w:rsidRDefault="00CB4C68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</w:p>
    <w:p w:rsidR="00A62D72" w:rsidRPr="00522653" w:rsidRDefault="00E1550D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A62D72" w:rsidRPr="00522653" w:rsidRDefault="00E1550D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20 декабря 2022 года</w:t>
      </w:r>
    </w:p>
    <w:p w:rsidR="00A62D72" w:rsidRPr="00522653" w:rsidRDefault="00E1550D" w:rsidP="006056F5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№ 159-оз</w:t>
      </w:r>
    </w:p>
    <w:sectPr w:rsidR="00A62D72" w:rsidRPr="00522653" w:rsidSect="006056F5">
      <w:headerReference w:type="default" r:id="rId9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967" w:rsidRDefault="001E1967" w:rsidP="002A0987">
      <w:r>
        <w:separator/>
      </w:r>
    </w:p>
  </w:endnote>
  <w:endnote w:type="continuationSeparator" w:id="0">
    <w:p w:rsidR="001E1967" w:rsidRDefault="001E196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967" w:rsidRDefault="001E1967" w:rsidP="002A0987">
      <w:r>
        <w:separator/>
      </w:r>
    </w:p>
  </w:footnote>
  <w:footnote w:type="continuationSeparator" w:id="0">
    <w:p w:rsidR="001E1967" w:rsidRDefault="001E196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1E196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4D4F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3B3373D"/>
    <w:multiLevelType w:val="hybridMultilevel"/>
    <w:tmpl w:val="E5742E20"/>
    <w:lvl w:ilvl="0" w:tplc="CBB467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A4"/>
    <w:rsid w:val="000D1E8B"/>
    <w:rsid w:val="000D3936"/>
    <w:rsid w:val="000D39E8"/>
    <w:rsid w:val="000E5813"/>
    <w:rsid w:val="000F11EA"/>
    <w:rsid w:val="000F2D60"/>
    <w:rsid w:val="000F3450"/>
    <w:rsid w:val="000F485B"/>
    <w:rsid w:val="00104884"/>
    <w:rsid w:val="0010708E"/>
    <w:rsid w:val="00110C4D"/>
    <w:rsid w:val="0011393F"/>
    <w:rsid w:val="001158AC"/>
    <w:rsid w:val="0011644B"/>
    <w:rsid w:val="001202F9"/>
    <w:rsid w:val="00120305"/>
    <w:rsid w:val="00132DA1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D4072"/>
    <w:rsid w:val="001E1967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697"/>
    <w:rsid w:val="005050B2"/>
    <w:rsid w:val="00513703"/>
    <w:rsid w:val="00513CB6"/>
    <w:rsid w:val="00522653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6EC8"/>
    <w:rsid w:val="005D0F01"/>
    <w:rsid w:val="005D2D6A"/>
    <w:rsid w:val="005E3C62"/>
    <w:rsid w:val="005E78D7"/>
    <w:rsid w:val="005F2157"/>
    <w:rsid w:val="005F6102"/>
    <w:rsid w:val="006056F5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4559"/>
    <w:rsid w:val="007C474B"/>
    <w:rsid w:val="007C6D0A"/>
    <w:rsid w:val="007D0F35"/>
    <w:rsid w:val="007D136F"/>
    <w:rsid w:val="007D6305"/>
    <w:rsid w:val="007D715C"/>
    <w:rsid w:val="007D72B6"/>
    <w:rsid w:val="007E263C"/>
    <w:rsid w:val="007E63A7"/>
    <w:rsid w:val="007E739E"/>
    <w:rsid w:val="007F1153"/>
    <w:rsid w:val="007F167E"/>
    <w:rsid w:val="007F57FF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E67E7"/>
    <w:rsid w:val="009F4759"/>
    <w:rsid w:val="009F6ACD"/>
    <w:rsid w:val="00A0017A"/>
    <w:rsid w:val="00A01848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3122"/>
    <w:rsid w:val="00AB4E12"/>
    <w:rsid w:val="00AB5545"/>
    <w:rsid w:val="00AC0946"/>
    <w:rsid w:val="00AC10FF"/>
    <w:rsid w:val="00AC361B"/>
    <w:rsid w:val="00AC3DB5"/>
    <w:rsid w:val="00AC6042"/>
    <w:rsid w:val="00AC7353"/>
    <w:rsid w:val="00AD31E8"/>
    <w:rsid w:val="00AD68C1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3DE3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27373"/>
    <w:rsid w:val="00C305E2"/>
    <w:rsid w:val="00C324E8"/>
    <w:rsid w:val="00C34D4F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367B"/>
    <w:rsid w:val="00C8124B"/>
    <w:rsid w:val="00C90650"/>
    <w:rsid w:val="00C90F66"/>
    <w:rsid w:val="00C91813"/>
    <w:rsid w:val="00C9275E"/>
    <w:rsid w:val="00C93622"/>
    <w:rsid w:val="00C95101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11070"/>
    <w:rsid w:val="00E11885"/>
    <w:rsid w:val="00E13EBB"/>
    <w:rsid w:val="00E13EE6"/>
    <w:rsid w:val="00E1550D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613E9A-64EC-43FD-B9D2-9F788B8F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AD22A1C4927EB94BADD58E969A8A6C1860AD92EE60495C045CA97ABD28F4A73BF80EF4083A87E8153278ED9678D6269CAA51379D93E8tEuD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819EE-67AE-469D-A213-02C0939D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2022-11-25T07:54:00Z</cp:lastPrinted>
  <dcterms:created xsi:type="dcterms:W3CDTF">2023-01-10T10:18:00Z</dcterms:created>
  <dcterms:modified xsi:type="dcterms:W3CDTF">2023-01-10T10:18:00Z</dcterms:modified>
</cp:coreProperties>
</file>