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F7140E" w:rsidRDefault="00F7140E" w:rsidP="00F714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7140E">
        <w:rPr>
          <w:rFonts w:ascii="Times New Roman" w:hAnsi="Times New Roman" w:cs="Times New Roman"/>
          <w:sz w:val="24"/>
          <w:szCs w:val="24"/>
        </w:rPr>
        <w:t>УТВЕРЖДЕНЫ</w:t>
      </w:r>
    </w:p>
    <w:p w:rsidR="00C2170E" w:rsidRDefault="00F7140E" w:rsidP="00C217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C2170E" w:rsidRPr="00E7101F" w:rsidRDefault="00C2170E" w:rsidP="00C2170E">
      <w:pPr>
        <w:spacing w:after="0" w:line="240" w:lineRule="auto"/>
        <w:ind w:left="11340" w:right="-31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6A6246" w:rsidRPr="00F7140E" w:rsidRDefault="00F7140E" w:rsidP="00C2170E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F7140E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Pr="00F7140E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140E">
        <w:rPr>
          <w:rFonts w:ascii="Times New Roman" w:hAnsi="Times New Roman" w:cs="Times New Roman"/>
          <w:b/>
          <w:sz w:val="26"/>
          <w:szCs w:val="26"/>
        </w:rPr>
        <w:t>ИСТОЧНИКИ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внутреннего финансирования дефицита областного бюджета Ленинградской области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F7140E">
        <w:rPr>
          <w:rFonts w:ascii="Times New Roman" w:hAnsi="Times New Roman" w:cs="Times New Roman"/>
          <w:b/>
          <w:sz w:val="26"/>
          <w:szCs w:val="26"/>
        </w:rPr>
        <w:t>на 202</w:t>
      </w:r>
      <w:r w:rsidR="00AC7A6A">
        <w:rPr>
          <w:rFonts w:ascii="Times New Roman" w:hAnsi="Times New Roman" w:cs="Times New Roman"/>
          <w:b/>
          <w:sz w:val="26"/>
          <w:szCs w:val="26"/>
        </w:rPr>
        <w:t>3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AC7A6A">
        <w:rPr>
          <w:rFonts w:ascii="Times New Roman" w:hAnsi="Times New Roman" w:cs="Times New Roman"/>
          <w:b/>
          <w:sz w:val="26"/>
          <w:szCs w:val="26"/>
        </w:rPr>
        <w:t>4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C7A6A">
        <w:rPr>
          <w:rFonts w:ascii="Times New Roman" w:hAnsi="Times New Roman" w:cs="Times New Roman"/>
          <w:b/>
          <w:sz w:val="26"/>
          <w:szCs w:val="26"/>
        </w:rPr>
        <w:t>5</w:t>
      </w:r>
      <w:r w:rsidRPr="00F7140E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0E" w:rsidRDefault="00F7140E" w:rsidP="00AC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70" w:type="pct"/>
        <w:tblLook w:val="04A0" w:firstRow="1" w:lastRow="0" w:firstColumn="1" w:lastColumn="0" w:noHBand="0" w:noVBand="1"/>
      </w:tblPr>
      <w:tblGrid>
        <w:gridCol w:w="2716"/>
        <w:gridCol w:w="7987"/>
        <w:gridCol w:w="1430"/>
        <w:gridCol w:w="1430"/>
        <w:gridCol w:w="1430"/>
      </w:tblGrid>
      <w:tr w:rsidR="00CD67CF" w:rsidRPr="00F7140E" w:rsidTr="006D405C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F707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классификации</w:t>
            </w:r>
          </w:p>
        </w:tc>
        <w:tc>
          <w:tcPr>
            <w:tcW w:w="792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67CF" w:rsidRPr="00F7140E" w:rsidRDefault="00CD67CF" w:rsidP="00F71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F707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CD67CF" w:rsidRPr="00F7140E" w:rsidTr="006D405C">
        <w:trPr>
          <w:trHeight w:val="20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9C54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920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hideMark/>
          </w:tcPr>
          <w:p w:rsidR="00CD67CF" w:rsidRPr="00F7140E" w:rsidRDefault="00CD67CF" w:rsidP="009C54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A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AC7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A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AC7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D67CF" w:rsidRPr="00F7140E" w:rsidRDefault="00CD67CF" w:rsidP="00A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AC7A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F714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F707F1" w:rsidRPr="00475532" w:rsidRDefault="00F707F1" w:rsidP="00475532">
      <w:pPr>
        <w:tabs>
          <w:tab w:val="left" w:pos="2387"/>
          <w:tab w:val="left" w:pos="9472"/>
          <w:tab w:val="left" w:pos="11243"/>
          <w:tab w:val="left" w:pos="12997"/>
        </w:tabs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991" w:type="dxa"/>
        <w:tblLook w:val="04A0" w:firstRow="1" w:lastRow="0" w:firstColumn="1" w:lastColumn="0" w:noHBand="0" w:noVBand="1"/>
      </w:tblPr>
      <w:tblGrid>
        <w:gridCol w:w="2713"/>
        <w:gridCol w:w="7994"/>
        <w:gridCol w:w="1428"/>
        <w:gridCol w:w="1428"/>
        <w:gridCol w:w="1428"/>
      </w:tblGrid>
      <w:tr w:rsidR="00EE1C88" w:rsidRPr="00F7140E" w:rsidTr="00290E5E">
        <w:trPr>
          <w:cantSplit/>
          <w:trHeight w:val="20"/>
          <w:tblHeader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40E" w:rsidRPr="00F7140E" w:rsidRDefault="00F7140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14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01 01 00 00 00 0000 000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2 600 000,0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1 840 000,0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01 01 00 00 02 0000 000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1 840 000,0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-1 500 000,0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-1 500 000,0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 кредитных организаций </w:t>
            </w:r>
            <w:r w:rsidR="00320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ED3D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валюте Российской Федерации, полученные субъектами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-1 500 000,0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-1 500 000,0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4 629 027,2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1 214 644,7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195 744,8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4 629 027,2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1 214 644,7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195 744,8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01 05 01 01 02 0000 000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01 06 01 00 00 0000 000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от продажи акций и иных форм участия в капитале, находящихся в собственности субъектов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60 291,5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01 06 08 00 00 0000 000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01 06 08 02 00 0000 000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 единых счетах бюджетов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бюджетов субъектов Российской Федерации, размещенных на депозитах в валюте Российской Федерации и в иностранной валюте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приобретения ценных бумаг (кроме акций) по договорам репо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0E5E" w:rsidRPr="00F7140E" w:rsidTr="00290E5E">
        <w:trPr>
          <w:cantSplit/>
          <w:trHeight w:val="20"/>
        </w:trPr>
        <w:tc>
          <w:tcPr>
            <w:tcW w:w="2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11 689 318,7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2 374 936,2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E5E" w:rsidRPr="00ED3D1E" w:rsidRDefault="00290E5E" w:rsidP="00290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3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596 036,3</w:t>
            </w:r>
          </w:p>
        </w:tc>
      </w:tr>
    </w:tbl>
    <w:p w:rsidR="00F7140E" w:rsidRPr="00EE1C88" w:rsidRDefault="00F7140E" w:rsidP="00F71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140E" w:rsidRPr="00EE1C88" w:rsidSect="006D405C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BD2" w:rsidRDefault="00575BD2" w:rsidP="006D405C">
      <w:pPr>
        <w:spacing w:after="0" w:line="240" w:lineRule="auto"/>
      </w:pPr>
      <w:r>
        <w:separator/>
      </w:r>
    </w:p>
  </w:endnote>
  <w:endnote w:type="continuationSeparator" w:id="0">
    <w:p w:rsidR="00575BD2" w:rsidRDefault="00575BD2" w:rsidP="006D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BD2" w:rsidRDefault="00575BD2" w:rsidP="006D405C">
      <w:pPr>
        <w:spacing w:after="0" w:line="240" w:lineRule="auto"/>
      </w:pPr>
      <w:r>
        <w:separator/>
      </w:r>
    </w:p>
  </w:footnote>
  <w:footnote w:type="continuationSeparator" w:id="0">
    <w:p w:rsidR="00575BD2" w:rsidRDefault="00575BD2" w:rsidP="006D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170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D405C" w:rsidRPr="006D405C" w:rsidRDefault="00F66D2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40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D405C" w:rsidRPr="006D40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10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D40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D405C" w:rsidRPr="006D405C" w:rsidRDefault="006D405C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40E"/>
    <w:rsid w:val="000B6C4C"/>
    <w:rsid w:val="000F40D9"/>
    <w:rsid w:val="00287EEC"/>
    <w:rsid w:val="00290E5E"/>
    <w:rsid w:val="00320754"/>
    <w:rsid w:val="00462366"/>
    <w:rsid w:val="00475532"/>
    <w:rsid w:val="00503F4B"/>
    <w:rsid w:val="00544610"/>
    <w:rsid w:val="00575BD2"/>
    <w:rsid w:val="00597DBD"/>
    <w:rsid w:val="006968CA"/>
    <w:rsid w:val="006A6246"/>
    <w:rsid w:val="006D405C"/>
    <w:rsid w:val="007563CA"/>
    <w:rsid w:val="009C54A3"/>
    <w:rsid w:val="00AC7A6A"/>
    <w:rsid w:val="00C2170E"/>
    <w:rsid w:val="00CD59A0"/>
    <w:rsid w:val="00CD67CF"/>
    <w:rsid w:val="00D0106C"/>
    <w:rsid w:val="00D87965"/>
    <w:rsid w:val="00E312DB"/>
    <w:rsid w:val="00E57B94"/>
    <w:rsid w:val="00EB7C1D"/>
    <w:rsid w:val="00EC63CA"/>
    <w:rsid w:val="00EE1C88"/>
    <w:rsid w:val="00EF54D0"/>
    <w:rsid w:val="00F66D25"/>
    <w:rsid w:val="00F707F1"/>
    <w:rsid w:val="00F7140E"/>
    <w:rsid w:val="00FC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51049-D5D0-4B37-BB3C-F2780382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405C"/>
  </w:style>
  <w:style w:type="paragraph" w:styleId="a5">
    <w:name w:val="footer"/>
    <w:basedOn w:val="a"/>
    <w:link w:val="a6"/>
    <w:uiPriority w:val="99"/>
    <w:semiHidden/>
    <w:unhideWhenUsed/>
    <w:rsid w:val="006D40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4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2022-12-12T11:15:00Z</cp:lastPrinted>
  <dcterms:created xsi:type="dcterms:W3CDTF">2022-12-22T07:40:00Z</dcterms:created>
  <dcterms:modified xsi:type="dcterms:W3CDTF">2022-12-22T07:40:00Z</dcterms:modified>
</cp:coreProperties>
</file>