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64F" w:rsidRPr="004322EF" w:rsidRDefault="007A564F" w:rsidP="004322EF">
      <w:pPr>
        <w:autoSpaceDE w:val="0"/>
        <w:autoSpaceDN w:val="0"/>
        <w:adjustRightInd w:val="0"/>
        <w:ind w:left="6804"/>
      </w:pPr>
      <w:bookmarkStart w:id="0" w:name="_GoBack"/>
      <w:bookmarkEnd w:id="0"/>
      <w:r w:rsidRPr="004322EF">
        <w:t xml:space="preserve">Таблица </w:t>
      </w:r>
      <w:r w:rsidR="0066243E" w:rsidRPr="004322EF">
        <w:t>25</w:t>
      </w:r>
    </w:p>
    <w:p w:rsidR="007A564F" w:rsidRPr="004322EF" w:rsidRDefault="007A564F" w:rsidP="004322EF">
      <w:pPr>
        <w:autoSpaceDE w:val="0"/>
        <w:autoSpaceDN w:val="0"/>
        <w:adjustRightInd w:val="0"/>
        <w:ind w:left="6804"/>
      </w:pPr>
      <w:r w:rsidRPr="004322EF">
        <w:t xml:space="preserve">приложения </w:t>
      </w:r>
      <w:r w:rsidR="0066243E" w:rsidRPr="004322EF">
        <w:t>15</w:t>
      </w:r>
    </w:p>
    <w:p w:rsidR="007A564F" w:rsidRPr="00A30571" w:rsidRDefault="007A564F" w:rsidP="00432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564F" w:rsidRPr="00A30571" w:rsidRDefault="007A564F" w:rsidP="007A564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564F" w:rsidRPr="00A30571" w:rsidRDefault="007A564F" w:rsidP="007A564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564F" w:rsidRPr="00A30571" w:rsidRDefault="007A564F" w:rsidP="007A564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564F" w:rsidRPr="004322EF" w:rsidRDefault="007A564F" w:rsidP="004322E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322EF">
        <w:rPr>
          <w:b/>
          <w:sz w:val="26"/>
          <w:szCs w:val="26"/>
        </w:rPr>
        <w:t xml:space="preserve">РАСПРЕДЕЛЕНИЕ </w:t>
      </w:r>
      <w:r w:rsidR="004322EF">
        <w:rPr>
          <w:b/>
          <w:sz w:val="26"/>
          <w:szCs w:val="26"/>
        </w:rPr>
        <w:br/>
      </w:r>
      <w:r w:rsidRPr="004322EF">
        <w:rPr>
          <w:b/>
          <w:sz w:val="26"/>
          <w:szCs w:val="26"/>
        </w:rPr>
        <w:t>субвенций бюд</w:t>
      </w:r>
      <w:r w:rsidR="00A30571" w:rsidRPr="004322EF">
        <w:rPr>
          <w:b/>
          <w:sz w:val="26"/>
          <w:szCs w:val="26"/>
        </w:rPr>
        <w:t>жетам муниципальных образований</w:t>
      </w:r>
      <w:r w:rsidR="004322EF">
        <w:rPr>
          <w:b/>
          <w:sz w:val="26"/>
          <w:szCs w:val="26"/>
        </w:rPr>
        <w:t xml:space="preserve"> </w:t>
      </w:r>
      <w:r w:rsidR="00A22787">
        <w:rPr>
          <w:b/>
          <w:sz w:val="26"/>
          <w:szCs w:val="26"/>
        </w:rPr>
        <w:t xml:space="preserve">Ленинградской области </w:t>
      </w:r>
      <w:r w:rsidR="00A22787">
        <w:rPr>
          <w:b/>
          <w:sz w:val="26"/>
          <w:szCs w:val="26"/>
        </w:rPr>
        <w:br/>
      </w:r>
      <w:r w:rsidRPr="004322EF">
        <w:rPr>
          <w:b/>
          <w:sz w:val="26"/>
          <w:szCs w:val="26"/>
        </w:rPr>
        <w:t>на осуществление отдель</w:t>
      </w:r>
      <w:r w:rsidR="00A30571" w:rsidRPr="004322EF">
        <w:rPr>
          <w:b/>
          <w:sz w:val="26"/>
          <w:szCs w:val="26"/>
        </w:rPr>
        <w:t>ных государственных полномочий</w:t>
      </w:r>
      <w:r w:rsidR="004322EF">
        <w:rPr>
          <w:b/>
          <w:sz w:val="26"/>
          <w:szCs w:val="26"/>
        </w:rPr>
        <w:t xml:space="preserve"> </w:t>
      </w:r>
      <w:r w:rsidRPr="004322EF">
        <w:rPr>
          <w:b/>
          <w:sz w:val="26"/>
          <w:szCs w:val="26"/>
        </w:rPr>
        <w:t>по обеспечению жильем отдельных категорий граждан, ус</w:t>
      </w:r>
      <w:r w:rsidR="00A30571" w:rsidRPr="004322EF">
        <w:rPr>
          <w:b/>
          <w:sz w:val="26"/>
          <w:szCs w:val="26"/>
        </w:rPr>
        <w:t>тановленных</w:t>
      </w:r>
      <w:r w:rsidR="004322EF">
        <w:rPr>
          <w:b/>
          <w:sz w:val="26"/>
          <w:szCs w:val="26"/>
        </w:rPr>
        <w:t xml:space="preserve"> </w:t>
      </w:r>
      <w:r w:rsidR="00A30571" w:rsidRPr="004322EF">
        <w:rPr>
          <w:b/>
          <w:sz w:val="26"/>
          <w:szCs w:val="26"/>
        </w:rPr>
        <w:t xml:space="preserve">Федеральным законом </w:t>
      </w:r>
      <w:r w:rsidR="00A22787">
        <w:rPr>
          <w:b/>
          <w:sz w:val="26"/>
          <w:szCs w:val="26"/>
        </w:rPr>
        <w:br/>
      </w:r>
      <w:r w:rsidRPr="00A22787">
        <w:rPr>
          <w:b/>
          <w:spacing w:val="-4"/>
          <w:sz w:val="26"/>
          <w:szCs w:val="26"/>
        </w:rPr>
        <w:t>от 12 января 1995 года №</w:t>
      </w:r>
      <w:r w:rsidR="004322EF" w:rsidRPr="00A22787">
        <w:rPr>
          <w:b/>
          <w:spacing w:val="-4"/>
          <w:sz w:val="26"/>
          <w:szCs w:val="26"/>
        </w:rPr>
        <w:t> </w:t>
      </w:r>
      <w:r w:rsidRPr="00A22787">
        <w:rPr>
          <w:b/>
          <w:spacing w:val="-4"/>
          <w:sz w:val="26"/>
          <w:szCs w:val="26"/>
        </w:rPr>
        <w:t xml:space="preserve">5-ФЗ </w:t>
      </w:r>
      <w:r w:rsidR="00A30571" w:rsidRPr="00A22787">
        <w:rPr>
          <w:b/>
          <w:spacing w:val="-4"/>
          <w:sz w:val="26"/>
          <w:szCs w:val="26"/>
        </w:rPr>
        <w:t>"О ветеранах",</w:t>
      </w:r>
      <w:r w:rsidR="004322EF" w:rsidRPr="00A22787">
        <w:rPr>
          <w:b/>
          <w:spacing w:val="-4"/>
          <w:sz w:val="26"/>
          <w:szCs w:val="26"/>
        </w:rPr>
        <w:t xml:space="preserve"> </w:t>
      </w:r>
      <w:r w:rsidRPr="00A22787">
        <w:rPr>
          <w:b/>
          <w:spacing w:val="-4"/>
          <w:sz w:val="26"/>
          <w:szCs w:val="26"/>
        </w:rPr>
        <w:t xml:space="preserve">в соответствии с Указом </w:t>
      </w:r>
      <w:r w:rsidR="00A30571" w:rsidRPr="00A22787">
        <w:rPr>
          <w:b/>
          <w:spacing w:val="-4"/>
          <w:sz w:val="26"/>
          <w:szCs w:val="26"/>
        </w:rPr>
        <w:t>Президента</w:t>
      </w:r>
      <w:r w:rsidR="00A30571" w:rsidRPr="004322EF">
        <w:rPr>
          <w:b/>
          <w:sz w:val="26"/>
          <w:szCs w:val="26"/>
        </w:rPr>
        <w:t xml:space="preserve"> Российской Федерации</w:t>
      </w:r>
      <w:r w:rsidR="004322EF">
        <w:rPr>
          <w:b/>
          <w:sz w:val="26"/>
          <w:szCs w:val="26"/>
        </w:rPr>
        <w:t xml:space="preserve"> </w:t>
      </w:r>
      <w:r w:rsidRPr="004322EF">
        <w:rPr>
          <w:b/>
          <w:sz w:val="26"/>
          <w:szCs w:val="26"/>
        </w:rPr>
        <w:t>от 7 мая 2008 года №</w:t>
      </w:r>
      <w:r w:rsidR="004322EF">
        <w:rPr>
          <w:b/>
          <w:sz w:val="26"/>
          <w:szCs w:val="26"/>
        </w:rPr>
        <w:t> </w:t>
      </w:r>
      <w:r w:rsidRPr="004322EF">
        <w:rPr>
          <w:b/>
          <w:sz w:val="26"/>
          <w:szCs w:val="26"/>
        </w:rPr>
        <w:t>714 "Об обеспечении жильем ветеранов Великой Отечественно</w:t>
      </w:r>
      <w:r w:rsidR="00A30571" w:rsidRPr="004322EF">
        <w:rPr>
          <w:b/>
          <w:sz w:val="26"/>
          <w:szCs w:val="26"/>
        </w:rPr>
        <w:t>й войны 1941</w:t>
      </w:r>
      <w:r w:rsidR="004322EF">
        <w:rPr>
          <w:b/>
          <w:sz w:val="26"/>
          <w:szCs w:val="26"/>
        </w:rPr>
        <w:t> – </w:t>
      </w:r>
      <w:r w:rsidR="00A30571" w:rsidRPr="004322EF">
        <w:rPr>
          <w:b/>
          <w:sz w:val="26"/>
          <w:szCs w:val="26"/>
        </w:rPr>
        <w:t>1945 годов"</w:t>
      </w:r>
      <w:r w:rsidR="004322EF">
        <w:rPr>
          <w:b/>
          <w:sz w:val="26"/>
          <w:szCs w:val="26"/>
        </w:rPr>
        <w:t xml:space="preserve"> </w:t>
      </w:r>
      <w:r w:rsidR="004322EF">
        <w:rPr>
          <w:b/>
          <w:sz w:val="26"/>
          <w:szCs w:val="26"/>
        </w:rPr>
        <w:br/>
      </w:r>
      <w:r w:rsidRPr="004322EF">
        <w:rPr>
          <w:b/>
          <w:sz w:val="26"/>
          <w:szCs w:val="26"/>
        </w:rPr>
        <w:t>на 2023</w:t>
      </w:r>
      <w:r w:rsidR="003F4884" w:rsidRPr="004322EF">
        <w:rPr>
          <w:b/>
          <w:sz w:val="26"/>
          <w:szCs w:val="26"/>
        </w:rPr>
        <w:t xml:space="preserve"> год и на плановый </w:t>
      </w:r>
      <w:r w:rsidRPr="004322EF">
        <w:rPr>
          <w:b/>
          <w:sz w:val="26"/>
          <w:szCs w:val="26"/>
        </w:rPr>
        <w:t>период 2024 и 2025 годов</w:t>
      </w:r>
    </w:p>
    <w:p w:rsidR="00B742B3" w:rsidRDefault="00B742B3" w:rsidP="00432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22EF" w:rsidRPr="00A30571" w:rsidRDefault="004322EF" w:rsidP="00432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9639" w:type="dxa"/>
        <w:tblLook w:val="04A0" w:firstRow="1" w:lastRow="0" w:firstColumn="1" w:lastColumn="0" w:noHBand="0" w:noVBand="1"/>
      </w:tblPr>
      <w:tblGrid>
        <w:gridCol w:w="583"/>
        <w:gridCol w:w="4673"/>
        <w:gridCol w:w="1461"/>
        <w:gridCol w:w="1461"/>
        <w:gridCol w:w="1461"/>
      </w:tblGrid>
      <w:tr w:rsidR="007A564F" w:rsidRPr="00A30571" w:rsidTr="004322EF">
        <w:trPr>
          <w:trHeight w:val="20"/>
        </w:trPr>
        <w:tc>
          <w:tcPr>
            <w:tcW w:w="567" w:type="dxa"/>
            <w:vMerge w:val="restart"/>
            <w:hideMark/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322EF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536" w:type="dxa"/>
            <w:vMerge w:val="restart"/>
            <w:hideMark/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322EF">
              <w:rPr>
                <w:b/>
                <w:sz w:val="22"/>
                <w:szCs w:val="22"/>
              </w:rPr>
              <w:t xml:space="preserve">Наименование </w:t>
            </w:r>
            <w:r w:rsidR="004322EF" w:rsidRPr="004322EF">
              <w:rPr>
                <w:b/>
                <w:sz w:val="22"/>
                <w:szCs w:val="22"/>
              </w:rPr>
              <w:br/>
            </w:r>
            <w:r w:rsidRPr="004322EF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322EF">
              <w:rPr>
                <w:b/>
                <w:sz w:val="22"/>
                <w:szCs w:val="22"/>
              </w:rPr>
              <w:t xml:space="preserve">Сумма </w:t>
            </w:r>
            <w:r w:rsidR="004322EF" w:rsidRPr="004322EF">
              <w:rPr>
                <w:b/>
                <w:sz w:val="22"/>
                <w:szCs w:val="22"/>
              </w:rPr>
              <w:br/>
            </w:r>
            <w:r w:rsidRPr="004322EF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7A564F" w:rsidRPr="00A30571" w:rsidTr="004322EF"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322EF">
              <w:rPr>
                <w:b/>
                <w:sz w:val="22"/>
                <w:szCs w:val="22"/>
              </w:rPr>
              <w:t>2023год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322EF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322EF">
              <w:rPr>
                <w:b/>
                <w:sz w:val="22"/>
                <w:szCs w:val="22"/>
              </w:rPr>
              <w:t>2025 год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  <w:rPr>
                <w:color w:val="000000"/>
              </w:rPr>
            </w:pPr>
            <w:r w:rsidRPr="004322EF">
              <w:t>3</w:t>
            </w:r>
            <w:r w:rsidR="00A30571" w:rsidRPr="004322EF">
              <w:t xml:space="preserve"> </w:t>
            </w:r>
            <w:r w:rsidRPr="004322EF">
              <w:t>925,2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  <w:rPr>
                <w:color w:val="000000"/>
              </w:rPr>
            </w:pPr>
            <w:r w:rsidRPr="004322EF">
              <w:rPr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4</w:t>
            </w:r>
            <w:r w:rsidR="00A30571" w:rsidRPr="004322EF">
              <w:t xml:space="preserve"> </w:t>
            </w:r>
            <w:r w:rsidRPr="004322EF">
              <w:t>253,6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lastRenderedPageBreak/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4 086,1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 xml:space="preserve">Тосненский </w:t>
            </w:r>
            <w:r w:rsidR="004322EF" w:rsidRPr="004322EF">
              <w:t xml:space="preserve">муниципальный </w:t>
            </w:r>
            <w:r w:rsidRPr="004322EF"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A30571" w:rsidRPr="00A30571" w:rsidTr="004322EF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</w:pPr>
            <w:r w:rsidRPr="004322EF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</w:pPr>
            <w:r w:rsidRPr="004322EF"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4F" w:rsidRPr="004322EF" w:rsidRDefault="007A564F" w:rsidP="004322EF">
            <w:pPr>
              <w:jc w:val="center"/>
            </w:pPr>
            <w:r w:rsidRPr="004322EF">
              <w:t>0</w:t>
            </w:r>
          </w:p>
        </w:tc>
      </w:tr>
      <w:tr w:rsidR="007A564F" w:rsidRPr="00A30571" w:rsidTr="004322EF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</w:tcPr>
          <w:p w:rsidR="007A564F" w:rsidRPr="004322EF" w:rsidRDefault="007A564F" w:rsidP="004322E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7A564F" w:rsidRPr="004322EF" w:rsidRDefault="003F4884" w:rsidP="004322EF">
            <w:pPr>
              <w:autoSpaceDE w:val="0"/>
              <w:autoSpaceDN w:val="0"/>
              <w:adjustRightInd w:val="0"/>
              <w:rPr>
                <w:b/>
              </w:rPr>
            </w:pPr>
            <w:r w:rsidRPr="004322EF">
              <w:rPr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A564F" w:rsidRPr="004322EF" w:rsidRDefault="007A564F" w:rsidP="004322EF">
            <w:pPr>
              <w:jc w:val="center"/>
              <w:rPr>
                <w:b/>
                <w:bCs/>
                <w:color w:val="000000"/>
              </w:rPr>
            </w:pPr>
            <w:r w:rsidRPr="004322EF">
              <w:rPr>
                <w:b/>
              </w:rPr>
              <w:t>3</w:t>
            </w:r>
            <w:r w:rsidR="009F148F" w:rsidRPr="004322EF">
              <w:rPr>
                <w:b/>
              </w:rPr>
              <w:t xml:space="preserve"> </w:t>
            </w:r>
            <w:r w:rsidRPr="004322EF">
              <w:rPr>
                <w:b/>
              </w:rPr>
              <w:t>925,2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7A564F" w:rsidRPr="004322EF" w:rsidRDefault="009F148F" w:rsidP="004322EF">
            <w:pPr>
              <w:jc w:val="center"/>
              <w:rPr>
                <w:b/>
                <w:bCs/>
                <w:color w:val="000000"/>
              </w:rPr>
            </w:pPr>
            <w:r w:rsidRPr="004322EF">
              <w:rPr>
                <w:b/>
              </w:rPr>
              <w:t xml:space="preserve">4 </w:t>
            </w:r>
            <w:r w:rsidR="007A564F" w:rsidRPr="004322EF">
              <w:rPr>
                <w:b/>
              </w:rPr>
              <w:t>086,1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A564F" w:rsidRPr="004322EF" w:rsidRDefault="009F148F" w:rsidP="004322EF">
            <w:pPr>
              <w:jc w:val="center"/>
              <w:rPr>
                <w:b/>
                <w:bCs/>
                <w:color w:val="000000"/>
              </w:rPr>
            </w:pPr>
            <w:r w:rsidRPr="004322EF">
              <w:rPr>
                <w:b/>
              </w:rPr>
              <w:t xml:space="preserve">4 </w:t>
            </w:r>
            <w:r w:rsidR="007A564F" w:rsidRPr="004322EF">
              <w:rPr>
                <w:b/>
              </w:rPr>
              <w:t>253,6</w:t>
            </w:r>
          </w:p>
        </w:tc>
      </w:tr>
    </w:tbl>
    <w:p w:rsidR="007A564F" w:rsidRPr="00A30571" w:rsidRDefault="007A564F" w:rsidP="004322E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7A564F" w:rsidRPr="00A30571" w:rsidSect="004322EF">
      <w:pgSz w:w="11906" w:h="16838"/>
      <w:pgMar w:top="1134" w:right="737" w:bottom="1134" w:left="153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4F"/>
    <w:rsid w:val="00004B7C"/>
    <w:rsid w:val="0015114D"/>
    <w:rsid w:val="00227711"/>
    <w:rsid w:val="003F4884"/>
    <w:rsid w:val="004322EF"/>
    <w:rsid w:val="00612DBF"/>
    <w:rsid w:val="0066243E"/>
    <w:rsid w:val="006A645E"/>
    <w:rsid w:val="006C5FAF"/>
    <w:rsid w:val="007A564F"/>
    <w:rsid w:val="00875844"/>
    <w:rsid w:val="00984711"/>
    <w:rsid w:val="009F148F"/>
    <w:rsid w:val="00A22787"/>
    <w:rsid w:val="00A30571"/>
    <w:rsid w:val="00B742B3"/>
    <w:rsid w:val="00CC3738"/>
    <w:rsid w:val="00D03E28"/>
    <w:rsid w:val="00F7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4FF55F-E2ED-46B7-B2F4-782F29518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6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56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Григорьевна ЧЕПЕНКО</dc:creator>
  <cp:lastModifiedBy>Артёмова Светлана Борисовна</cp:lastModifiedBy>
  <cp:revision>2</cp:revision>
  <cp:lastPrinted>2022-12-01T14:22:00Z</cp:lastPrinted>
  <dcterms:created xsi:type="dcterms:W3CDTF">2022-12-22T07:32:00Z</dcterms:created>
  <dcterms:modified xsi:type="dcterms:W3CDTF">2022-12-22T07:32:00Z</dcterms:modified>
</cp:coreProperties>
</file>