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33E49" w:rsidRPr="00BB483E" w:rsidRDefault="00233E49" w:rsidP="00BB483E">
      <w:pPr>
        <w:tabs>
          <w:tab w:val="left" w:pos="5954"/>
        </w:tabs>
        <w:autoSpaceDE w:val="0"/>
        <w:autoSpaceDN w:val="0"/>
        <w:adjustRightInd w:val="0"/>
        <w:spacing w:line="233" w:lineRule="auto"/>
        <w:ind w:right="567"/>
        <w:jc w:val="center"/>
        <w:rPr>
          <w:b/>
          <w:sz w:val="26"/>
          <w:szCs w:val="26"/>
        </w:rPr>
      </w:pPr>
      <w:r w:rsidRPr="00BB483E">
        <w:rPr>
          <w:b/>
          <w:sz w:val="26"/>
          <w:szCs w:val="26"/>
        </w:rPr>
        <w:t>О внесении изменений в статью 3</w:t>
      </w:r>
      <w:r w:rsidRPr="00BB483E">
        <w:rPr>
          <w:b/>
          <w:sz w:val="26"/>
          <w:szCs w:val="26"/>
          <w:vertAlign w:val="superscript"/>
        </w:rPr>
        <w:t>1</w:t>
      </w:r>
      <w:r w:rsidRPr="00BB483E">
        <w:rPr>
          <w:b/>
          <w:sz w:val="26"/>
          <w:szCs w:val="26"/>
        </w:rPr>
        <w:t xml:space="preserve"> областного закона </w:t>
      </w:r>
      <w:r w:rsidRPr="00BB483E">
        <w:rPr>
          <w:b/>
          <w:sz w:val="26"/>
          <w:szCs w:val="26"/>
        </w:rPr>
        <w:br/>
        <w:t xml:space="preserve">"О порядке заготовки и сбора гражданами недревесных </w:t>
      </w:r>
      <w:r w:rsidRPr="00BB483E">
        <w:rPr>
          <w:b/>
          <w:sz w:val="26"/>
          <w:szCs w:val="26"/>
        </w:rPr>
        <w:br/>
        <w:t>лесных ресурсов для собственных нужд"</w:t>
      </w:r>
    </w:p>
    <w:p w:rsidR="00566AB9" w:rsidRPr="00BB483E" w:rsidRDefault="00566AB9" w:rsidP="00BB483E">
      <w:pPr>
        <w:widowControl w:val="0"/>
        <w:autoSpaceDE w:val="0"/>
        <w:autoSpaceDN w:val="0"/>
        <w:adjustRightInd w:val="0"/>
        <w:spacing w:line="233" w:lineRule="auto"/>
        <w:ind w:right="567"/>
        <w:jc w:val="center"/>
        <w:rPr>
          <w:bCs/>
          <w:sz w:val="20"/>
          <w:szCs w:val="20"/>
        </w:rPr>
      </w:pPr>
    </w:p>
    <w:p w:rsidR="004F30C9" w:rsidRPr="00BB483E" w:rsidRDefault="004F30C9" w:rsidP="00BB483E">
      <w:pPr>
        <w:spacing w:line="233" w:lineRule="auto"/>
        <w:ind w:right="566"/>
        <w:jc w:val="center"/>
        <w:rPr>
          <w:sz w:val="26"/>
          <w:szCs w:val="26"/>
        </w:rPr>
      </w:pPr>
      <w:r w:rsidRPr="00BB483E">
        <w:rPr>
          <w:sz w:val="26"/>
          <w:szCs w:val="26"/>
        </w:rPr>
        <w:t xml:space="preserve">Принят Законодательным собранием Ленинградской области </w:t>
      </w:r>
      <w:r w:rsidRPr="00BB483E">
        <w:rPr>
          <w:sz w:val="26"/>
          <w:szCs w:val="26"/>
        </w:rPr>
        <w:br/>
      </w:r>
      <w:r w:rsidR="00A62D72" w:rsidRPr="00BB483E">
        <w:rPr>
          <w:sz w:val="26"/>
          <w:szCs w:val="26"/>
        </w:rPr>
        <w:t>5</w:t>
      </w:r>
      <w:r w:rsidRPr="00BB483E">
        <w:rPr>
          <w:sz w:val="26"/>
          <w:szCs w:val="26"/>
        </w:rPr>
        <w:t xml:space="preserve"> </w:t>
      </w:r>
      <w:r w:rsidR="00A62D72" w:rsidRPr="00BB483E">
        <w:rPr>
          <w:sz w:val="26"/>
          <w:szCs w:val="26"/>
        </w:rPr>
        <w:t>декабря</w:t>
      </w:r>
      <w:r w:rsidR="0018559F" w:rsidRPr="00BB483E">
        <w:rPr>
          <w:sz w:val="26"/>
          <w:szCs w:val="26"/>
        </w:rPr>
        <w:t xml:space="preserve"> 20</w:t>
      </w:r>
      <w:r w:rsidR="00E73B7C" w:rsidRPr="00BB483E">
        <w:rPr>
          <w:sz w:val="26"/>
          <w:szCs w:val="26"/>
        </w:rPr>
        <w:t>2</w:t>
      </w:r>
      <w:r w:rsidR="009D3CA6" w:rsidRPr="00BB483E">
        <w:rPr>
          <w:sz w:val="26"/>
          <w:szCs w:val="26"/>
        </w:rPr>
        <w:t>2</w:t>
      </w:r>
      <w:r w:rsidR="00246748" w:rsidRPr="00BB483E">
        <w:rPr>
          <w:sz w:val="26"/>
          <w:szCs w:val="26"/>
        </w:rPr>
        <w:t xml:space="preserve"> года</w:t>
      </w:r>
    </w:p>
    <w:p w:rsidR="00566AB9" w:rsidRPr="00BB483E" w:rsidRDefault="00566AB9" w:rsidP="00BB483E">
      <w:pPr>
        <w:spacing w:line="233" w:lineRule="auto"/>
        <w:rPr>
          <w:color w:val="000000"/>
          <w:sz w:val="26"/>
          <w:szCs w:val="26"/>
        </w:rPr>
      </w:pPr>
    </w:p>
    <w:p w:rsidR="001158AC" w:rsidRPr="00BB483E" w:rsidRDefault="001158AC" w:rsidP="00BB483E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BB483E">
        <w:rPr>
          <w:b/>
          <w:sz w:val="26"/>
          <w:szCs w:val="26"/>
        </w:rPr>
        <w:t>Статья 1</w:t>
      </w:r>
    </w:p>
    <w:p w:rsidR="001158AC" w:rsidRPr="005624B0" w:rsidRDefault="001158AC" w:rsidP="00BB483E">
      <w:pPr>
        <w:spacing w:line="233" w:lineRule="auto"/>
        <w:ind w:firstLine="709"/>
        <w:jc w:val="both"/>
        <w:rPr>
          <w:sz w:val="20"/>
          <w:szCs w:val="20"/>
        </w:rPr>
      </w:pPr>
    </w:p>
    <w:p w:rsidR="00101486" w:rsidRPr="00BB483E" w:rsidRDefault="00101486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Внести в статью 3</w:t>
      </w:r>
      <w:r w:rsidRPr="00BB483E">
        <w:rPr>
          <w:sz w:val="26"/>
          <w:szCs w:val="26"/>
          <w:vertAlign w:val="superscript"/>
        </w:rPr>
        <w:t>1</w:t>
      </w:r>
      <w:r w:rsidRPr="00BB483E">
        <w:rPr>
          <w:sz w:val="26"/>
          <w:szCs w:val="26"/>
        </w:rPr>
        <w:t xml:space="preserve"> областного закона от 13 ноября 2007 года №</w:t>
      </w:r>
      <w:r w:rsidR="00BB483E" w:rsidRPr="00BB483E">
        <w:rPr>
          <w:sz w:val="26"/>
          <w:szCs w:val="26"/>
        </w:rPr>
        <w:t> </w:t>
      </w:r>
      <w:r w:rsidRPr="00BB483E">
        <w:rPr>
          <w:sz w:val="26"/>
          <w:szCs w:val="26"/>
        </w:rPr>
        <w:t xml:space="preserve">160-оз </w:t>
      </w:r>
      <w:r w:rsidR="00BB483E">
        <w:rPr>
          <w:sz w:val="26"/>
          <w:szCs w:val="26"/>
        </w:rPr>
        <w:br/>
      </w:r>
      <w:r w:rsidR="00BB483E" w:rsidRPr="00BB483E">
        <w:rPr>
          <w:sz w:val="26"/>
          <w:szCs w:val="26"/>
        </w:rPr>
        <w:t>"</w:t>
      </w:r>
      <w:r w:rsidRPr="00BB483E">
        <w:rPr>
          <w:sz w:val="26"/>
          <w:szCs w:val="26"/>
        </w:rPr>
        <w:t xml:space="preserve">О порядке заготовки и сбора гражданами недревесных лесных ресурсов </w:t>
      </w:r>
      <w:r w:rsidR="00BB483E">
        <w:rPr>
          <w:sz w:val="26"/>
          <w:szCs w:val="26"/>
        </w:rPr>
        <w:br/>
      </w:r>
      <w:r w:rsidRPr="00BB483E">
        <w:rPr>
          <w:sz w:val="26"/>
          <w:szCs w:val="26"/>
        </w:rPr>
        <w:t>для собственных нужд</w:t>
      </w:r>
      <w:r w:rsidR="00BB483E" w:rsidRPr="00BB483E">
        <w:rPr>
          <w:sz w:val="26"/>
          <w:szCs w:val="26"/>
        </w:rPr>
        <w:t>"</w:t>
      </w:r>
      <w:r w:rsidRPr="00BB483E">
        <w:rPr>
          <w:sz w:val="26"/>
          <w:szCs w:val="26"/>
        </w:rPr>
        <w:t xml:space="preserve"> (с последующими изменениями) следующие изменения:</w:t>
      </w:r>
    </w:p>
    <w:p w:rsidR="00101486" w:rsidRPr="00BB483E" w:rsidRDefault="00101486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lastRenderedPageBreak/>
        <w:t>1)</w:t>
      </w:r>
      <w:r w:rsidR="00BB483E" w:rsidRPr="00BB483E">
        <w:rPr>
          <w:sz w:val="26"/>
          <w:szCs w:val="26"/>
        </w:rPr>
        <w:t> </w:t>
      </w:r>
      <w:r w:rsidRPr="00BB483E">
        <w:rPr>
          <w:sz w:val="26"/>
          <w:szCs w:val="26"/>
        </w:rPr>
        <w:t>часть 3 дополнить абзацем следующего содержания:</w:t>
      </w:r>
    </w:p>
    <w:p w:rsidR="00101486" w:rsidRPr="00BB483E" w:rsidRDefault="00BB483E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>Использование гражданами инструментов для заготовки валежника осуществляется при условии соблюдения требования, установленного частью 4 статьи 23</w:t>
      </w:r>
      <w:r w:rsidR="00101486" w:rsidRPr="00BB483E">
        <w:rPr>
          <w:sz w:val="26"/>
          <w:szCs w:val="26"/>
          <w:vertAlign w:val="superscript"/>
        </w:rPr>
        <w:t>1</w:t>
      </w:r>
      <w:r w:rsidR="00101486" w:rsidRPr="00BB483E">
        <w:rPr>
          <w:sz w:val="26"/>
          <w:szCs w:val="26"/>
        </w:rPr>
        <w:t xml:space="preserve"> Лесного кодекса Российской Федерации.</w:t>
      </w: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>;</w:t>
      </w:r>
    </w:p>
    <w:p w:rsidR="00101486" w:rsidRPr="00BB483E" w:rsidRDefault="00101486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2)</w:t>
      </w:r>
      <w:r w:rsidR="00BB483E" w:rsidRPr="00BB483E">
        <w:rPr>
          <w:sz w:val="26"/>
          <w:szCs w:val="26"/>
        </w:rPr>
        <w:t> </w:t>
      </w:r>
      <w:r w:rsidRPr="00BB483E">
        <w:rPr>
          <w:sz w:val="26"/>
          <w:szCs w:val="26"/>
        </w:rPr>
        <w:t>абзац второй части 4 изложить в следующей редакции:</w:t>
      </w:r>
    </w:p>
    <w:p w:rsidR="00101486" w:rsidRPr="00BB483E" w:rsidRDefault="00BB483E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 xml:space="preserve">Использование гражданами транспортных средств для вывоза валежника </w:t>
      </w:r>
      <w:r>
        <w:rPr>
          <w:sz w:val="26"/>
          <w:szCs w:val="26"/>
        </w:rPr>
        <w:br/>
      </w:r>
      <w:r w:rsidR="00101486" w:rsidRPr="00BB483E">
        <w:rPr>
          <w:sz w:val="26"/>
          <w:szCs w:val="26"/>
        </w:rPr>
        <w:t xml:space="preserve">из леса осуществляется при условии соблюдения установленных органами государственной власти, органами местного самоуправления ограничений на въезд </w:t>
      </w:r>
      <w:r>
        <w:rPr>
          <w:sz w:val="26"/>
          <w:szCs w:val="26"/>
        </w:rPr>
        <w:br/>
      </w:r>
      <w:r w:rsidR="00101486" w:rsidRPr="00BB483E">
        <w:rPr>
          <w:sz w:val="26"/>
          <w:szCs w:val="26"/>
        </w:rPr>
        <w:t xml:space="preserve">в леса транспортных средств в целях обеспечения пожарной безопасности в лесах, санитарной безопасности в лесах, запретов на нахождение транспортных средств </w:t>
      </w:r>
      <w:r>
        <w:rPr>
          <w:sz w:val="26"/>
          <w:szCs w:val="26"/>
        </w:rPr>
        <w:br/>
      </w:r>
      <w:r w:rsidR="00101486" w:rsidRPr="00BB483E">
        <w:rPr>
          <w:sz w:val="26"/>
          <w:szCs w:val="26"/>
        </w:rPr>
        <w:t xml:space="preserve">в защитных лесах вне отведенных мест и движение транспортных средств </w:t>
      </w:r>
      <w:r>
        <w:rPr>
          <w:sz w:val="26"/>
          <w:szCs w:val="26"/>
        </w:rPr>
        <w:br/>
      </w:r>
      <w:r w:rsidR="00101486" w:rsidRPr="00BB483E">
        <w:rPr>
          <w:sz w:val="26"/>
          <w:szCs w:val="26"/>
        </w:rPr>
        <w:t>вне существующих лесных дорог, а также при условии соблюдения требования, установленного частью 4 статьи 23</w:t>
      </w:r>
      <w:r w:rsidR="00101486" w:rsidRPr="00BB483E">
        <w:rPr>
          <w:sz w:val="26"/>
          <w:szCs w:val="26"/>
          <w:vertAlign w:val="superscript"/>
        </w:rPr>
        <w:t>1</w:t>
      </w:r>
      <w:r w:rsidR="00101486" w:rsidRPr="00BB483E">
        <w:rPr>
          <w:sz w:val="26"/>
          <w:szCs w:val="26"/>
        </w:rPr>
        <w:t xml:space="preserve"> Лесного кодекса Российской Федерации.</w:t>
      </w: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>;</w:t>
      </w:r>
    </w:p>
    <w:p w:rsidR="00101486" w:rsidRPr="00BB483E" w:rsidRDefault="00BB483E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3) </w:t>
      </w:r>
      <w:r w:rsidR="00101486" w:rsidRPr="00BB483E">
        <w:rPr>
          <w:sz w:val="26"/>
          <w:szCs w:val="26"/>
        </w:rPr>
        <w:t>дополнить частью 4</w:t>
      </w:r>
      <w:r w:rsidR="00101486" w:rsidRPr="00BB483E">
        <w:rPr>
          <w:sz w:val="26"/>
          <w:szCs w:val="26"/>
          <w:vertAlign w:val="superscript"/>
        </w:rPr>
        <w:t>1</w:t>
      </w:r>
      <w:r w:rsidR="00101486" w:rsidRPr="00BB483E">
        <w:rPr>
          <w:sz w:val="26"/>
          <w:szCs w:val="26"/>
        </w:rPr>
        <w:t xml:space="preserve"> следующего содержания:</w:t>
      </w:r>
    </w:p>
    <w:p w:rsidR="00101486" w:rsidRPr="00BB483E" w:rsidRDefault="00BB483E" w:rsidP="00BB483E">
      <w:pPr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>4</w:t>
      </w:r>
      <w:r w:rsidR="00101486" w:rsidRPr="00BB483E">
        <w:rPr>
          <w:sz w:val="26"/>
          <w:szCs w:val="26"/>
          <w:vertAlign w:val="superscript"/>
        </w:rPr>
        <w:t>1</w:t>
      </w:r>
      <w:r w:rsidRPr="00BB483E">
        <w:rPr>
          <w:sz w:val="26"/>
          <w:szCs w:val="26"/>
        </w:rPr>
        <w:t>. </w:t>
      </w:r>
      <w:r w:rsidR="00101486" w:rsidRPr="00BB483E">
        <w:rPr>
          <w:sz w:val="26"/>
          <w:szCs w:val="26"/>
        </w:rPr>
        <w:t xml:space="preserve">Предельный объем и габаритные размеры собранного валежника </w:t>
      </w:r>
      <w:r>
        <w:rPr>
          <w:sz w:val="26"/>
          <w:szCs w:val="26"/>
        </w:rPr>
        <w:br/>
      </w:r>
      <w:r w:rsidR="00101486" w:rsidRPr="00BB483E">
        <w:rPr>
          <w:sz w:val="26"/>
          <w:szCs w:val="26"/>
        </w:rPr>
        <w:t>не устанавливаются.</w:t>
      </w:r>
      <w:r w:rsidRPr="00BB483E">
        <w:rPr>
          <w:sz w:val="26"/>
          <w:szCs w:val="26"/>
        </w:rPr>
        <w:t>"</w:t>
      </w:r>
      <w:r w:rsidR="00101486" w:rsidRPr="00BB483E">
        <w:rPr>
          <w:sz w:val="26"/>
          <w:szCs w:val="26"/>
        </w:rPr>
        <w:t>.</w:t>
      </w:r>
    </w:p>
    <w:p w:rsidR="00101486" w:rsidRPr="005624B0" w:rsidRDefault="00101486" w:rsidP="00BB483E">
      <w:pPr>
        <w:spacing w:line="233" w:lineRule="auto"/>
        <w:ind w:firstLine="709"/>
        <w:jc w:val="both"/>
        <w:rPr>
          <w:sz w:val="20"/>
          <w:szCs w:val="20"/>
        </w:rPr>
      </w:pPr>
    </w:p>
    <w:p w:rsidR="0079174C" w:rsidRPr="00BB483E" w:rsidRDefault="0079174C" w:rsidP="00BB483E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BB483E">
        <w:rPr>
          <w:b/>
          <w:sz w:val="26"/>
          <w:szCs w:val="26"/>
        </w:rPr>
        <w:t>Статья </w:t>
      </w:r>
      <w:r w:rsidR="00376DC8" w:rsidRPr="00BB483E">
        <w:rPr>
          <w:b/>
          <w:sz w:val="26"/>
          <w:szCs w:val="26"/>
        </w:rPr>
        <w:t>2</w:t>
      </w:r>
    </w:p>
    <w:p w:rsidR="0079174C" w:rsidRPr="005624B0" w:rsidRDefault="0079174C" w:rsidP="00BB483E">
      <w:pPr>
        <w:pStyle w:val="ConsPlusNormal"/>
        <w:widowControl w:val="0"/>
        <w:spacing w:line="233" w:lineRule="auto"/>
        <w:ind w:firstLine="709"/>
        <w:jc w:val="both"/>
        <w:rPr>
          <w:sz w:val="20"/>
          <w:szCs w:val="20"/>
        </w:rPr>
      </w:pPr>
    </w:p>
    <w:p w:rsidR="00101486" w:rsidRPr="00BB483E" w:rsidRDefault="00101486" w:rsidP="00BB483E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BB483E">
        <w:rPr>
          <w:sz w:val="26"/>
          <w:szCs w:val="26"/>
        </w:rPr>
        <w:lastRenderedPageBreak/>
        <w:t>Настоящий областной закон вступает в силу по истечении 10 дней после дня его официального опубликования.</w:t>
      </w:r>
    </w:p>
    <w:p w:rsidR="00A7634A" w:rsidRPr="005624B0" w:rsidRDefault="00A7634A" w:rsidP="00BB483E">
      <w:pPr>
        <w:spacing w:line="233" w:lineRule="auto"/>
        <w:jc w:val="both"/>
        <w:rPr>
          <w:sz w:val="26"/>
          <w:szCs w:val="26"/>
        </w:rPr>
      </w:pPr>
    </w:p>
    <w:p w:rsidR="00566AB9" w:rsidRPr="005624B0" w:rsidRDefault="00566AB9" w:rsidP="00BB483E">
      <w:pPr>
        <w:spacing w:line="233" w:lineRule="auto"/>
        <w:jc w:val="both"/>
        <w:rPr>
          <w:sz w:val="26"/>
          <w:szCs w:val="26"/>
        </w:rPr>
      </w:pPr>
    </w:p>
    <w:p w:rsidR="001C7266" w:rsidRPr="00BB483E" w:rsidRDefault="001C7266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BB483E">
        <w:rPr>
          <w:sz w:val="26"/>
          <w:szCs w:val="26"/>
        </w:rPr>
        <w:t xml:space="preserve">Губернатор </w:t>
      </w:r>
    </w:p>
    <w:p w:rsidR="0001750D" w:rsidRPr="00BB483E" w:rsidRDefault="001C7266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BB483E">
        <w:rPr>
          <w:sz w:val="26"/>
          <w:szCs w:val="26"/>
        </w:rPr>
        <w:t>Ленинградской области</w:t>
      </w:r>
      <w:r w:rsidRPr="00BB483E">
        <w:rPr>
          <w:sz w:val="26"/>
          <w:szCs w:val="26"/>
        </w:rPr>
        <w:tab/>
        <w:t xml:space="preserve">А. Дрозденко </w:t>
      </w:r>
    </w:p>
    <w:p w:rsidR="00CB4C68" w:rsidRPr="005624B0" w:rsidRDefault="00CB4C68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CB4C68" w:rsidRPr="005624B0" w:rsidRDefault="00CB4C68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</w:p>
    <w:p w:rsidR="00A62D72" w:rsidRPr="005624B0" w:rsidRDefault="0057648E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Санкт-Петербург</w:t>
      </w:r>
    </w:p>
    <w:p w:rsidR="00A62D72" w:rsidRPr="005624B0" w:rsidRDefault="0057648E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>
        <w:rPr>
          <w:sz w:val="20"/>
          <w:szCs w:val="20"/>
        </w:rPr>
        <w:t>19 декабря 2022 года</w:t>
      </w:r>
    </w:p>
    <w:p w:rsidR="00A62D72" w:rsidRPr="005624B0" w:rsidRDefault="0057648E" w:rsidP="00BB483E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0"/>
          <w:szCs w:val="20"/>
        </w:rPr>
      </w:pPr>
      <w:r>
        <w:rPr>
          <w:sz w:val="20"/>
          <w:szCs w:val="20"/>
        </w:rPr>
        <w:t>№ 154-оз</w:t>
      </w:r>
    </w:p>
    <w:sectPr w:rsidR="00A62D72" w:rsidRPr="005624B0" w:rsidSect="00BB483E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BB2" w:rsidRDefault="00FC7BB2" w:rsidP="002A0987">
      <w:r>
        <w:separator/>
      </w:r>
    </w:p>
  </w:endnote>
  <w:endnote w:type="continuationSeparator" w:id="0">
    <w:p w:rsidR="00FC7BB2" w:rsidRDefault="00FC7BB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BB2" w:rsidRDefault="00FC7BB2" w:rsidP="002A0987">
      <w:r>
        <w:separator/>
      </w:r>
    </w:p>
  </w:footnote>
  <w:footnote w:type="continuationSeparator" w:id="0">
    <w:p w:rsidR="00FC7BB2" w:rsidRDefault="00FC7BB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FC7BB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24B0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A4"/>
    <w:rsid w:val="000D1E8B"/>
    <w:rsid w:val="000D3936"/>
    <w:rsid w:val="000D39E8"/>
    <w:rsid w:val="000E5813"/>
    <w:rsid w:val="000F11EA"/>
    <w:rsid w:val="000F2D60"/>
    <w:rsid w:val="000F3450"/>
    <w:rsid w:val="000F485B"/>
    <w:rsid w:val="00101486"/>
    <w:rsid w:val="00104884"/>
    <w:rsid w:val="00110C4D"/>
    <w:rsid w:val="0011393F"/>
    <w:rsid w:val="001158AC"/>
    <w:rsid w:val="0011644B"/>
    <w:rsid w:val="001202F9"/>
    <w:rsid w:val="00120305"/>
    <w:rsid w:val="00132DA1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33E49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4014D"/>
    <w:rsid w:val="00342CD2"/>
    <w:rsid w:val="00344C9E"/>
    <w:rsid w:val="0034720F"/>
    <w:rsid w:val="00350F7D"/>
    <w:rsid w:val="00354C19"/>
    <w:rsid w:val="00354C81"/>
    <w:rsid w:val="003564B8"/>
    <w:rsid w:val="0036221F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99E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24B0"/>
    <w:rsid w:val="00563118"/>
    <w:rsid w:val="00564090"/>
    <w:rsid w:val="00566AB9"/>
    <w:rsid w:val="00567D09"/>
    <w:rsid w:val="0057017A"/>
    <w:rsid w:val="005751C6"/>
    <w:rsid w:val="00575763"/>
    <w:rsid w:val="0057577C"/>
    <w:rsid w:val="0057648E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3A52"/>
    <w:rsid w:val="009512C2"/>
    <w:rsid w:val="00951EAD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82ECD"/>
    <w:rsid w:val="00B857F6"/>
    <w:rsid w:val="00B916F6"/>
    <w:rsid w:val="00B921AF"/>
    <w:rsid w:val="00BA0B82"/>
    <w:rsid w:val="00BA251C"/>
    <w:rsid w:val="00BB483E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27373"/>
    <w:rsid w:val="00C305E2"/>
    <w:rsid w:val="00C40DED"/>
    <w:rsid w:val="00C40EFF"/>
    <w:rsid w:val="00C45219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90650"/>
    <w:rsid w:val="00C90F66"/>
    <w:rsid w:val="00C91813"/>
    <w:rsid w:val="00C9275E"/>
    <w:rsid w:val="00C93622"/>
    <w:rsid w:val="00C95101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11070"/>
    <w:rsid w:val="00E11885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4162"/>
    <w:rsid w:val="00FB6D17"/>
    <w:rsid w:val="00FC7BB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F4B7D9-22A7-460E-9513-76C96378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BBA05-001A-48AF-A5EE-F1193344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2022-10-20T13:44:00Z</cp:lastPrinted>
  <dcterms:created xsi:type="dcterms:W3CDTF">2022-12-22T06:15:00Z</dcterms:created>
  <dcterms:modified xsi:type="dcterms:W3CDTF">2022-12-22T06:15:00Z</dcterms:modified>
</cp:coreProperties>
</file>