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713" w:rsidRDefault="00D90713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6673F" w:rsidRPr="00E17DDA" w:rsidRDefault="00D6673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467AC" w:rsidRPr="00D6673F" w:rsidRDefault="001467AC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73F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</w:t>
      </w:r>
      <w:r w:rsidR="00E87897" w:rsidRPr="00D6673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736F97" w:rsidRPr="00D6673F">
        <w:rPr>
          <w:rFonts w:ascii="Times New Roman" w:hAnsi="Times New Roman" w:cs="Times New Roman"/>
          <w:b/>
          <w:bCs/>
          <w:sz w:val="28"/>
          <w:szCs w:val="28"/>
        </w:rPr>
        <w:t>бластной закон</w:t>
      </w:r>
      <w:r w:rsidR="009F7A26" w:rsidRPr="00D6673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F7A26" w:rsidRPr="00D6673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F43C8F" w:rsidRPr="00D6673F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Pr="00D6673F">
        <w:rPr>
          <w:rFonts w:ascii="Times New Roman" w:hAnsi="Times New Roman" w:cs="Times New Roman"/>
          <w:b/>
          <w:bCs/>
          <w:sz w:val="28"/>
          <w:szCs w:val="28"/>
        </w:rPr>
        <w:t xml:space="preserve">О пенсии за выслугу лет, назначаемой лицам, замещавшим государственные должности государственной службы </w:t>
      </w:r>
      <w:r w:rsidR="009F7A26" w:rsidRPr="00D6673F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6673F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 и должности гос</w:t>
      </w:r>
      <w:r w:rsidR="001F2EDB" w:rsidRPr="00D6673F">
        <w:rPr>
          <w:rFonts w:ascii="Times New Roman" w:hAnsi="Times New Roman" w:cs="Times New Roman"/>
          <w:b/>
          <w:bCs/>
          <w:sz w:val="28"/>
          <w:szCs w:val="28"/>
        </w:rPr>
        <w:t xml:space="preserve">ударственной </w:t>
      </w:r>
      <w:r w:rsidR="009F7A26" w:rsidRPr="00D6673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1F2EDB" w:rsidRPr="00D6673F">
        <w:rPr>
          <w:rFonts w:ascii="Times New Roman" w:hAnsi="Times New Roman" w:cs="Times New Roman"/>
          <w:b/>
          <w:bCs/>
          <w:sz w:val="28"/>
          <w:szCs w:val="28"/>
        </w:rPr>
        <w:t xml:space="preserve">гражданской службы </w:t>
      </w:r>
      <w:r w:rsidRPr="00D6673F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  <w:r w:rsidR="00F43C8F" w:rsidRPr="00D6673F">
        <w:rPr>
          <w:rFonts w:ascii="Times New Roman" w:hAnsi="Times New Roman" w:cs="Times New Roman"/>
          <w:b/>
          <w:bCs/>
          <w:sz w:val="28"/>
          <w:szCs w:val="28"/>
        </w:rPr>
        <w:t>"</w:t>
      </w:r>
      <w:r w:rsidR="00736F97" w:rsidRPr="00D6673F">
        <w:rPr>
          <w:rFonts w:ascii="Times New Roman" w:hAnsi="Times New Roman" w:cs="Times New Roman"/>
          <w:b/>
          <w:bCs/>
          <w:sz w:val="28"/>
          <w:szCs w:val="28"/>
        </w:rPr>
        <w:t xml:space="preserve"> и признании </w:t>
      </w:r>
      <w:r w:rsidR="009F7A26" w:rsidRPr="00D6673F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736F97" w:rsidRPr="00D6673F">
        <w:rPr>
          <w:rFonts w:ascii="Times New Roman" w:hAnsi="Times New Roman" w:cs="Times New Roman"/>
          <w:b/>
          <w:bCs/>
          <w:sz w:val="28"/>
          <w:szCs w:val="28"/>
        </w:rPr>
        <w:t>утратившими силу отдельных положений областных законов</w:t>
      </w:r>
    </w:p>
    <w:p w:rsidR="00F43C8F" w:rsidRPr="005D4156" w:rsidRDefault="00F43C8F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D87D76" w:rsidRPr="00E17DDA" w:rsidRDefault="00D87D76" w:rsidP="00F43C8F">
      <w:pPr>
        <w:widowControl w:val="0"/>
        <w:tabs>
          <w:tab w:val="left" w:pos="8931"/>
        </w:tabs>
        <w:autoSpaceDE w:val="0"/>
        <w:autoSpaceDN w:val="0"/>
        <w:spacing w:after="0" w:line="240" w:lineRule="auto"/>
        <w:ind w:right="707"/>
        <w:jc w:val="center"/>
        <w:rPr>
          <w:rFonts w:ascii="Times New Roman" w:hAnsi="Times New Roman" w:cs="Times New Roman"/>
          <w:sz w:val="28"/>
          <w:szCs w:val="28"/>
        </w:rPr>
      </w:pPr>
      <w:r w:rsidRPr="00E17DDA">
        <w:rPr>
          <w:rFonts w:ascii="Times New Roman" w:hAnsi="Times New Roman" w:cs="Times New Roman"/>
          <w:sz w:val="28"/>
          <w:szCs w:val="28"/>
        </w:rPr>
        <w:t xml:space="preserve">Принят Законодательным собранием Ленинградской области </w:t>
      </w:r>
      <w:r w:rsidRPr="00E17DDA">
        <w:rPr>
          <w:rFonts w:ascii="Times New Roman" w:hAnsi="Times New Roman" w:cs="Times New Roman"/>
          <w:sz w:val="28"/>
          <w:szCs w:val="28"/>
        </w:rPr>
        <w:br/>
      </w:r>
      <w:r w:rsidRPr="00E17DDA">
        <w:rPr>
          <w:rFonts w:ascii="Times New Roman" w:hAnsi="Times New Roman" w:cs="Times New Roman"/>
          <w:sz w:val="28"/>
          <w:szCs w:val="28"/>
        </w:rPr>
        <w:lastRenderedPageBreak/>
        <w:t>5 декабря 2022 года</w:t>
      </w:r>
    </w:p>
    <w:p w:rsidR="00D87D76" w:rsidRPr="00FF69F6" w:rsidRDefault="00D87D76" w:rsidP="00F43C8F">
      <w:pPr>
        <w:pStyle w:val="a5"/>
        <w:tabs>
          <w:tab w:val="left" w:pos="8931"/>
        </w:tabs>
        <w:ind w:right="707"/>
        <w:jc w:val="center"/>
        <w:rPr>
          <w:rFonts w:ascii="Times New Roman" w:hAnsi="Times New Roman"/>
          <w:sz w:val="24"/>
          <w:szCs w:val="24"/>
        </w:rPr>
      </w:pPr>
    </w:p>
    <w:p w:rsidR="00D87D76" w:rsidRPr="00FF69F6" w:rsidRDefault="00D87D76" w:rsidP="00F43C8F">
      <w:pPr>
        <w:spacing w:after="0" w:line="240" w:lineRule="auto"/>
        <w:ind w:right="707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010776" w:rsidRPr="00F43C8F" w:rsidRDefault="00010776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43C8F">
        <w:rPr>
          <w:rFonts w:ascii="Times New Roman" w:hAnsi="Times New Roman" w:cs="Times New Roman"/>
          <w:b/>
          <w:bCs/>
          <w:sz w:val="28"/>
          <w:szCs w:val="28"/>
        </w:rPr>
        <w:t>Статья 1</w:t>
      </w:r>
    </w:p>
    <w:p w:rsidR="00F43C8F" w:rsidRPr="005D4156" w:rsidRDefault="00F43C8F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6F97" w:rsidRPr="00E17DDA" w:rsidRDefault="00736F97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7DDA">
        <w:rPr>
          <w:rFonts w:ascii="Times New Roman" w:hAnsi="Times New Roman" w:cs="Times New Roman"/>
          <w:bCs/>
          <w:sz w:val="28"/>
          <w:szCs w:val="28"/>
        </w:rPr>
        <w:t>Внести в областной закон</w:t>
      </w:r>
      <w:r w:rsidR="009F7A26">
        <w:rPr>
          <w:rFonts w:ascii="Times New Roman" w:hAnsi="Times New Roman" w:cs="Times New Roman"/>
          <w:bCs/>
          <w:sz w:val="28"/>
          <w:szCs w:val="28"/>
        </w:rPr>
        <w:t xml:space="preserve"> от 5 июля 2010 года № </w:t>
      </w:r>
      <w:r w:rsidRPr="00E17DDA">
        <w:rPr>
          <w:rFonts w:ascii="Times New Roman" w:hAnsi="Times New Roman" w:cs="Times New Roman"/>
          <w:bCs/>
          <w:sz w:val="28"/>
          <w:szCs w:val="28"/>
        </w:rPr>
        <w:t xml:space="preserve">34-оз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Pr="00E17DDA">
        <w:rPr>
          <w:rFonts w:ascii="Times New Roman" w:hAnsi="Times New Roman" w:cs="Times New Roman"/>
          <w:bCs/>
          <w:sz w:val="28"/>
          <w:szCs w:val="28"/>
        </w:rPr>
        <w:t xml:space="preserve">О пенсии </w:t>
      </w:r>
      <w:r w:rsidR="00AD4B5D" w:rsidRPr="00E17DDA">
        <w:rPr>
          <w:rFonts w:ascii="Times New Roman" w:hAnsi="Times New Roman" w:cs="Times New Roman"/>
          <w:bCs/>
          <w:sz w:val="28"/>
          <w:szCs w:val="28"/>
        </w:rPr>
        <w:br/>
      </w:r>
      <w:r w:rsidRPr="00E17DDA">
        <w:rPr>
          <w:rFonts w:ascii="Times New Roman" w:hAnsi="Times New Roman" w:cs="Times New Roman"/>
          <w:bCs/>
          <w:sz w:val="28"/>
          <w:szCs w:val="28"/>
        </w:rPr>
        <w:t>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Pr="00E17DDA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736F97" w:rsidRPr="00E17DDA" w:rsidRDefault="0021419B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 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преамбулу признать утратившей силу;</w:t>
      </w:r>
    </w:p>
    <w:p w:rsidR="00736F97" w:rsidRPr="00E17DDA" w:rsidRDefault="0021419B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в абзаце третьем статьи 1 слова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должности государственной службы либо должности гражданской службы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 заменить словами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государственные </w:t>
      </w:r>
      <w:r w:rsidR="00736F97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должности государственной службы Ленинградской области (далее</w:t>
      </w:r>
      <w:r w:rsidR="002A24D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также </w:t>
      </w:r>
      <w:r w:rsidR="00736F97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– должности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 государственной службы) либо должности государственной гражданской службы Ленинградской области (далее </w:t>
      </w:r>
      <w:r w:rsidR="002A24D6">
        <w:rPr>
          <w:rFonts w:ascii="Times New Roman" w:hAnsi="Times New Roman" w:cs="Times New Roman"/>
          <w:bCs/>
          <w:sz w:val="28"/>
          <w:szCs w:val="28"/>
        </w:rPr>
        <w:t xml:space="preserve">также 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– должности гражданской службы)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;</w:t>
      </w:r>
    </w:p>
    <w:p w:rsidR="00736F97" w:rsidRPr="00E17DDA" w:rsidRDefault="00736F97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7DDA">
        <w:rPr>
          <w:rFonts w:ascii="Times New Roman" w:hAnsi="Times New Roman" w:cs="Times New Roman"/>
          <w:bCs/>
          <w:sz w:val="28"/>
          <w:szCs w:val="28"/>
        </w:rPr>
        <w:t>3) в части 1 статьи 4:</w:t>
      </w:r>
    </w:p>
    <w:p w:rsidR="00736F97" w:rsidRPr="00E17DDA" w:rsidRDefault="0021419B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32C67">
        <w:rPr>
          <w:rFonts w:ascii="Times New Roman" w:hAnsi="Times New Roman" w:cs="Times New Roman"/>
          <w:bCs/>
          <w:spacing w:val="-4"/>
          <w:sz w:val="28"/>
          <w:szCs w:val="28"/>
        </w:rPr>
        <w:t>а) </w:t>
      </w:r>
      <w:r w:rsidR="00736F97" w:rsidRPr="00C32C6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в пункте 2 слова </w:t>
      </w:r>
      <w:r w:rsidR="00F43C8F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736F97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помощник (советник)</w:t>
      </w:r>
      <w:r w:rsidR="00F43C8F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736F97" w:rsidRPr="00C32C67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 заменить словами </w:t>
      </w:r>
      <w:r w:rsidR="00F43C8F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"</w:t>
      </w:r>
      <w:r w:rsidR="00736F97" w:rsidRPr="00C32C67">
        <w:rPr>
          <w:rFonts w:ascii="Times New Roman" w:hAnsi="Times New Roman" w:cs="Times New Roman"/>
          <w:bCs/>
          <w:spacing w:val="-4"/>
          <w:sz w:val="28"/>
          <w:szCs w:val="28"/>
        </w:rPr>
        <w:t>помощники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 (советники)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, слова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возраста 60 лет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заменить словами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предельного возраста пребывания на гражданской службе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;</w:t>
      </w:r>
    </w:p>
    <w:p w:rsidR="00736F97" w:rsidRPr="00E17DDA" w:rsidRDefault="00736F97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7DDA">
        <w:rPr>
          <w:rFonts w:ascii="Times New Roman" w:hAnsi="Times New Roman" w:cs="Times New Roman"/>
          <w:bCs/>
          <w:sz w:val="28"/>
          <w:szCs w:val="28"/>
        </w:rPr>
        <w:t>б) пункт 3 изложить в следующей редакции:</w:t>
      </w:r>
    </w:p>
    <w:p w:rsidR="00736F97" w:rsidRPr="006912F2" w:rsidRDefault="00F43C8F" w:rsidP="00F43C8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21419B">
        <w:rPr>
          <w:rFonts w:ascii="Times New Roman" w:hAnsi="Times New Roman" w:cs="Times New Roman"/>
          <w:bCs/>
          <w:sz w:val="28"/>
          <w:szCs w:val="28"/>
        </w:rPr>
        <w:t>3) 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расторжение служебного контракта по инициативе гражданского служащего (при наличии стажа государственной (гражданской) службы, предусмотренного пунктом 2 части 1 статьи 2 настоящего областного закона, </w:t>
      </w:r>
      <w:r w:rsidR="00736F97" w:rsidRPr="005D415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непосредственно на день увольнения с </w:t>
      </w:r>
      <w:r w:rsidR="002A24D6" w:rsidRPr="005D4156"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должности </w:t>
      </w:r>
      <w:r w:rsidR="00736F97" w:rsidRPr="005D4156">
        <w:rPr>
          <w:rFonts w:ascii="Times New Roman" w:hAnsi="Times New Roman" w:cs="Times New Roman"/>
          <w:bCs/>
          <w:spacing w:val="-4"/>
          <w:sz w:val="28"/>
          <w:szCs w:val="28"/>
        </w:rPr>
        <w:t>государственной (гражданской)</w:t>
      </w:r>
      <w:r w:rsidR="00736F97" w:rsidRPr="006912F2">
        <w:rPr>
          <w:rFonts w:ascii="Times New Roman" w:hAnsi="Times New Roman" w:cs="Times New Roman"/>
          <w:bCs/>
          <w:sz w:val="28"/>
          <w:szCs w:val="28"/>
        </w:rPr>
        <w:t xml:space="preserve"> службы);</w:t>
      </w:r>
      <w:r w:rsidRPr="006912F2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6912F2">
        <w:rPr>
          <w:rFonts w:ascii="Times New Roman" w:hAnsi="Times New Roman" w:cs="Times New Roman"/>
          <w:bCs/>
          <w:sz w:val="28"/>
          <w:szCs w:val="28"/>
        </w:rPr>
        <w:t>;</w:t>
      </w:r>
    </w:p>
    <w:p w:rsidR="00736F97" w:rsidRPr="00E17DDA" w:rsidRDefault="00736F97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7DDA">
        <w:rPr>
          <w:rFonts w:ascii="Times New Roman" w:hAnsi="Times New Roman" w:cs="Times New Roman"/>
          <w:bCs/>
          <w:sz w:val="28"/>
          <w:szCs w:val="28"/>
        </w:rPr>
        <w:t>4) статью 15 изложить в следующей редакции:</w:t>
      </w:r>
    </w:p>
    <w:p w:rsidR="00736F97" w:rsidRPr="00E17DDA" w:rsidRDefault="00F43C8F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Статья 15. </w:t>
      </w:r>
      <w:r w:rsidR="00736F97" w:rsidRPr="0021419B">
        <w:rPr>
          <w:rFonts w:ascii="Times New Roman" w:hAnsi="Times New Roman" w:cs="Times New Roman"/>
          <w:b/>
          <w:bCs/>
          <w:sz w:val="28"/>
          <w:szCs w:val="28"/>
        </w:rPr>
        <w:t>Лица, имеющие право на пенсию за выслугу лет</w:t>
      </w:r>
    </w:p>
    <w:p w:rsidR="0021419B" w:rsidRPr="004B71EC" w:rsidRDefault="0021419B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36F97" w:rsidRPr="00E17DDA" w:rsidRDefault="00736F97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7DDA">
        <w:rPr>
          <w:rFonts w:ascii="Times New Roman" w:hAnsi="Times New Roman" w:cs="Times New Roman"/>
          <w:bCs/>
          <w:sz w:val="28"/>
          <w:szCs w:val="28"/>
        </w:rPr>
        <w:t>Право на пенсию за выслугу лет в соответствии с настоящим областным законом имеют:</w:t>
      </w:r>
    </w:p>
    <w:p w:rsidR="00736F97" w:rsidRPr="00E17DDA" w:rsidRDefault="0021419B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 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лица, замещавшие до 1 марта 2005 года государственные должности государственной службы Ленинградской области (в соответствии с областным за</w:t>
      </w:r>
      <w:r>
        <w:rPr>
          <w:rFonts w:ascii="Times New Roman" w:hAnsi="Times New Roman" w:cs="Times New Roman"/>
          <w:bCs/>
          <w:sz w:val="28"/>
          <w:szCs w:val="28"/>
        </w:rPr>
        <w:t>коном от 10 февраля 1997 года № 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 xml:space="preserve">5-оз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О государственной службе Ленинградской области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);</w:t>
      </w:r>
    </w:p>
    <w:p w:rsidR="00736F97" w:rsidRPr="00E17DDA" w:rsidRDefault="0001369C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736F97" w:rsidRPr="00E17DDA">
        <w:rPr>
          <w:rFonts w:ascii="Times New Roman" w:hAnsi="Times New Roman" w:cs="Times New Roman"/>
          <w:bCs/>
          <w:sz w:val="28"/>
          <w:szCs w:val="28"/>
        </w:rPr>
        <w:t>лица, замещ</w:t>
      </w:r>
      <w:r w:rsidR="007C591F" w:rsidRPr="00E17DDA">
        <w:rPr>
          <w:rFonts w:ascii="Times New Roman" w:hAnsi="Times New Roman" w:cs="Times New Roman"/>
          <w:bCs/>
          <w:sz w:val="28"/>
          <w:szCs w:val="28"/>
        </w:rPr>
        <w:t>авшие должности гражданской службы, на которых распространяется действие части 3 статьи 7 Федерального закона от 23 ма</w:t>
      </w:r>
      <w:r w:rsidR="005B1ACF" w:rsidRPr="00E17DDA">
        <w:rPr>
          <w:rFonts w:ascii="Times New Roman" w:hAnsi="Times New Roman" w:cs="Times New Roman"/>
          <w:bCs/>
          <w:sz w:val="28"/>
          <w:szCs w:val="28"/>
        </w:rPr>
        <w:t>я</w:t>
      </w:r>
      <w:r w:rsidR="007C591F" w:rsidRPr="00E17DDA">
        <w:rPr>
          <w:rFonts w:ascii="Times New Roman" w:hAnsi="Times New Roman" w:cs="Times New Roman"/>
          <w:bCs/>
          <w:sz w:val="28"/>
          <w:szCs w:val="28"/>
        </w:rPr>
        <w:t xml:space="preserve"> 2016 года № 143-ФЗ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C591F" w:rsidRPr="00E17DDA">
        <w:rPr>
          <w:rFonts w:ascii="Times New Roman" w:hAnsi="Times New Roman" w:cs="Times New Roman"/>
          <w:bCs/>
          <w:sz w:val="28"/>
          <w:szCs w:val="28"/>
        </w:rPr>
        <w:t>О внесе</w:t>
      </w:r>
      <w:r w:rsidR="007C591F" w:rsidRPr="00E17DDA">
        <w:rPr>
          <w:rFonts w:ascii="Times New Roman" w:hAnsi="Times New Roman" w:cs="Times New Roman"/>
          <w:bCs/>
          <w:sz w:val="28"/>
          <w:szCs w:val="28"/>
        </w:rPr>
        <w:lastRenderedPageBreak/>
        <w:t>нии изменений в отдельные законодательные акты Российской Федерации в части увеличения пенсионного возраста отдельным категориям граждан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7C591F" w:rsidRPr="00E17DDA">
        <w:rPr>
          <w:rFonts w:ascii="Times New Roman" w:hAnsi="Times New Roman" w:cs="Times New Roman"/>
          <w:bCs/>
          <w:sz w:val="28"/>
          <w:szCs w:val="28"/>
        </w:rPr>
        <w:t>.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3A6DD2" w:rsidRPr="004B71EC" w:rsidRDefault="003A6DD2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C591F" w:rsidRPr="003A6DD2" w:rsidRDefault="007C591F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A6DD2">
        <w:rPr>
          <w:rFonts w:ascii="Times New Roman" w:hAnsi="Times New Roman" w:cs="Times New Roman"/>
          <w:b/>
          <w:bCs/>
          <w:sz w:val="28"/>
          <w:szCs w:val="28"/>
        </w:rPr>
        <w:t>Статья 2</w:t>
      </w:r>
    </w:p>
    <w:p w:rsidR="003A6DD2" w:rsidRPr="004B71EC" w:rsidRDefault="003A6DD2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C591F" w:rsidRPr="00E17DDA" w:rsidRDefault="003A6DD2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1. </w:t>
      </w:r>
      <w:r w:rsidR="007C591F" w:rsidRPr="00E17DDA">
        <w:rPr>
          <w:rFonts w:ascii="Times New Roman" w:hAnsi="Times New Roman" w:cs="Times New Roman"/>
          <w:bCs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5B1ACF" w:rsidRPr="00E17DDA" w:rsidRDefault="003A6DD2" w:rsidP="00B13667">
      <w:pPr>
        <w:tabs>
          <w:tab w:val="left" w:pos="7371"/>
        </w:tabs>
        <w:spacing w:after="0" w:line="235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1EC">
        <w:rPr>
          <w:rFonts w:ascii="Times New Roman" w:hAnsi="Times New Roman" w:cs="Times New Roman"/>
          <w:bCs/>
          <w:spacing w:val="-2"/>
          <w:sz w:val="28"/>
          <w:szCs w:val="28"/>
        </w:rPr>
        <w:t>2. </w:t>
      </w:r>
      <w:r w:rsidR="00CE6A65" w:rsidRPr="004B71EC">
        <w:rPr>
          <w:rFonts w:ascii="Times New Roman" w:hAnsi="Times New Roman" w:cs="Times New Roman"/>
          <w:bCs/>
          <w:spacing w:val="-2"/>
          <w:sz w:val="28"/>
          <w:szCs w:val="28"/>
        </w:rPr>
        <w:t>Действие п</w:t>
      </w:r>
      <w:r w:rsidR="005B1ACF" w:rsidRPr="004B71EC">
        <w:rPr>
          <w:rFonts w:ascii="Times New Roman" w:hAnsi="Times New Roman" w:cs="Times New Roman"/>
          <w:spacing w:val="-2"/>
          <w:sz w:val="28"/>
          <w:szCs w:val="28"/>
        </w:rPr>
        <w:t>одпункт</w:t>
      </w:r>
      <w:r w:rsidR="00CE6A65" w:rsidRPr="004B71EC">
        <w:rPr>
          <w:rFonts w:ascii="Times New Roman" w:hAnsi="Times New Roman" w:cs="Times New Roman"/>
          <w:spacing w:val="-2"/>
          <w:sz w:val="28"/>
          <w:szCs w:val="28"/>
        </w:rPr>
        <w:t>а</w:t>
      </w:r>
      <w:r w:rsidR="005B1ACF" w:rsidRPr="004B71E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F43C8F" w:rsidRPr="004B71E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5B1ACF" w:rsidRPr="004B71EC">
        <w:rPr>
          <w:rFonts w:ascii="Times New Roman" w:hAnsi="Times New Roman" w:cs="Times New Roman"/>
          <w:spacing w:val="-2"/>
          <w:sz w:val="28"/>
          <w:szCs w:val="28"/>
        </w:rPr>
        <w:t>б</w:t>
      </w:r>
      <w:r w:rsidR="00F43C8F" w:rsidRPr="004B71EC">
        <w:rPr>
          <w:rFonts w:ascii="Times New Roman" w:hAnsi="Times New Roman" w:cs="Times New Roman"/>
          <w:spacing w:val="-2"/>
          <w:sz w:val="28"/>
          <w:szCs w:val="28"/>
        </w:rPr>
        <w:t>"</w:t>
      </w:r>
      <w:r w:rsidR="005B1ACF" w:rsidRPr="004B71EC">
        <w:rPr>
          <w:rFonts w:ascii="Times New Roman" w:hAnsi="Times New Roman" w:cs="Times New Roman"/>
          <w:spacing w:val="-2"/>
          <w:sz w:val="28"/>
          <w:szCs w:val="28"/>
        </w:rPr>
        <w:t xml:space="preserve"> пункта 3 статьи 1 настоящего областного закона</w:t>
      </w:r>
      <w:r w:rsidR="005B1ACF" w:rsidRPr="00E17DDA">
        <w:rPr>
          <w:rFonts w:ascii="Times New Roman" w:hAnsi="Times New Roman" w:cs="Times New Roman"/>
          <w:sz w:val="28"/>
          <w:szCs w:val="28"/>
        </w:rPr>
        <w:t xml:space="preserve"> распространяется на лиц, уволенных с государственной гражданской службы </w:t>
      </w:r>
      <w:r w:rsidR="005B1ACF" w:rsidRPr="006912F2">
        <w:rPr>
          <w:rFonts w:ascii="Times New Roman" w:hAnsi="Times New Roman" w:cs="Times New Roman"/>
          <w:spacing w:val="-6"/>
          <w:sz w:val="28"/>
          <w:szCs w:val="28"/>
        </w:rPr>
        <w:t>Ленинградской области по инициативе государственного гражданского служащего</w:t>
      </w:r>
      <w:r w:rsidR="005B1ACF" w:rsidRPr="00E17DDA">
        <w:rPr>
          <w:rFonts w:ascii="Times New Roman" w:hAnsi="Times New Roman" w:cs="Times New Roman"/>
          <w:sz w:val="28"/>
          <w:szCs w:val="28"/>
        </w:rPr>
        <w:t xml:space="preserve"> </w:t>
      </w:r>
      <w:r w:rsidR="005B1ACF" w:rsidRPr="004B71EC">
        <w:rPr>
          <w:rFonts w:ascii="Times New Roman" w:hAnsi="Times New Roman" w:cs="Times New Roman"/>
          <w:spacing w:val="-2"/>
          <w:sz w:val="28"/>
          <w:szCs w:val="28"/>
        </w:rPr>
        <w:t>Ленинградской области после вступления в силу настоящего областного закона.</w:t>
      </w:r>
    </w:p>
    <w:p w:rsidR="00392730" w:rsidRPr="00E17DDA" w:rsidRDefault="003A6DD2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3. 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392730" w:rsidRPr="00E17DDA" w:rsidRDefault="003A6DD2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1) 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 xml:space="preserve">пункт 1 статьи 2 областного закона от 16 ноября 2011 года № 91-оз 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br/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областные законы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 xml:space="preserve">О доплате к трудовой пенсии лицам, замещавшим государственные должности Ленинградской области категории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А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 xml:space="preserve">, государственные должности Ленинградской области и высшие должности в органах государственной власти и управления Союза ССР </w:t>
      </w:r>
      <w:r w:rsidR="00AD4B5D" w:rsidRPr="00E17DDA">
        <w:rPr>
          <w:rFonts w:ascii="Times New Roman" w:hAnsi="Times New Roman" w:cs="Times New Roman"/>
          <w:bCs/>
          <w:sz w:val="28"/>
          <w:szCs w:val="28"/>
        </w:rPr>
        <w:br/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и РСФСР на территории Ленинградской области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О пен</w:t>
      </w:r>
      <w:bookmarkStart w:id="0" w:name="_GoBack"/>
      <w:bookmarkEnd w:id="0"/>
      <w:r w:rsidR="00392730" w:rsidRPr="00E17DD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сии за выслугу лет, назначаемой лицам, замещавшим государственные должности </w:t>
      </w:r>
      <w:r w:rsidR="00AD4B5D" w:rsidRPr="00E17DDA">
        <w:rPr>
          <w:rFonts w:ascii="Times New Roman" w:hAnsi="Times New Roman" w:cs="Times New Roman"/>
          <w:bCs/>
          <w:sz w:val="28"/>
          <w:szCs w:val="28"/>
        </w:rPr>
        <w:t>г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осударственной службы Ленинградской области и должности государственной гражданской службы Ленинградской области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;</w:t>
      </w:r>
    </w:p>
    <w:p w:rsidR="00392730" w:rsidRPr="00E17DDA" w:rsidRDefault="00FF69F6" w:rsidP="00B13667">
      <w:pPr>
        <w:tabs>
          <w:tab w:val="left" w:pos="993"/>
        </w:tabs>
        <w:spacing w:after="0" w:line="235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2) 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пункт 1 статьи 4 областног</w:t>
      </w:r>
      <w:r>
        <w:rPr>
          <w:rFonts w:ascii="Times New Roman" w:hAnsi="Times New Roman" w:cs="Times New Roman"/>
          <w:bCs/>
          <w:sz w:val="28"/>
          <w:szCs w:val="28"/>
        </w:rPr>
        <w:t>о закона от 20 июля 2015 года № 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 xml:space="preserve">77-оз 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br/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О внесении изменений в некоторые областные законы, регулирующие вопросы пенсионного обеспечения за выслугу лет, выплаты ежемесячной доплаты к назначенной трудовой пенсии и государственных гарантий государственных гражданских служащих Ленинградской области и лиц, замещающих государственные должности Ленинградской области</w:t>
      </w:r>
      <w:r w:rsidR="00F43C8F">
        <w:rPr>
          <w:rFonts w:ascii="Times New Roman" w:hAnsi="Times New Roman" w:cs="Times New Roman"/>
          <w:bCs/>
          <w:sz w:val="28"/>
          <w:szCs w:val="28"/>
        </w:rPr>
        <w:t>"</w:t>
      </w:r>
      <w:r w:rsidR="00392730" w:rsidRPr="00E17DDA">
        <w:rPr>
          <w:rFonts w:ascii="Times New Roman" w:hAnsi="Times New Roman" w:cs="Times New Roman"/>
          <w:bCs/>
          <w:sz w:val="28"/>
          <w:szCs w:val="28"/>
        </w:rPr>
        <w:t>.</w:t>
      </w:r>
    </w:p>
    <w:p w:rsidR="00F43C8F" w:rsidRPr="005D4156" w:rsidRDefault="00F43C8F" w:rsidP="00F43C8F">
      <w:pPr>
        <w:pStyle w:val="ConsPlusNormal"/>
        <w:tabs>
          <w:tab w:val="right" w:pos="9639"/>
        </w:tabs>
        <w:jc w:val="both"/>
        <w:rPr>
          <w:sz w:val="24"/>
          <w:szCs w:val="24"/>
        </w:rPr>
      </w:pPr>
    </w:p>
    <w:p w:rsidR="00F43C8F" w:rsidRPr="005D4156" w:rsidRDefault="00F43C8F" w:rsidP="00F43C8F">
      <w:pPr>
        <w:pStyle w:val="ConsPlusNormal"/>
        <w:tabs>
          <w:tab w:val="right" w:pos="9639"/>
        </w:tabs>
        <w:jc w:val="both"/>
        <w:rPr>
          <w:sz w:val="24"/>
          <w:szCs w:val="24"/>
        </w:rPr>
      </w:pPr>
    </w:p>
    <w:p w:rsidR="00D87D76" w:rsidRPr="00E17DDA" w:rsidRDefault="00D87D76" w:rsidP="00F43C8F">
      <w:pPr>
        <w:pStyle w:val="ConsPlusNormal"/>
        <w:tabs>
          <w:tab w:val="right" w:pos="9639"/>
        </w:tabs>
        <w:jc w:val="both"/>
      </w:pPr>
      <w:r w:rsidRPr="00E17DDA">
        <w:t xml:space="preserve">Губернатор </w:t>
      </w:r>
      <w:r w:rsidRPr="00E17DDA">
        <w:br/>
        <w:t>Ленинградской области</w:t>
      </w:r>
      <w:r w:rsidRPr="00E17DDA">
        <w:tab/>
        <w:t>А. Дрозденко</w:t>
      </w:r>
    </w:p>
    <w:p w:rsidR="00D87D76" w:rsidRPr="007F3080" w:rsidRDefault="00D87D76" w:rsidP="00E17DD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D87D76" w:rsidRPr="007F3080" w:rsidRDefault="00D87D76" w:rsidP="00E17DD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</w:p>
    <w:p w:rsidR="00D87D76" w:rsidRPr="007F3080" w:rsidRDefault="007C00EC" w:rsidP="00E17DD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Санкт-Петербург</w:t>
      </w:r>
    </w:p>
    <w:p w:rsidR="00D87D76" w:rsidRPr="007F3080" w:rsidRDefault="007C00EC" w:rsidP="00E17DDA">
      <w:pPr>
        <w:widowControl w:val="0"/>
        <w:autoSpaceDE w:val="0"/>
        <w:autoSpaceDN w:val="0"/>
        <w:spacing w:after="0" w:line="240" w:lineRule="auto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декабря 2022 года</w:t>
      </w:r>
    </w:p>
    <w:p w:rsidR="005B1ACF" w:rsidRPr="007F3080" w:rsidRDefault="007C00EC" w:rsidP="00E17D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№ 153-оз</w:t>
      </w:r>
    </w:p>
    <w:sectPr w:rsidR="005B1ACF" w:rsidRPr="007F3080" w:rsidSect="005D4156">
      <w:headerReference w:type="default" r:id="rId7"/>
      <w:pgSz w:w="11906" w:h="16838"/>
      <w:pgMar w:top="1134" w:right="737" w:bottom="102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34F7D" w:rsidRDefault="00834F7D" w:rsidP="00E17DDA">
      <w:pPr>
        <w:spacing w:after="0" w:line="240" w:lineRule="auto"/>
      </w:pPr>
      <w:r>
        <w:separator/>
      </w:r>
    </w:p>
  </w:endnote>
  <w:endnote w:type="continuationSeparator" w:id="0">
    <w:p w:rsidR="00834F7D" w:rsidRDefault="00834F7D" w:rsidP="00E1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34F7D" w:rsidRDefault="00834F7D" w:rsidP="00E17DDA">
      <w:pPr>
        <w:spacing w:after="0" w:line="240" w:lineRule="auto"/>
      </w:pPr>
      <w:r>
        <w:separator/>
      </w:r>
    </w:p>
  </w:footnote>
  <w:footnote w:type="continuationSeparator" w:id="0">
    <w:p w:rsidR="00834F7D" w:rsidRDefault="00834F7D" w:rsidP="00E17D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32276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17DDA" w:rsidRPr="00E17DDA" w:rsidRDefault="0008142F">
        <w:pPr>
          <w:pStyle w:val="a6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17DD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17DDA" w:rsidRPr="00E17DD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17DD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00E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17DD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A20EB"/>
    <w:multiLevelType w:val="hybridMultilevel"/>
    <w:tmpl w:val="EE804842"/>
    <w:lvl w:ilvl="0" w:tplc="14708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1E5A92"/>
    <w:multiLevelType w:val="hybridMultilevel"/>
    <w:tmpl w:val="EE805926"/>
    <w:lvl w:ilvl="0" w:tplc="478C3B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A51DF1"/>
    <w:multiLevelType w:val="hybridMultilevel"/>
    <w:tmpl w:val="D61A619A"/>
    <w:lvl w:ilvl="0" w:tplc="CD06FB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4563A2"/>
    <w:multiLevelType w:val="hybridMultilevel"/>
    <w:tmpl w:val="A934A36E"/>
    <w:lvl w:ilvl="0" w:tplc="4C9C835A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>
    <w:nsid w:val="555C72EA"/>
    <w:multiLevelType w:val="hybridMultilevel"/>
    <w:tmpl w:val="A80A1FC2"/>
    <w:lvl w:ilvl="0" w:tplc="D21E65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705C4B"/>
    <w:multiLevelType w:val="hybridMultilevel"/>
    <w:tmpl w:val="B0CC0722"/>
    <w:lvl w:ilvl="0" w:tplc="FE34C56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F06"/>
    <w:rsid w:val="00010776"/>
    <w:rsid w:val="0001369C"/>
    <w:rsid w:val="000572C3"/>
    <w:rsid w:val="0008142F"/>
    <w:rsid w:val="000E07D1"/>
    <w:rsid w:val="0010539B"/>
    <w:rsid w:val="001467AC"/>
    <w:rsid w:val="001D242D"/>
    <w:rsid w:val="001F2EDB"/>
    <w:rsid w:val="0021419B"/>
    <w:rsid w:val="00217978"/>
    <w:rsid w:val="002A24D6"/>
    <w:rsid w:val="002F1D7D"/>
    <w:rsid w:val="00373743"/>
    <w:rsid w:val="0038713E"/>
    <w:rsid w:val="00392730"/>
    <w:rsid w:val="003A6DD2"/>
    <w:rsid w:val="00400AA7"/>
    <w:rsid w:val="00476029"/>
    <w:rsid w:val="004B71EC"/>
    <w:rsid w:val="005B1ACF"/>
    <w:rsid w:val="005D4156"/>
    <w:rsid w:val="006175C2"/>
    <w:rsid w:val="006445DA"/>
    <w:rsid w:val="006912F2"/>
    <w:rsid w:val="006F7B86"/>
    <w:rsid w:val="007200A8"/>
    <w:rsid w:val="00736F97"/>
    <w:rsid w:val="007B42F6"/>
    <w:rsid w:val="007C00EC"/>
    <w:rsid w:val="007C591F"/>
    <w:rsid w:val="007F3080"/>
    <w:rsid w:val="00834F7D"/>
    <w:rsid w:val="00847E84"/>
    <w:rsid w:val="00851A80"/>
    <w:rsid w:val="0087752A"/>
    <w:rsid w:val="00911DCE"/>
    <w:rsid w:val="0099797B"/>
    <w:rsid w:val="009F39FA"/>
    <w:rsid w:val="009F673D"/>
    <w:rsid w:val="009F7A26"/>
    <w:rsid w:val="00AA432B"/>
    <w:rsid w:val="00AD4B5D"/>
    <w:rsid w:val="00B13667"/>
    <w:rsid w:val="00C043DD"/>
    <w:rsid w:val="00C129FC"/>
    <w:rsid w:val="00C27CEF"/>
    <w:rsid w:val="00C32C67"/>
    <w:rsid w:val="00CE6A65"/>
    <w:rsid w:val="00D37C37"/>
    <w:rsid w:val="00D612CF"/>
    <w:rsid w:val="00D6673F"/>
    <w:rsid w:val="00D80B96"/>
    <w:rsid w:val="00D87D76"/>
    <w:rsid w:val="00D90713"/>
    <w:rsid w:val="00DE4B18"/>
    <w:rsid w:val="00E17DDA"/>
    <w:rsid w:val="00E36206"/>
    <w:rsid w:val="00E60968"/>
    <w:rsid w:val="00E87897"/>
    <w:rsid w:val="00F17E61"/>
    <w:rsid w:val="00F40F06"/>
    <w:rsid w:val="00F43C8F"/>
    <w:rsid w:val="00F574F2"/>
    <w:rsid w:val="00FB5C73"/>
    <w:rsid w:val="00FC7BB1"/>
    <w:rsid w:val="00FF6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7AA740-655C-4C90-B6F4-700C6FAC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32B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9797B"/>
    <w:rPr>
      <w:color w:val="0563C1" w:themeColor="hyperlink"/>
      <w:u w:val="single"/>
    </w:rPr>
  </w:style>
  <w:style w:type="paragraph" w:customStyle="1" w:styleId="western">
    <w:name w:val="western"/>
    <w:basedOn w:val="a"/>
    <w:uiPriority w:val="99"/>
    <w:rsid w:val="001F2E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D87D7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D87D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E17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17DDA"/>
  </w:style>
  <w:style w:type="paragraph" w:styleId="a8">
    <w:name w:val="footer"/>
    <w:basedOn w:val="a"/>
    <w:link w:val="a9"/>
    <w:uiPriority w:val="99"/>
    <w:semiHidden/>
    <w:unhideWhenUsed/>
    <w:rsid w:val="00E17D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17D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3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Алексей Николин</dc:creator>
  <cp:lastModifiedBy>Артёмова Светлана Борисовна</cp:lastModifiedBy>
  <cp:revision>2</cp:revision>
  <cp:lastPrinted>2022-11-09T12:16:00Z</cp:lastPrinted>
  <dcterms:created xsi:type="dcterms:W3CDTF">2022-12-22T06:15:00Z</dcterms:created>
  <dcterms:modified xsi:type="dcterms:W3CDTF">2022-12-22T06:15:00Z</dcterms:modified>
</cp:coreProperties>
</file>