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D7905">
        <w:rPr>
          <w:bCs/>
          <w:sz w:val="28"/>
          <w:szCs w:val="28"/>
        </w:rPr>
        <w:t>13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D7905">
        <w:rPr>
          <w:sz w:val="28"/>
          <w:szCs w:val="28"/>
        </w:rPr>
        <w:t>620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2750D7" w:rsidRDefault="00170AB4" w:rsidP="00CD7905">
      <w:pPr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CD7905">
        <w:rPr>
          <w:b/>
          <w:sz w:val="26"/>
          <w:szCs w:val="26"/>
        </w:rPr>
        <w:t xml:space="preserve">областные законы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</w:t>
      </w:r>
      <w:r w:rsidR="00CD7905" w:rsidRPr="00954952">
        <w:rPr>
          <w:b/>
          <w:spacing w:val="-4"/>
          <w:sz w:val="26"/>
          <w:szCs w:val="26"/>
        </w:rPr>
        <w:t>Ленинградской области" и "Об оплате труда и исчислении стажа работников</w:t>
      </w:r>
      <w:r w:rsidR="00CD7905">
        <w:rPr>
          <w:b/>
          <w:sz w:val="26"/>
          <w:szCs w:val="26"/>
        </w:rPr>
        <w:t xml:space="preserve"> </w:t>
      </w:r>
      <w:r w:rsidR="00CD7905" w:rsidRPr="00954952">
        <w:rPr>
          <w:b/>
          <w:spacing w:val="-4"/>
          <w:sz w:val="26"/>
          <w:szCs w:val="26"/>
        </w:rPr>
        <w:t xml:space="preserve">государственных органов Ленинградской области, </w:t>
      </w:r>
      <w:r w:rsidR="00CD7905" w:rsidRPr="00954952">
        <w:rPr>
          <w:b/>
          <w:spacing w:val="-4"/>
          <w:sz w:val="26"/>
          <w:szCs w:val="26"/>
        </w:rPr>
        <w:lastRenderedPageBreak/>
        <w:t>замещающих должности,</w:t>
      </w:r>
      <w:r w:rsidR="00CD7905">
        <w:rPr>
          <w:b/>
          <w:sz w:val="26"/>
          <w:szCs w:val="26"/>
        </w:rPr>
        <w:t xml:space="preserve"> не являющиеся должностями государственной гражданской службы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Рассмотрев поправки, поступившие к проекту областного закона </w:t>
      </w:r>
      <w:r w:rsidR="008060FD" w:rsidRPr="00CD7905">
        <w:rPr>
          <w:szCs w:val="28"/>
        </w:rPr>
        <w:br/>
        <w:t xml:space="preserve">"О </w:t>
      </w:r>
      <w:r w:rsidR="00CD7905" w:rsidRPr="00CD7905">
        <w:rPr>
          <w:szCs w:val="28"/>
        </w:rPr>
        <w:t>внесении изменений в областные законы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"Об оплате труда и исчислении стажа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8060FD" w:rsidRPr="00CD7905">
        <w:rPr>
          <w:szCs w:val="28"/>
        </w:rPr>
        <w:t>"</w:t>
      </w:r>
      <w:r w:rsidR="00431815" w:rsidRPr="00CD7905">
        <w:rPr>
          <w:szCs w:val="28"/>
        </w:rPr>
        <w:t>,</w:t>
      </w:r>
      <w:r w:rsidR="00546F63" w:rsidRPr="00CD7905">
        <w:rPr>
          <w:szCs w:val="28"/>
        </w:rPr>
        <w:t xml:space="preserve"> </w:t>
      </w:r>
      <w:r w:rsidRPr="00CD7905">
        <w:rPr>
          <w:szCs w:val="28"/>
        </w:rPr>
        <w:t xml:space="preserve">принятому в первом чтении </w:t>
      </w:r>
      <w:r w:rsidR="00CD7905">
        <w:rPr>
          <w:szCs w:val="28"/>
        </w:rPr>
        <w:t>5</w:t>
      </w:r>
      <w:r w:rsidR="00636423" w:rsidRPr="00CD7905">
        <w:rPr>
          <w:szCs w:val="28"/>
        </w:rPr>
        <w:t xml:space="preserve"> </w:t>
      </w:r>
      <w:r w:rsidR="00CD7905">
        <w:rPr>
          <w:szCs w:val="28"/>
        </w:rPr>
        <w:t>декабря</w:t>
      </w:r>
      <w:r w:rsidRPr="00CD7905">
        <w:rPr>
          <w:szCs w:val="28"/>
        </w:rPr>
        <w:t xml:space="preserve"> 20</w:t>
      </w:r>
      <w:r w:rsidR="00BB71B7" w:rsidRPr="00CD7905">
        <w:rPr>
          <w:szCs w:val="28"/>
        </w:rPr>
        <w:t>2</w:t>
      </w:r>
      <w:r w:rsidR="00636423" w:rsidRPr="00CD7905">
        <w:rPr>
          <w:szCs w:val="28"/>
        </w:rPr>
        <w:t>2</w:t>
      </w:r>
      <w:r w:rsidRPr="00CD7905">
        <w:rPr>
          <w:szCs w:val="28"/>
        </w:rPr>
        <w:t xml:space="preserve"> года, и руководствуясь </w:t>
      </w:r>
      <w:r w:rsidRPr="00CD7905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CD7905">
        <w:rPr>
          <w:szCs w:val="28"/>
        </w:rPr>
        <w:t xml:space="preserve"> 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CD7905" w:rsidRDefault="006A0CA6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1. Принять проект областного закона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 xml:space="preserve">внесении изменений в областные законы "О Перечне государственных </w:t>
      </w:r>
      <w:r w:rsidR="00CD7905" w:rsidRPr="00CD7905">
        <w:rPr>
          <w:szCs w:val="28"/>
        </w:rPr>
        <w:lastRenderedPageBreak/>
        <w:t xml:space="preserve">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"Об оплате труда </w:t>
      </w:r>
      <w:r w:rsidR="00CD7905">
        <w:rPr>
          <w:szCs w:val="28"/>
        </w:rPr>
        <w:br/>
      </w:r>
      <w:r w:rsidR="00CD7905" w:rsidRPr="00CD7905">
        <w:rPr>
          <w:szCs w:val="28"/>
        </w:rPr>
        <w:t xml:space="preserve">и исчислении стажа работников государственных органов Ленинградской </w:t>
      </w:r>
      <w:r w:rsidR="00CD7905" w:rsidRPr="00954952">
        <w:rPr>
          <w:spacing w:val="-4"/>
          <w:szCs w:val="28"/>
        </w:rPr>
        <w:t>области, замещающих должности, не являющиеся должностями государственной</w:t>
      </w:r>
      <w:r w:rsidR="00CD7905" w:rsidRPr="00CD7905">
        <w:rPr>
          <w:szCs w:val="28"/>
        </w:rPr>
        <w:t xml:space="preserve"> гражданской службы</w:t>
      </w:r>
      <w:r w:rsidR="008060FD" w:rsidRPr="00CD7905">
        <w:rPr>
          <w:szCs w:val="28"/>
        </w:rPr>
        <w:t>"</w:t>
      </w:r>
      <w:r w:rsidR="00095D28" w:rsidRPr="00CD7905">
        <w:rPr>
          <w:szCs w:val="28"/>
        </w:rPr>
        <w:t xml:space="preserve"> </w:t>
      </w:r>
      <w:r w:rsidRPr="00CD7905">
        <w:rPr>
          <w:szCs w:val="28"/>
        </w:rPr>
        <w:t>во втором чтении.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 xml:space="preserve">2. Постоянной комиссии по </w:t>
      </w:r>
      <w:r w:rsidR="00CD7905" w:rsidRPr="00CD7905">
        <w:rPr>
          <w:spacing w:val="-2"/>
          <w:szCs w:val="28"/>
        </w:rPr>
        <w:t>местному самоуправлению, административно</w:t>
      </w:r>
      <w:r w:rsidR="00CD7905" w:rsidRPr="00CD7905">
        <w:rPr>
          <w:szCs w:val="28"/>
        </w:rPr>
        <w:t>-территориальному устройству, государственной и муниципальной службе</w:t>
      </w:r>
      <w:r w:rsidR="000B0624" w:rsidRPr="00CD7905">
        <w:rPr>
          <w:szCs w:val="28"/>
        </w:rPr>
        <w:t xml:space="preserve"> </w:t>
      </w:r>
      <w:r w:rsidRPr="00CD790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CD7905">
        <w:rPr>
          <w:szCs w:val="28"/>
        </w:rPr>
        <w:t xml:space="preserve"> </w:t>
      </w:r>
      <w:r w:rsidR="009F4C13" w:rsidRPr="00CD7905">
        <w:rPr>
          <w:szCs w:val="28"/>
        </w:rPr>
        <w:t xml:space="preserve">его </w:t>
      </w:r>
      <w:r w:rsidR="00CD7905">
        <w:rPr>
          <w:szCs w:val="28"/>
        </w:rPr>
        <w:br/>
      </w:r>
      <w:r w:rsidR="00EE1A11" w:rsidRPr="00CD7905">
        <w:rPr>
          <w:szCs w:val="28"/>
        </w:rPr>
        <w:t>в третьем чтении.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lastRenderedPageBreak/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F07" w:rsidRDefault="00FA2F07" w:rsidP="00D87C3A">
      <w:r>
        <w:separator/>
      </w:r>
    </w:p>
  </w:endnote>
  <w:endnote w:type="continuationSeparator" w:id="0">
    <w:p w:rsidR="00FA2F07" w:rsidRDefault="00FA2F0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F07" w:rsidRDefault="00FA2F07" w:rsidP="00D87C3A">
      <w:r>
        <w:separator/>
      </w:r>
    </w:p>
  </w:footnote>
  <w:footnote w:type="continuationSeparator" w:id="0">
    <w:p w:rsidR="00FA2F07" w:rsidRDefault="00FA2F0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3426E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495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E44AF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2F07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8E0B34-54A6-401E-93A5-BD5DFECE3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B85CA-F25B-484B-BB3A-73CCAAEF3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2022-12-13T13:07:00Z</cp:lastPrinted>
  <dcterms:created xsi:type="dcterms:W3CDTF">2022-12-16T07:24:00Z</dcterms:created>
  <dcterms:modified xsi:type="dcterms:W3CDTF">2022-12-16T07:24:00Z</dcterms:modified>
</cp:coreProperties>
</file>