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060F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D05630">
        <w:rPr>
          <w:sz w:val="28"/>
          <w:szCs w:val="28"/>
        </w:rPr>
        <w:t>576</w:t>
      </w:r>
    </w:p>
    <w:p w:rsidR="0086010F" w:rsidRPr="00D05630" w:rsidRDefault="0086010F" w:rsidP="002750D7">
      <w:pPr>
        <w:spacing w:line="235" w:lineRule="auto"/>
        <w:ind w:right="566"/>
        <w:jc w:val="center"/>
        <w:rPr>
          <w:sz w:val="12"/>
          <w:szCs w:val="12"/>
        </w:rPr>
      </w:pPr>
    </w:p>
    <w:p w:rsidR="00D05630" w:rsidRPr="00D05630" w:rsidRDefault="00D05630" w:rsidP="002750D7">
      <w:pPr>
        <w:spacing w:line="235" w:lineRule="auto"/>
        <w:ind w:right="566"/>
        <w:jc w:val="center"/>
        <w:rPr>
          <w:sz w:val="12"/>
          <w:szCs w:val="12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3577E" w:rsidRPr="002750D7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D05630">
        <w:rPr>
          <w:b/>
          <w:sz w:val="26"/>
          <w:szCs w:val="26"/>
        </w:rPr>
        <w:t xml:space="preserve">статью 4 </w:t>
      </w:r>
      <w:r w:rsidR="00B35A44" w:rsidRPr="002750D7">
        <w:rPr>
          <w:b/>
          <w:sz w:val="26"/>
          <w:szCs w:val="26"/>
        </w:rPr>
        <w:t>областн</w:t>
      </w:r>
      <w:r w:rsidR="00BC4A1D" w:rsidRPr="002750D7">
        <w:rPr>
          <w:b/>
          <w:sz w:val="26"/>
          <w:szCs w:val="26"/>
        </w:rPr>
        <w:t>о</w:t>
      </w:r>
      <w:r w:rsidR="00D05630">
        <w:rPr>
          <w:b/>
          <w:sz w:val="26"/>
          <w:szCs w:val="26"/>
        </w:rPr>
        <w:t>го</w:t>
      </w:r>
      <w:r w:rsidR="00B35A44" w:rsidRPr="002750D7">
        <w:rPr>
          <w:b/>
          <w:sz w:val="26"/>
          <w:szCs w:val="26"/>
        </w:rPr>
        <w:t xml:space="preserve"> закон</w:t>
      </w:r>
      <w:r w:rsidR="00D05630">
        <w:rPr>
          <w:b/>
          <w:sz w:val="26"/>
          <w:szCs w:val="26"/>
        </w:rPr>
        <w:t>а</w:t>
      </w:r>
      <w:r w:rsidR="00BC4A1D" w:rsidRPr="002750D7">
        <w:rPr>
          <w:b/>
          <w:sz w:val="26"/>
          <w:szCs w:val="26"/>
        </w:rPr>
        <w:t xml:space="preserve"> "</w:t>
      </w:r>
      <w:r w:rsidR="00A66A09" w:rsidRPr="002750D7">
        <w:rPr>
          <w:b/>
          <w:sz w:val="26"/>
          <w:szCs w:val="26"/>
        </w:rPr>
        <w:t xml:space="preserve">О </w:t>
      </w:r>
      <w:r w:rsidR="00D05630">
        <w:rPr>
          <w:b/>
          <w:sz w:val="26"/>
          <w:szCs w:val="26"/>
        </w:rPr>
        <w:t xml:space="preserve">пенсии </w:t>
      </w:r>
      <w:r w:rsidR="00D05630">
        <w:rPr>
          <w:b/>
          <w:sz w:val="26"/>
          <w:szCs w:val="26"/>
        </w:rPr>
        <w:br/>
        <w:t>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D05630" w:rsidRDefault="0086010F" w:rsidP="002750D7">
      <w:pPr>
        <w:spacing w:line="235" w:lineRule="auto"/>
        <w:rPr>
          <w:sz w:val="20"/>
          <w:szCs w:val="20"/>
        </w:rPr>
      </w:pPr>
    </w:p>
    <w:p w:rsidR="00D05630" w:rsidRPr="00D05630" w:rsidRDefault="00D05630" w:rsidP="002750D7">
      <w:pPr>
        <w:spacing w:line="235" w:lineRule="auto"/>
        <w:rPr>
          <w:sz w:val="20"/>
          <w:szCs w:val="20"/>
        </w:rPr>
      </w:pPr>
    </w:p>
    <w:p w:rsidR="006D2E29" w:rsidRPr="00AE3603" w:rsidRDefault="006D2E29" w:rsidP="00AE3603">
      <w:pPr>
        <w:pStyle w:val="2"/>
        <w:ind w:firstLine="709"/>
        <w:rPr>
          <w:szCs w:val="28"/>
        </w:rPr>
      </w:pPr>
      <w:r w:rsidRPr="00AE3603">
        <w:rPr>
          <w:szCs w:val="28"/>
        </w:rPr>
        <w:t xml:space="preserve">Рассмотрев поправки, поступившие к проекту областного закона </w:t>
      </w:r>
      <w:r w:rsidR="00D05630">
        <w:rPr>
          <w:szCs w:val="28"/>
        </w:rPr>
        <w:br/>
      </w:r>
      <w:r w:rsidR="00D05630" w:rsidRPr="00D05630">
        <w:rPr>
          <w:szCs w:val="28"/>
        </w:rPr>
        <w:t xml:space="preserve">"О внесении изменений в статью 4 областного закона "О </w:t>
      </w:r>
      <w:r w:rsidR="00D05630" w:rsidRPr="00D05630">
        <w:rPr>
          <w:szCs w:val="28"/>
        </w:rPr>
        <w:lastRenderedPageBreak/>
        <w:t>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области"</w:t>
      </w:r>
      <w:r w:rsidR="00431815">
        <w:rPr>
          <w:szCs w:val="28"/>
        </w:rPr>
        <w:t>,</w:t>
      </w:r>
      <w:r w:rsidR="00546F63" w:rsidRPr="00AE3603">
        <w:rPr>
          <w:szCs w:val="28"/>
        </w:rPr>
        <w:t xml:space="preserve"> </w:t>
      </w:r>
      <w:r w:rsidRPr="00AE3603">
        <w:rPr>
          <w:szCs w:val="28"/>
        </w:rPr>
        <w:t xml:space="preserve">принятому в первом чтении </w:t>
      </w:r>
      <w:r w:rsidR="008060FD">
        <w:rPr>
          <w:szCs w:val="28"/>
        </w:rPr>
        <w:t>2</w:t>
      </w:r>
      <w:r w:rsidR="00D05630">
        <w:rPr>
          <w:szCs w:val="28"/>
        </w:rPr>
        <w:t>6</w:t>
      </w:r>
      <w:r w:rsidR="00636423" w:rsidRPr="00AE3603">
        <w:rPr>
          <w:szCs w:val="28"/>
        </w:rPr>
        <w:t xml:space="preserve"> </w:t>
      </w:r>
      <w:r w:rsidR="00D05630">
        <w:rPr>
          <w:szCs w:val="28"/>
        </w:rPr>
        <w:t>октября</w:t>
      </w:r>
      <w:r w:rsidRPr="00AE3603">
        <w:rPr>
          <w:szCs w:val="28"/>
        </w:rPr>
        <w:t xml:space="preserve"> </w:t>
      </w:r>
      <w:r w:rsidR="003050BB">
        <w:rPr>
          <w:szCs w:val="28"/>
        </w:rPr>
        <w:br/>
      </w:r>
      <w:r w:rsidRPr="00AE3603">
        <w:rPr>
          <w:szCs w:val="28"/>
        </w:rPr>
        <w:t>20</w:t>
      </w:r>
      <w:r w:rsidR="00BB71B7" w:rsidRPr="00AE3603">
        <w:rPr>
          <w:szCs w:val="28"/>
        </w:rPr>
        <w:t>2</w:t>
      </w:r>
      <w:r w:rsidR="00636423" w:rsidRPr="00AE3603">
        <w:rPr>
          <w:szCs w:val="28"/>
        </w:rPr>
        <w:t>2</w:t>
      </w:r>
      <w:r w:rsidRPr="00AE3603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AE3603">
        <w:rPr>
          <w:szCs w:val="28"/>
        </w:rPr>
        <w:t>п о с т а н о в л я е т:</w:t>
      </w:r>
    </w:p>
    <w:p w:rsidR="00D05630" w:rsidRPr="00D05630" w:rsidRDefault="00D05630" w:rsidP="00AE3603">
      <w:pPr>
        <w:pStyle w:val="2"/>
        <w:ind w:firstLine="709"/>
        <w:rPr>
          <w:sz w:val="20"/>
        </w:rPr>
      </w:pPr>
    </w:p>
    <w:p w:rsidR="006A0CA6" w:rsidRPr="00AE3603" w:rsidRDefault="006A0CA6" w:rsidP="00AE3603">
      <w:pPr>
        <w:pStyle w:val="2"/>
        <w:ind w:firstLine="709"/>
        <w:rPr>
          <w:szCs w:val="28"/>
        </w:rPr>
      </w:pPr>
      <w:r w:rsidRPr="00AE3603">
        <w:rPr>
          <w:szCs w:val="28"/>
        </w:rPr>
        <w:t xml:space="preserve">1. Принять проект областного закона </w:t>
      </w:r>
      <w:r w:rsidR="00D05630" w:rsidRPr="00D05630">
        <w:rPr>
          <w:szCs w:val="28"/>
        </w:rPr>
        <w:t xml:space="preserve">"О внесении изменений в статью 4 областного закона "О пенсии за выслугу лет, назначаемой лицам, замещавшим государственные должности государственной службы Ленинградской области </w:t>
      </w:r>
      <w:r w:rsidR="00D05630">
        <w:rPr>
          <w:szCs w:val="28"/>
        </w:rPr>
        <w:br/>
      </w:r>
      <w:r w:rsidR="00D05630" w:rsidRPr="00D05630">
        <w:rPr>
          <w:szCs w:val="28"/>
        </w:rPr>
        <w:t>и должности государственной гражданской службы Ленинградской области"</w:t>
      </w:r>
      <w:r w:rsidR="00095D28" w:rsidRPr="00AE3603">
        <w:rPr>
          <w:szCs w:val="28"/>
        </w:rPr>
        <w:t xml:space="preserve"> </w:t>
      </w:r>
      <w:r w:rsidR="00D05630">
        <w:rPr>
          <w:szCs w:val="28"/>
        </w:rPr>
        <w:br/>
      </w:r>
      <w:r w:rsidRPr="00AE3603">
        <w:rPr>
          <w:szCs w:val="28"/>
        </w:rPr>
        <w:t>во втором чтении.</w:t>
      </w:r>
    </w:p>
    <w:p w:rsidR="00B35A44" w:rsidRPr="00D05630" w:rsidRDefault="00B35A44" w:rsidP="00AE3603">
      <w:pPr>
        <w:pStyle w:val="2"/>
        <w:ind w:firstLine="709"/>
        <w:rPr>
          <w:sz w:val="20"/>
        </w:rPr>
      </w:pPr>
    </w:p>
    <w:p w:rsidR="006D2E29" w:rsidRPr="008060FD" w:rsidRDefault="006D2E29" w:rsidP="00AE3603">
      <w:pPr>
        <w:pStyle w:val="2"/>
        <w:ind w:firstLine="709"/>
        <w:rPr>
          <w:szCs w:val="28"/>
        </w:rPr>
      </w:pPr>
      <w:r w:rsidRPr="00D05630">
        <w:rPr>
          <w:spacing w:val="-1"/>
          <w:szCs w:val="28"/>
        </w:rPr>
        <w:t xml:space="preserve">2. Постоянной комиссии по </w:t>
      </w:r>
      <w:r w:rsidR="00D05630" w:rsidRPr="00D05630">
        <w:rPr>
          <w:spacing w:val="-1"/>
          <w:szCs w:val="28"/>
        </w:rPr>
        <w:t>местному самоуправлению, административно-</w:t>
      </w:r>
      <w:r w:rsidR="00D05630">
        <w:rPr>
          <w:szCs w:val="28"/>
        </w:rPr>
        <w:t xml:space="preserve">территориальному устройству, государственной и муниципальной службе </w:t>
      </w:r>
      <w:r w:rsidRPr="008060FD">
        <w:rPr>
          <w:szCs w:val="28"/>
        </w:rPr>
        <w:t>Законодательного собрания Ленинградской области доработать указанный про</w:t>
      </w:r>
      <w:r w:rsidRPr="008060FD">
        <w:rPr>
          <w:szCs w:val="28"/>
        </w:rPr>
        <w:lastRenderedPageBreak/>
        <w:t>ект областного закона с учетом принятых поправок для принятия</w:t>
      </w:r>
      <w:r w:rsidR="00B86266" w:rsidRPr="008060FD">
        <w:rPr>
          <w:szCs w:val="28"/>
        </w:rPr>
        <w:t xml:space="preserve"> </w:t>
      </w:r>
      <w:r w:rsidR="009F4C13" w:rsidRPr="008060FD">
        <w:rPr>
          <w:szCs w:val="28"/>
        </w:rPr>
        <w:t xml:space="preserve">его </w:t>
      </w:r>
      <w:r w:rsidR="00D05630">
        <w:rPr>
          <w:szCs w:val="28"/>
        </w:rPr>
        <w:br/>
      </w:r>
      <w:r w:rsidR="00EE1A11" w:rsidRPr="008060FD">
        <w:rPr>
          <w:szCs w:val="28"/>
        </w:rPr>
        <w:t>в третьем чтении.</w:t>
      </w:r>
    </w:p>
    <w:p w:rsidR="006A0CA6" w:rsidRPr="00D05630" w:rsidRDefault="006A0CA6" w:rsidP="00AE3603">
      <w:pPr>
        <w:pStyle w:val="2"/>
        <w:ind w:firstLine="709"/>
        <w:rPr>
          <w:sz w:val="20"/>
        </w:rPr>
      </w:pPr>
    </w:p>
    <w:p w:rsidR="006A0CA6" w:rsidRPr="00AE3603" w:rsidRDefault="006D2E29" w:rsidP="00AE3603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C18" w:rsidRDefault="00633C18" w:rsidP="00D87C3A">
      <w:r>
        <w:separator/>
      </w:r>
    </w:p>
  </w:endnote>
  <w:endnote w:type="continuationSeparator" w:id="0">
    <w:p w:rsidR="00633C18" w:rsidRDefault="00633C1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C18" w:rsidRDefault="00633C18" w:rsidP="00D87C3A">
      <w:r>
        <w:separator/>
      </w:r>
    </w:p>
  </w:footnote>
  <w:footnote w:type="continuationSeparator" w:id="0">
    <w:p w:rsidR="00633C18" w:rsidRDefault="00633C1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83246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05630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B6417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3C18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3C2275-6BD1-48AE-93C5-4BF9E89B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553E3-4C45-40FB-9C8F-A9BE53956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2020-10-06T10:36:00Z</cp:lastPrinted>
  <dcterms:created xsi:type="dcterms:W3CDTF">2022-12-15T13:40:00Z</dcterms:created>
  <dcterms:modified xsi:type="dcterms:W3CDTF">2022-12-15T13:40:00Z</dcterms:modified>
</cp:coreProperties>
</file>