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50C" w:rsidRDefault="00D5450C">
      <w:pPr>
        <w:pStyle w:val="a5"/>
        <w:tabs>
          <w:tab w:val="clear" w:pos="4153"/>
          <w:tab w:val="clear" w:pos="8306"/>
        </w:tabs>
      </w:pPr>
    </w:p>
    <w:p w:rsidR="00D5450C" w:rsidRDefault="00D5450C"/>
    <w:p w:rsidR="00D5450C" w:rsidRDefault="00D5450C"/>
    <w:p w:rsidR="00B364F6" w:rsidRDefault="00B364F6" w:rsidP="00B364F6">
      <w:pPr>
        <w:pStyle w:val="HEADERTEXT"/>
        <w:ind w:left="5103"/>
        <w:jc w:val="center"/>
        <w:rPr>
          <w:rFonts w:ascii="Times New Roman" w:hAnsi="Times New Roman" w:cs="Times New Roman"/>
          <w:color w:val="000001"/>
          <w:sz w:val="28"/>
          <w:szCs w:val="28"/>
        </w:rPr>
      </w:pPr>
      <w:r>
        <w:rPr>
          <w:rFonts w:ascii="Times New Roman" w:hAnsi="Times New Roman" w:cs="Times New Roman"/>
          <w:color w:val="000001"/>
          <w:sz w:val="28"/>
          <w:szCs w:val="28"/>
        </w:rPr>
        <w:t>ПРОЕКТ</w:t>
      </w:r>
    </w:p>
    <w:p w:rsidR="00B364F6" w:rsidRDefault="00B364F6" w:rsidP="00B364F6">
      <w:pPr>
        <w:pStyle w:val="HEADERTEXT"/>
        <w:ind w:left="5103"/>
        <w:jc w:val="center"/>
        <w:rPr>
          <w:rFonts w:ascii="Times New Roman" w:hAnsi="Times New Roman" w:cs="Times New Roman"/>
          <w:color w:val="000001"/>
          <w:sz w:val="28"/>
          <w:szCs w:val="28"/>
        </w:rPr>
      </w:pPr>
    </w:p>
    <w:p w:rsidR="00B364F6" w:rsidRDefault="00B364F6" w:rsidP="00B364F6">
      <w:pPr>
        <w:pStyle w:val="HEADERTEXT"/>
        <w:ind w:left="5103"/>
        <w:jc w:val="center"/>
        <w:rPr>
          <w:rFonts w:ascii="Times New Roman" w:hAnsi="Times New Roman" w:cs="Times New Roman"/>
          <w:bCs/>
          <w:color w:val="000001"/>
          <w:sz w:val="28"/>
          <w:szCs w:val="28"/>
        </w:rPr>
      </w:pPr>
      <w:r>
        <w:rPr>
          <w:rFonts w:ascii="Times New Roman" w:hAnsi="Times New Roman" w:cs="Times New Roman"/>
          <w:color w:val="000001"/>
          <w:sz w:val="28"/>
          <w:szCs w:val="28"/>
        </w:rPr>
        <w:t>«Веерное согласование»</w:t>
      </w:r>
    </w:p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B364F6" w:rsidRDefault="00B364F6" w:rsidP="00B364F6">
      <w:pPr>
        <w:pStyle w:val="HEADERTEXT"/>
        <w:jc w:val="center"/>
        <w:rPr>
          <w:rFonts w:ascii="Times New Roman" w:hAnsi="Times New Roman" w:cs="Times New Roman"/>
          <w:b/>
          <w:bCs/>
          <w:color w:val="00000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1"/>
          <w:sz w:val="28"/>
          <w:szCs w:val="28"/>
        </w:rPr>
        <w:t>ПРАВИТЕЛЬСТВО ЛЕНИНГРАДСКОЙ ОБЛАСТИ</w:t>
      </w:r>
    </w:p>
    <w:p w:rsidR="00B364F6" w:rsidRDefault="00B364F6" w:rsidP="00B364F6">
      <w:pPr>
        <w:pStyle w:val="HEADERTEXT"/>
        <w:jc w:val="center"/>
        <w:rPr>
          <w:rFonts w:ascii="Times New Roman" w:hAnsi="Times New Roman" w:cs="Times New Roman"/>
          <w:b/>
          <w:bCs/>
          <w:color w:val="000001"/>
          <w:sz w:val="28"/>
          <w:szCs w:val="28"/>
        </w:rPr>
      </w:pPr>
    </w:p>
    <w:p w:rsidR="00B364F6" w:rsidRDefault="00B364F6" w:rsidP="00B364F6">
      <w:pPr>
        <w:pStyle w:val="HEADERTEXT"/>
        <w:jc w:val="center"/>
        <w:rPr>
          <w:rFonts w:ascii="Times New Roman" w:hAnsi="Times New Roman" w:cs="Times New Roman"/>
          <w:b/>
          <w:bCs/>
          <w:color w:val="00000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1"/>
          <w:sz w:val="28"/>
          <w:szCs w:val="28"/>
        </w:rPr>
        <w:t xml:space="preserve"> ПОСТАНОВЛЕНИЕ</w:t>
      </w:r>
    </w:p>
    <w:p w:rsidR="00D5450C" w:rsidRDefault="00D5450C"/>
    <w:p w:rsidR="00D5450C" w:rsidRDefault="00D5450C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D5450C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D5450C" w:rsidRDefault="0098564C">
            <w:pPr>
              <w:pStyle w:val="a8"/>
              <w:jc w:val="center"/>
              <w:rPr>
                <w:sz w:val="28"/>
              </w:rPr>
            </w:pPr>
            <w:r w:rsidRPr="0098564C">
              <w:rPr>
                <w:sz w:val="28"/>
              </w:rPr>
              <w:t xml:space="preserve">О внесении изменений в постановление Правительства Ленинградской области от 14 ноября 2013 года № 395 </w:t>
            </w:r>
            <w:r>
              <w:rPr>
                <w:sz w:val="28"/>
              </w:rPr>
              <w:br/>
            </w:r>
            <w:r w:rsidRPr="0098564C">
              <w:rPr>
                <w:sz w:val="28"/>
              </w:rPr>
              <w:t>"Об утверждении государственной программы Ленинградской области "Цифровое развитие Ленинградской области"</w:t>
            </w:r>
          </w:p>
        </w:tc>
      </w:tr>
    </w:tbl>
    <w:p w:rsidR="00D5450C" w:rsidRDefault="00D5450C"/>
    <w:p w:rsidR="00D5450C" w:rsidRDefault="00D5450C">
      <w:pPr>
        <w:shd w:val="clear" w:color="auto" w:fill="FFFFFF"/>
        <w:rPr>
          <w:snapToGrid w:val="0"/>
        </w:rPr>
      </w:pPr>
    </w:p>
    <w:p w:rsidR="0098564C" w:rsidRDefault="0098564C" w:rsidP="0098564C">
      <w:pPr>
        <w:pStyle w:val="FORMATTEXT"/>
        <w:ind w:firstLine="709"/>
        <w:jc w:val="both"/>
        <w:rPr>
          <w:color w:val="000001"/>
          <w:sz w:val="28"/>
          <w:szCs w:val="28"/>
        </w:rPr>
      </w:pPr>
      <w:r>
        <w:rPr>
          <w:color w:val="000001"/>
          <w:sz w:val="28"/>
          <w:szCs w:val="28"/>
        </w:rPr>
        <w:t xml:space="preserve">Правительство Ленинградской области  </w:t>
      </w:r>
      <w:proofErr w:type="gramStart"/>
      <w:r>
        <w:rPr>
          <w:color w:val="000001"/>
          <w:sz w:val="28"/>
          <w:szCs w:val="28"/>
        </w:rPr>
        <w:t>п</w:t>
      </w:r>
      <w:proofErr w:type="gramEnd"/>
      <w:r>
        <w:rPr>
          <w:color w:val="000001"/>
          <w:sz w:val="28"/>
          <w:szCs w:val="28"/>
        </w:rPr>
        <w:t xml:space="preserve"> о с т а н о в л я е т:</w:t>
      </w:r>
    </w:p>
    <w:p w:rsidR="0098564C" w:rsidRDefault="0035719C" w:rsidP="0098564C">
      <w:pPr>
        <w:pStyle w:val="FORMATTEXT"/>
        <w:ind w:firstLine="709"/>
        <w:jc w:val="both"/>
        <w:rPr>
          <w:bCs/>
          <w:color w:val="000001"/>
          <w:sz w:val="28"/>
          <w:szCs w:val="28"/>
        </w:rPr>
      </w:pPr>
      <w:r w:rsidRPr="0035719C">
        <w:rPr>
          <w:color w:val="000001"/>
          <w:sz w:val="28"/>
          <w:szCs w:val="28"/>
        </w:rPr>
        <w:t>1</w:t>
      </w:r>
      <w:r>
        <w:rPr>
          <w:color w:val="000001"/>
          <w:sz w:val="28"/>
          <w:szCs w:val="28"/>
        </w:rPr>
        <w:t xml:space="preserve">. </w:t>
      </w:r>
      <w:r w:rsidR="0098564C">
        <w:rPr>
          <w:color w:val="000001"/>
          <w:sz w:val="28"/>
          <w:szCs w:val="28"/>
        </w:rPr>
        <w:t xml:space="preserve">Внести в государственную программу Ленинградской области "Цифровое развитие Ленинградской области", утвержденную постановлением Правительства Ленинградской области </w:t>
      </w:r>
      <w:r w:rsidR="0098564C">
        <w:rPr>
          <w:bCs/>
          <w:color w:val="000001"/>
          <w:sz w:val="28"/>
          <w:szCs w:val="28"/>
        </w:rPr>
        <w:t xml:space="preserve">от 14 ноября </w:t>
      </w:r>
      <w:r w:rsidR="0098564C">
        <w:rPr>
          <w:bCs/>
          <w:color w:val="000001"/>
          <w:sz w:val="28"/>
          <w:szCs w:val="28"/>
        </w:rPr>
        <w:br/>
        <w:t>2013 года № 395, изменения согласно приложению к настоящему постановлению.</w:t>
      </w:r>
    </w:p>
    <w:p w:rsidR="0098564C" w:rsidRPr="00160BF7" w:rsidRDefault="0035719C" w:rsidP="0098564C">
      <w:pPr>
        <w:pStyle w:val="FORMATTEXT"/>
        <w:ind w:firstLine="709"/>
        <w:jc w:val="both"/>
        <w:rPr>
          <w:bCs/>
          <w:color w:val="000001"/>
          <w:sz w:val="28"/>
          <w:szCs w:val="28"/>
        </w:rPr>
      </w:pPr>
      <w:r>
        <w:rPr>
          <w:bCs/>
          <w:color w:val="000001"/>
          <w:sz w:val="28"/>
          <w:szCs w:val="28"/>
        </w:rPr>
        <w:t xml:space="preserve">2. </w:t>
      </w:r>
      <w:r w:rsidR="0098564C" w:rsidRPr="00160BF7">
        <w:rPr>
          <w:bCs/>
          <w:color w:val="000001"/>
          <w:sz w:val="28"/>
          <w:szCs w:val="28"/>
        </w:rPr>
        <w:t xml:space="preserve">Настоящее постановление вступает в силу </w:t>
      </w:r>
      <w:proofErr w:type="gramStart"/>
      <w:r w:rsidR="0098564C" w:rsidRPr="00160BF7">
        <w:rPr>
          <w:bCs/>
          <w:color w:val="000001"/>
          <w:sz w:val="28"/>
          <w:szCs w:val="28"/>
        </w:rPr>
        <w:t>с</w:t>
      </w:r>
      <w:r w:rsidR="0098564C">
        <w:rPr>
          <w:bCs/>
          <w:color w:val="000001"/>
          <w:sz w:val="28"/>
          <w:szCs w:val="28"/>
        </w:rPr>
        <w:t xml:space="preserve"> </w:t>
      </w:r>
      <w:r w:rsidR="00287581" w:rsidRPr="00287581">
        <w:rPr>
          <w:bCs/>
          <w:color w:val="000001"/>
          <w:sz w:val="28"/>
          <w:szCs w:val="28"/>
        </w:rPr>
        <w:t>даты подписания</w:t>
      </w:r>
      <w:proofErr w:type="gramEnd"/>
      <w:r w:rsidR="00287581" w:rsidRPr="00287581">
        <w:rPr>
          <w:bCs/>
          <w:color w:val="000001"/>
          <w:sz w:val="28"/>
          <w:szCs w:val="28"/>
        </w:rPr>
        <w:t xml:space="preserve"> и распространяется на правоотношения, возникшие с 1 декабря 2022 года.</w:t>
      </w:r>
      <w:bookmarkStart w:id="0" w:name="_GoBack"/>
      <w:bookmarkEnd w:id="0"/>
    </w:p>
    <w:p w:rsidR="00D5450C" w:rsidRDefault="00D5450C"/>
    <w:p w:rsidR="0098564C" w:rsidRDefault="0098564C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D5450C">
        <w:tc>
          <w:tcPr>
            <w:tcW w:w="4644" w:type="dxa"/>
          </w:tcPr>
          <w:p w:rsidR="00D5450C" w:rsidRDefault="00D5450C">
            <w:pPr>
              <w:ind w:firstLine="0"/>
            </w:pPr>
            <w:r>
              <w:t>Губернатор</w:t>
            </w:r>
          </w:p>
          <w:p w:rsidR="00D5450C" w:rsidRDefault="00D5450C">
            <w:pPr>
              <w:ind w:firstLine="0"/>
            </w:pPr>
            <w:r>
              <w:t>Ленинградской области</w:t>
            </w:r>
          </w:p>
        </w:tc>
        <w:tc>
          <w:tcPr>
            <w:tcW w:w="4644" w:type="dxa"/>
          </w:tcPr>
          <w:p w:rsidR="00D5450C" w:rsidRDefault="00D5450C">
            <w:pPr>
              <w:ind w:firstLine="0"/>
            </w:pPr>
          </w:p>
          <w:p w:rsidR="00D5450C" w:rsidRDefault="004625E5">
            <w:pPr>
              <w:ind w:firstLine="0"/>
              <w:jc w:val="right"/>
            </w:pPr>
            <w:proofErr w:type="spellStart"/>
            <w:r>
              <w:t>А</w:t>
            </w:r>
            <w:r w:rsidR="00D5450C">
              <w:t>.</w:t>
            </w:r>
            <w:r>
              <w:t>Дрозденко</w:t>
            </w:r>
            <w:proofErr w:type="spellEnd"/>
          </w:p>
        </w:tc>
      </w:tr>
    </w:tbl>
    <w:p w:rsidR="00D5450C" w:rsidRDefault="00D5450C"/>
    <w:p w:rsidR="00D5450C" w:rsidRDefault="00D5450C"/>
    <w:p w:rsidR="00D5450C" w:rsidRDefault="00D5450C"/>
    <w:p w:rsidR="00D5450C" w:rsidRDefault="00D5450C"/>
    <w:p w:rsidR="00D5450C" w:rsidRDefault="00D5450C">
      <w:pPr>
        <w:ind w:firstLine="0"/>
      </w:pPr>
    </w:p>
    <w:sectPr w:rsidR="00D5450C">
      <w:headerReference w:type="even" r:id="rId8"/>
      <w:headerReference w:type="default" r:id="rId9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2792" w:rsidRDefault="000C2792">
      <w:r>
        <w:separator/>
      </w:r>
    </w:p>
  </w:endnote>
  <w:endnote w:type="continuationSeparator" w:id="0">
    <w:p w:rsidR="000C2792" w:rsidRDefault="000C2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2792" w:rsidRDefault="000C2792">
      <w:r>
        <w:separator/>
      </w:r>
    </w:p>
  </w:footnote>
  <w:footnote w:type="continuationSeparator" w:id="0">
    <w:p w:rsidR="000C2792" w:rsidRDefault="000C27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364F6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467628fe-0d70-470d-9413-2b70854e40c2"/>
  </w:docVars>
  <w:rsids>
    <w:rsidRoot w:val="00A958D3"/>
    <w:rsid w:val="000C2792"/>
    <w:rsid w:val="00287581"/>
    <w:rsid w:val="00304B3D"/>
    <w:rsid w:val="0035719C"/>
    <w:rsid w:val="003A5E6B"/>
    <w:rsid w:val="004625E5"/>
    <w:rsid w:val="00512265"/>
    <w:rsid w:val="005B7040"/>
    <w:rsid w:val="00646273"/>
    <w:rsid w:val="007C10FC"/>
    <w:rsid w:val="0098564C"/>
    <w:rsid w:val="00A814E3"/>
    <w:rsid w:val="00A958D3"/>
    <w:rsid w:val="00B364F6"/>
    <w:rsid w:val="00C21E02"/>
    <w:rsid w:val="00D317FC"/>
    <w:rsid w:val="00D5450C"/>
    <w:rsid w:val="00E3675C"/>
    <w:rsid w:val="00F3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FORMATTEXT">
    <w:name w:val=".FORMATTEXT"/>
    <w:uiPriority w:val="99"/>
    <w:rsid w:val="0098564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HEADERTEXT">
    <w:name w:val=".HEADERTEXT"/>
    <w:uiPriority w:val="99"/>
    <w:rsid w:val="00B364F6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2B4279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FORMATTEXT">
    <w:name w:val=".FORMATTEXT"/>
    <w:uiPriority w:val="99"/>
    <w:rsid w:val="0098564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HEADERTEXT">
    <w:name w:val=".HEADERTEXT"/>
    <w:uiPriority w:val="99"/>
    <w:rsid w:val="00B364F6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2B4279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80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a_vasinskaja\AppData\Local\Temp\bdttmp\3df901ad-6a60-421e-9643-4d9e27eea553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3df901ad-6a60-421e-9643-4d9e27eea553</Template>
  <TotalTime>1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Ольга Анатольевна ВАСИНСКАЯ</dc:creator>
  <cp:lastModifiedBy>Яна Агоповна Богданова</cp:lastModifiedBy>
  <cp:revision>2</cp:revision>
  <cp:lastPrinted>2021-05-11T06:56:00Z</cp:lastPrinted>
  <dcterms:created xsi:type="dcterms:W3CDTF">2022-12-01T13:06:00Z</dcterms:created>
  <dcterms:modified xsi:type="dcterms:W3CDTF">2022-12-01T13:06:00Z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467628fe-0d70-470d-9413-2b70854e40c2</vt:lpwstr>
  </property>
</Properties>
</file>