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069" w:rsidRPr="007A1E91" w:rsidRDefault="00A07069" w:rsidP="00A07069">
      <w:pPr>
        <w:spacing w:after="200" w:line="276" w:lineRule="auto"/>
        <w:jc w:val="center"/>
        <w:rPr>
          <w:bCs/>
          <w:sz w:val="26"/>
          <w:szCs w:val="26"/>
          <w:lang w:eastAsia="en-US"/>
        </w:rPr>
      </w:pPr>
      <w:r w:rsidRPr="007A1E91">
        <w:rPr>
          <w:bCs/>
          <w:sz w:val="26"/>
          <w:szCs w:val="26"/>
          <w:lang w:eastAsia="en-US"/>
        </w:rPr>
        <w:t>ОБОСНОВАНИЕ НЕОБХОДИМОСТИ</w:t>
      </w:r>
    </w:p>
    <w:p w:rsidR="00A07069" w:rsidRPr="007A1E91" w:rsidRDefault="00A07069" w:rsidP="00A07069">
      <w:pPr>
        <w:jc w:val="center"/>
        <w:rPr>
          <w:bCs/>
          <w:sz w:val="26"/>
          <w:szCs w:val="26"/>
          <w:lang w:eastAsia="en-US"/>
        </w:rPr>
      </w:pPr>
      <w:r w:rsidRPr="007A1E91">
        <w:rPr>
          <w:bCs/>
          <w:sz w:val="26"/>
          <w:szCs w:val="26"/>
          <w:lang w:eastAsia="en-US"/>
        </w:rPr>
        <w:t xml:space="preserve">принятия областного закона </w:t>
      </w:r>
    </w:p>
    <w:p w:rsidR="00A07069" w:rsidRPr="007A1E91" w:rsidRDefault="00A07069" w:rsidP="00A070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7A1E91">
        <w:rPr>
          <w:b/>
          <w:sz w:val="26"/>
          <w:szCs w:val="26"/>
        </w:rPr>
        <w:t>О внесении изменени</w:t>
      </w:r>
      <w:r w:rsidR="002D359F">
        <w:rPr>
          <w:b/>
          <w:sz w:val="26"/>
          <w:szCs w:val="26"/>
        </w:rPr>
        <w:t>я</w:t>
      </w:r>
      <w:bookmarkStart w:id="0" w:name="_GoBack"/>
      <w:bookmarkEnd w:id="0"/>
      <w:r w:rsidRPr="007A1E91">
        <w:rPr>
          <w:b/>
          <w:sz w:val="26"/>
          <w:szCs w:val="26"/>
        </w:rPr>
        <w:t xml:space="preserve"> в статью 1 областного закона</w:t>
      </w:r>
    </w:p>
    <w:p w:rsidR="00A07069" w:rsidRPr="007A1E91" w:rsidRDefault="00A07069" w:rsidP="00A07069">
      <w:pPr>
        <w:jc w:val="center"/>
        <w:rPr>
          <w:sz w:val="26"/>
          <w:szCs w:val="26"/>
        </w:rPr>
      </w:pPr>
      <w:r w:rsidRPr="007A1E9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A07069" w:rsidRPr="007A1E91" w:rsidRDefault="00A07069" w:rsidP="00A07069">
      <w:pPr>
        <w:jc w:val="center"/>
        <w:rPr>
          <w:sz w:val="26"/>
          <w:szCs w:val="26"/>
        </w:rPr>
      </w:pPr>
    </w:p>
    <w:p w:rsidR="00A07069" w:rsidRPr="007A1E91" w:rsidRDefault="00A07069" w:rsidP="00A07069">
      <w:pPr>
        <w:jc w:val="both"/>
        <w:rPr>
          <w:sz w:val="26"/>
          <w:szCs w:val="26"/>
        </w:rPr>
      </w:pPr>
    </w:p>
    <w:p w:rsidR="00A07069" w:rsidRDefault="00A07069" w:rsidP="00A07069">
      <w:pPr>
        <w:ind w:firstLine="708"/>
        <w:jc w:val="both"/>
        <w:rPr>
          <w:sz w:val="26"/>
          <w:szCs w:val="26"/>
        </w:rPr>
      </w:pPr>
      <w:r w:rsidRPr="007A1E91">
        <w:rPr>
          <w:sz w:val="26"/>
          <w:szCs w:val="26"/>
        </w:rPr>
        <w:t xml:space="preserve">Настоящий проект областного закона подготовлен </w:t>
      </w:r>
      <w:r>
        <w:rPr>
          <w:sz w:val="26"/>
          <w:szCs w:val="26"/>
        </w:rPr>
        <w:t>в целях совершенствования распределения полномочий в области градостроительной деятельности между органами государственной власти и органами местного самоуправления Ленинградской области</w:t>
      </w:r>
      <w:r w:rsidR="00D966F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D966FA" w:rsidRDefault="005D40FA" w:rsidP="009827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Законопроектом предлагается </w:t>
      </w:r>
      <w:r w:rsidR="00AB679A">
        <w:rPr>
          <w:sz w:val="26"/>
          <w:szCs w:val="26"/>
        </w:rPr>
        <w:t xml:space="preserve">передача органам </w:t>
      </w:r>
      <w:r w:rsidR="00D966FA">
        <w:rPr>
          <w:sz w:val="26"/>
          <w:szCs w:val="26"/>
        </w:rPr>
        <w:t xml:space="preserve">государственной власти Ленинградской области </w:t>
      </w:r>
      <w:r w:rsidR="00AB679A">
        <w:rPr>
          <w:sz w:val="26"/>
          <w:szCs w:val="26"/>
        </w:rPr>
        <w:t>полномочи</w:t>
      </w:r>
      <w:r w:rsidR="00AA6203">
        <w:rPr>
          <w:sz w:val="26"/>
          <w:szCs w:val="26"/>
        </w:rPr>
        <w:t>я</w:t>
      </w:r>
      <w:r w:rsidR="00AB679A">
        <w:rPr>
          <w:sz w:val="26"/>
          <w:szCs w:val="26"/>
        </w:rPr>
        <w:t xml:space="preserve"> </w:t>
      </w:r>
      <w:r w:rsidR="00D966FA">
        <w:rPr>
          <w:sz w:val="26"/>
          <w:szCs w:val="26"/>
        </w:rPr>
        <w:t xml:space="preserve">органов местного самоуправления </w:t>
      </w:r>
      <w:r w:rsidR="00AB679A">
        <w:rPr>
          <w:sz w:val="26"/>
          <w:szCs w:val="26"/>
        </w:rPr>
        <w:t xml:space="preserve">по </w:t>
      </w:r>
      <w:r w:rsidR="00D966FA" w:rsidRPr="00D966FA">
        <w:rPr>
          <w:sz w:val="26"/>
          <w:szCs w:val="26"/>
        </w:rPr>
        <w:t>предоставлению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</w:t>
      </w:r>
      <w:r w:rsidR="007270C8">
        <w:rPr>
          <w:sz w:val="26"/>
          <w:szCs w:val="26"/>
        </w:rPr>
        <w:t xml:space="preserve"> (далее – ГИСОГД ЛО)</w:t>
      </w:r>
      <w:r w:rsidR="00D966FA">
        <w:rPr>
          <w:sz w:val="26"/>
          <w:szCs w:val="26"/>
        </w:rPr>
        <w:t xml:space="preserve"> на территории Ленинградской области, за исключением Всеволожского, Гатчинского, </w:t>
      </w:r>
      <w:proofErr w:type="spellStart"/>
      <w:r w:rsidR="00D966FA">
        <w:rPr>
          <w:sz w:val="26"/>
          <w:szCs w:val="26"/>
        </w:rPr>
        <w:t>Кингисеппского</w:t>
      </w:r>
      <w:proofErr w:type="spellEnd"/>
      <w:r w:rsidR="00D966FA">
        <w:rPr>
          <w:sz w:val="26"/>
          <w:szCs w:val="26"/>
        </w:rPr>
        <w:t xml:space="preserve">, </w:t>
      </w:r>
      <w:proofErr w:type="spellStart"/>
      <w:r w:rsidR="00D966FA">
        <w:rPr>
          <w:sz w:val="26"/>
          <w:szCs w:val="26"/>
        </w:rPr>
        <w:t>Тосненского</w:t>
      </w:r>
      <w:proofErr w:type="spellEnd"/>
      <w:r w:rsidR="00D966FA">
        <w:rPr>
          <w:sz w:val="26"/>
          <w:szCs w:val="26"/>
        </w:rPr>
        <w:t xml:space="preserve"> муниципальных районов и </w:t>
      </w:r>
      <w:proofErr w:type="spellStart"/>
      <w:r w:rsidR="00D966FA">
        <w:rPr>
          <w:sz w:val="26"/>
          <w:szCs w:val="26"/>
        </w:rPr>
        <w:t>Сосновоборского</w:t>
      </w:r>
      <w:proofErr w:type="spellEnd"/>
      <w:r w:rsidR="00D966FA">
        <w:rPr>
          <w:sz w:val="26"/>
          <w:szCs w:val="26"/>
        </w:rPr>
        <w:t xml:space="preserve"> городского округа.</w:t>
      </w:r>
    </w:p>
    <w:p w:rsidR="00A529A3" w:rsidRDefault="00A529A3" w:rsidP="009827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Сохранение указанного полномочия за органами местного самоуправления данных муниципальных образований обусловлено с одной стороны достигнутым ими высоким уровнем организации работы на </w:t>
      </w:r>
      <w:r w:rsidR="007270C8">
        <w:rPr>
          <w:sz w:val="26"/>
          <w:szCs w:val="26"/>
        </w:rPr>
        <w:t>этом</w:t>
      </w:r>
      <w:r>
        <w:rPr>
          <w:sz w:val="26"/>
          <w:szCs w:val="26"/>
        </w:rPr>
        <w:t xml:space="preserve"> направлении, а с </w:t>
      </w:r>
      <w:r w:rsidR="007270C8">
        <w:rPr>
          <w:sz w:val="26"/>
          <w:szCs w:val="26"/>
        </w:rPr>
        <w:t>другой стороны – максимальным количеством запросов на предоставление сведений, документов и материалов из ГИСОГД ЛО на их территории.</w:t>
      </w:r>
    </w:p>
    <w:p w:rsidR="00A56DA8" w:rsidRDefault="00AA6203" w:rsidP="009827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исполнения в 2023 году на региональном уровне </w:t>
      </w:r>
      <w:r w:rsidRPr="00AA6203">
        <w:rPr>
          <w:sz w:val="26"/>
          <w:szCs w:val="26"/>
        </w:rPr>
        <w:t>полномочия по предоставлению сведений, документов и материалов, содержащихся в</w:t>
      </w:r>
      <w:r>
        <w:rPr>
          <w:sz w:val="26"/>
          <w:szCs w:val="26"/>
        </w:rPr>
        <w:t xml:space="preserve"> ГИСОГД ЛО, будет рассмотрен вопрос о дальнейшем перераспределении на региональный уровень полномочий по ведению данной информационной системы. </w:t>
      </w:r>
    </w:p>
    <w:p w:rsidR="00B95AB2" w:rsidRDefault="00B95AB2" w:rsidP="009827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предоставление сведений, документов и материалов, содержащихся в ГИСОГД ЛО,  </w:t>
      </w:r>
      <w:r w:rsidRPr="00B95AB2">
        <w:rPr>
          <w:sz w:val="26"/>
          <w:szCs w:val="26"/>
        </w:rPr>
        <w:t>по запросам органов государственной власти, органов местного самоуправлени</w:t>
      </w:r>
      <w:r>
        <w:rPr>
          <w:sz w:val="26"/>
          <w:szCs w:val="26"/>
        </w:rPr>
        <w:t>я, физических и юридических лиц будет осуществляться государственным бюджетным учреждением «Центр информационного обеспечения градостроительной деятельности Ленинградской области», подведомственным Комитету градостроительной политики Ленинградской области.</w:t>
      </w:r>
    </w:p>
    <w:p w:rsidR="00B95AB2" w:rsidRDefault="00B95AB2" w:rsidP="009827A4">
      <w:pPr>
        <w:ind w:firstLine="708"/>
        <w:jc w:val="both"/>
        <w:rPr>
          <w:sz w:val="26"/>
          <w:szCs w:val="26"/>
        </w:rPr>
      </w:pPr>
    </w:p>
    <w:p w:rsidR="00D966FA" w:rsidRDefault="00D966FA" w:rsidP="009827A4">
      <w:pPr>
        <w:ind w:firstLine="708"/>
        <w:jc w:val="both"/>
        <w:rPr>
          <w:sz w:val="26"/>
          <w:szCs w:val="26"/>
        </w:rPr>
      </w:pPr>
    </w:p>
    <w:p w:rsidR="00A07069" w:rsidRPr="00A0059C" w:rsidRDefault="00A07069" w:rsidP="00A07069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A07069" w:rsidRPr="00A0059C" w:rsidRDefault="00A07069" w:rsidP="00A07069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A07069" w:rsidRPr="007A1E91" w:rsidRDefault="00A07069" w:rsidP="000B557C">
      <w:pPr>
        <w:jc w:val="both"/>
        <w:rPr>
          <w:sz w:val="26"/>
          <w:szCs w:val="26"/>
        </w:rPr>
      </w:pPr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sectPr w:rsidR="00A07069" w:rsidRPr="007A1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69"/>
    <w:rsid w:val="00067515"/>
    <w:rsid w:val="000A5A61"/>
    <w:rsid w:val="000B557C"/>
    <w:rsid w:val="000F6F17"/>
    <w:rsid w:val="00175A81"/>
    <w:rsid w:val="00192F07"/>
    <w:rsid w:val="00207B86"/>
    <w:rsid w:val="002B4D9B"/>
    <w:rsid w:val="002D359F"/>
    <w:rsid w:val="00421991"/>
    <w:rsid w:val="005D40FA"/>
    <w:rsid w:val="007270C8"/>
    <w:rsid w:val="007E1447"/>
    <w:rsid w:val="008642C3"/>
    <w:rsid w:val="009827A4"/>
    <w:rsid w:val="00A07069"/>
    <w:rsid w:val="00A529A3"/>
    <w:rsid w:val="00A56DA8"/>
    <w:rsid w:val="00AA6203"/>
    <w:rsid w:val="00AB679A"/>
    <w:rsid w:val="00AC4B98"/>
    <w:rsid w:val="00AF64EB"/>
    <w:rsid w:val="00B95AB2"/>
    <w:rsid w:val="00CF1FF5"/>
    <w:rsid w:val="00D36FF8"/>
    <w:rsid w:val="00D966FA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27</cp:revision>
  <dcterms:created xsi:type="dcterms:W3CDTF">2022-10-06T14:14:00Z</dcterms:created>
  <dcterms:modified xsi:type="dcterms:W3CDTF">2022-10-31T12:09:00Z</dcterms:modified>
</cp:coreProperties>
</file>