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F5262A" w14:textId="22C5F559" w:rsidR="00160366" w:rsidRDefault="00DD17C5" w:rsidP="00160366">
      <w:pPr>
        <w:autoSpaceDE w:val="0"/>
        <w:autoSpaceDN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BD4649">
        <w:rPr>
          <w:rFonts w:ascii="Times New Roman" w:hAnsi="Times New Roman" w:cs="Times New Roman"/>
          <w:b/>
          <w:color w:val="auto"/>
          <w:sz w:val="28"/>
          <w:szCs w:val="28"/>
        </w:rPr>
        <w:t>Пояснительная записка</w:t>
      </w:r>
    </w:p>
    <w:p w14:paraId="302F40B0" w14:textId="7D1E3657" w:rsidR="00160366" w:rsidRPr="00160366" w:rsidRDefault="00DD17C5" w:rsidP="00160366">
      <w:pPr>
        <w:autoSpaceDE w:val="0"/>
        <w:autoSpaceDN w:val="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D4649">
        <w:rPr>
          <w:rFonts w:ascii="Times New Roman" w:hAnsi="Times New Roman" w:cs="Times New Roman"/>
          <w:b/>
          <w:color w:val="auto"/>
          <w:sz w:val="28"/>
          <w:szCs w:val="28"/>
        </w:rPr>
        <w:t>к проекту федерального закона</w:t>
      </w:r>
      <w:r w:rsidR="00160366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BD4649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160366"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 </w:t>
      </w:r>
      <w:r w:rsidR="001603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особенностях </w:t>
      </w:r>
      <w:r w:rsidR="00160366"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исполнени</w:t>
      </w:r>
      <w:r w:rsidR="001603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я</w:t>
      </w:r>
      <w:r w:rsidR="00160366"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обязательств</w:t>
      </w:r>
      <w:r w:rsidR="0016036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заемщика кредитором за счет средств кредитора в течение льготного периода</w:t>
      </w:r>
      <w:r w:rsidR="00160366" w:rsidRPr="003731A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по кредитным договорам (договорам займа) лицами, </w:t>
      </w:r>
      <w:r w:rsidR="00160366" w:rsidRPr="003731A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призванными на военную службу по мобилизации в Вооруженные Силы Российской Федерации, </w:t>
      </w:r>
      <w:r w:rsidR="00160366" w:rsidRPr="006B1FC7">
        <w:rPr>
          <w:rFonts w:ascii="Times New Roman" w:hAnsi="Times New Roman" w:cs="Times New Roman"/>
          <w:b/>
          <w:sz w:val="28"/>
          <w:szCs w:val="28"/>
        </w:rPr>
        <w:t>лицами, принимающими участие в специальной военной операции,</w:t>
      </w:r>
      <w:r w:rsidR="001603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0366" w:rsidRPr="006B1FC7">
        <w:rPr>
          <w:rFonts w:ascii="Times New Roman" w:hAnsi="Times New Roman" w:cs="Times New Roman"/>
          <w:b/>
          <w:sz w:val="28"/>
          <w:szCs w:val="28"/>
        </w:rPr>
        <w:t>а также членами их семей и о внесении изменений в отдельные законодательные акты Российской Федерации</w:t>
      </w:r>
      <w:r w:rsidR="00160366">
        <w:rPr>
          <w:rFonts w:ascii="Times New Roman" w:hAnsi="Times New Roman" w:cs="Times New Roman"/>
          <w:b/>
          <w:sz w:val="28"/>
          <w:szCs w:val="28"/>
        </w:rPr>
        <w:t>»</w:t>
      </w:r>
    </w:p>
    <w:p w14:paraId="0B590873" w14:textId="77777777" w:rsidR="00DD17C5" w:rsidRDefault="00DD17C5" w:rsidP="0007691E">
      <w:pPr>
        <w:autoSpaceDE w:val="0"/>
        <w:autoSpaceDN w:val="0"/>
        <w:spacing w:line="36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7A58521D" w14:textId="2365C1B2" w:rsidR="00160366" w:rsidRDefault="00160366" w:rsidP="00160366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7691E">
        <w:rPr>
          <w:rFonts w:ascii="Times New Roman" w:hAnsi="Times New Roman" w:cs="Times New Roman"/>
          <w:color w:val="auto"/>
          <w:sz w:val="28"/>
          <w:szCs w:val="28"/>
        </w:rPr>
        <w:t>Вступивший в законную силу Федеральным законом «</w:t>
      </w:r>
      <w:r w:rsidRPr="0007691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Об особенностях исполнения обязательств по кредитным договорам (договорам займа) лицами, </w:t>
      </w:r>
      <w:r w:rsidRPr="000769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призванными на военную службу </w:t>
      </w:r>
      <w:r w:rsidRPr="0007691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 xml:space="preserve">по мобилизации в Вооруженные Силы Российской Федерации, </w:t>
      </w:r>
      <w:r w:rsidRPr="0007691E">
        <w:rPr>
          <w:rFonts w:ascii="Times New Roman" w:hAnsi="Times New Roman" w:cs="Times New Roman"/>
          <w:bCs/>
          <w:sz w:val="28"/>
          <w:szCs w:val="28"/>
        </w:rPr>
        <w:t xml:space="preserve">лицами, принимающими участие в специальной военной операции, </w:t>
      </w:r>
      <w:r w:rsidRPr="0007691E">
        <w:rPr>
          <w:rFonts w:ascii="Times New Roman" w:hAnsi="Times New Roman" w:cs="Times New Roman"/>
          <w:bCs/>
          <w:sz w:val="28"/>
          <w:szCs w:val="28"/>
        </w:rPr>
        <w:br/>
        <w:t xml:space="preserve">а также членами их семей и о внесении изменений в отдельные законодательные акты Российской Федерации» регулировал особенности применения «кредитных каникул» в течение льготного периода, предусматривающего отсрочку платежей по кредитному договору в отношении </w:t>
      </w:r>
      <w:r w:rsidRPr="0007691E">
        <w:rPr>
          <w:rFonts w:ascii="Times New Roman" w:hAnsi="Times New Roman" w:cs="Times New Roman"/>
          <w:color w:val="auto"/>
          <w:sz w:val="28"/>
          <w:szCs w:val="28"/>
        </w:rPr>
        <w:t>заемщиков, призванных на военную службу по мобилизации в Вооруженные Силы Российской Федерации</w:t>
      </w:r>
      <w:r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color w:val="auto"/>
          <w:sz w:val="28"/>
          <w:szCs w:val="28"/>
        </w:rPr>
        <w:t>проходящих</w:t>
      </w:r>
      <w:r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военную службу в Вооруженных Силах Российской Федерации по контракту</w:t>
      </w:r>
      <w:r>
        <w:rPr>
          <w:rFonts w:ascii="Times New Roman" w:hAnsi="Times New Roman" w:cs="Times New Roman"/>
          <w:color w:val="auto"/>
          <w:sz w:val="28"/>
          <w:szCs w:val="28"/>
        </w:rPr>
        <w:t>, а также лиц, находящихся у них</w:t>
      </w:r>
      <w:r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на иждивении </w:t>
      </w:r>
      <w:r>
        <w:rPr>
          <w:rFonts w:ascii="Times New Roman" w:hAnsi="Times New Roman" w:cs="Times New Roman"/>
          <w:color w:val="auto"/>
          <w:sz w:val="28"/>
          <w:szCs w:val="28"/>
        </w:rPr>
        <w:t>(определенных</w:t>
      </w:r>
      <w:r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в соответствии с семейным законодательством Российской Федерации несовершеннолетние члены семьи, и (или) члены семьи, признанные инвалидами I или II группы в порядке, установленном законодательством Российской Федерации, и (или) лица, находящиеся под попечительством </w:t>
      </w:r>
      <w:r>
        <w:rPr>
          <w:rFonts w:ascii="Times New Roman" w:hAnsi="Times New Roman" w:cs="Times New Roman"/>
          <w:color w:val="auto"/>
          <w:sz w:val="28"/>
          <w:szCs w:val="28"/>
        </w:rPr>
        <w:t>военнослужащих) (далее – заемщик).</w:t>
      </w:r>
    </w:p>
    <w:p w14:paraId="0128D6D5" w14:textId="25C54D30" w:rsidR="00DD17C5" w:rsidRDefault="00160366" w:rsidP="00160366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Указанный Федеральный закон, в частности, 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 xml:space="preserve">закрепляет </w:t>
      </w:r>
      <w:r w:rsidR="00C352DB">
        <w:rPr>
          <w:rFonts w:ascii="Times New Roman" w:hAnsi="Times New Roman" w:cs="Times New Roman"/>
          <w:color w:val="auto"/>
          <w:sz w:val="28"/>
          <w:szCs w:val="28"/>
        </w:rPr>
        <w:t xml:space="preserve">порядок 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предоставления заемщикам льготного периода, предусматривающего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приостановление исполнения заемщиком своих обязательств на срок, определенный заемщиком, но не превышающий срок военной службы заемщика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,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или уменьшение размера платежей в течение льготного периода</w:t>
      </w:r>
      <w:r w:rsidR="00DD17C5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16C66C98" w14:textId="634E1A27" w:rsidR="00010EF8" w:rsidRDefault="00DD17C5" w:rsidP="005326DB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При предоставлении льготного периода</w:t>
      </w:r>
      <w:r w:rsidR="00160366">
        <w:rPr>
          <w:rFonts w:ascii="Times New Roman" w:hAnsi="Times New Roman" w:cs="Times New Roman"/>
          <w:color w:val="auto"/>
          <w:sz w:val="28"/>
          <w:szCs w:val="28"/>
        </w:rPr>
        <w:t xml:space="preserve"> указанным Федеральным законом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использован механизм, с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 xml:space="preserve">ходный </w:t>
      </w:r>
      <w:r>
        <w:rPr>
          <w:rFonts w:ascii="Times New Roman" w:hAnsi="Times New Roman" w:cs="Times New Roman"/>
          <w:color w:val="auto"/>
          <w:sz w:val="28"/>
          <w:szCs w:val="28"/>
        </w:rPr>
        <w:t>с предусмотренным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>Федерал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ьном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закон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е от 03.04.2020 № 106-ФЗ «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>О внесении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 xml:space="preserve"> изменений в Федеральный закон «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>О Центральном банке Росс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ийской Федерации (Банке России)»</w:t>
      </w:r>
      <w:r w:rsidR="00010EF8" w:rsidRPr="00010EF8">
        <w:rPr>
          <w:rFonts w:ascii="Times New Roman" w:hAnsi="Times New Roman" w:cs="Times New Roman"/>
          <w:color w:val="auto"/>
          <w:sz w:val="28"/>
          <w:szCs w:val="28"/>
        </w:rPr>
        <w:t xml:space="preserve"> и отдельные законодательные акты Российской Федерации в части особенностей изменения условий кредитно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го договора, договора займа».</w:t>
      </w:r>
    </w:p>
    <w:p w14:paraId="42548988" w14:textId="11C0A02E" w:rsidR="00160366" w:rsidRDefault="00540B61" w:rsidP="0007691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предусмотрено </w:t>
      </w:r>
      <w:r w:rsidRPr="00810782">
        <w:rPr>
          <w:rFonts w:ascii="Times New Roman" w:hAnsi="Times New Roman" w:cs="Times New Roman"/>
          <w:sz w:val="28"/>
          <w:szCs w:val="28"/>
        </w:rPr>
        <w:t xml:space="preserve">полное или частичное прекращение обязательств как по кредитным договорам (договорам займа) военнослужащего, так и по кредитным договорам (договорам займа) лиц, </w:t>
      </w:r>
      <w:r w:rsidRPr="00810782">
        <w:rPr>
          <w:rFonts w:ascii="Times New Roman" w:hAnsi="Times New Roman" w:cs="Times New Roman"/>
          <w:sz w:val="28"/>
          <w:szCs w:val="28"/>
        </w:rPr>
        <w:lastRenderedPageBreak/>
        <w:t xml:space="preserve">находящихся на иждивении у военнослужащего, в случае </w:t>
      </w:r>
      <w:r w:rsidRPr="00810782">
        <w:rPr>
          <w:rFonts w:ascii="TimesNewRomanPSMT" w:hAnsi="TimesNewRomanPSMT" w:cs="TimesNewRomanPSMT"/>
          <w:sz w:val="28"/>
          <w:szCs w:val="28"/>
        </w:rPr>
        <w:t xml:space="preserve">гибели </w:t>
      </w:r>
      <w:r w:rsidRPr="00810782">
        <w:rPr>
          <w:rFonts w:ascii="Times New Roman" w:hAnsi="Times New Roman" w:cs="Times New Roman"/>
          <w:sz w:val="28"/>
          <w:szCs w:val="28"/>
        </w:rPr>
        <w:t>военнослужащего при прохождении им военной службы или его смерти в результате увечья (ранения, травмы, контузии). При этом Правительств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10782">
        <w:rPr>
          <w:rFonts w:ascii="Times New Roman" w:hAnsi="Times New Roman" w:cs="Times New Roman"/>
          <w:sz w:val="28"/>
          <w:szCs w:val="28"/>
        </w:rPr>
        <w:t xml:space="preserve"> РФ </w:t>
      </w:r>
      <w:r w:rsidRPr="00810782">
        <w:rPr>
          <w:rFonts w:ascii="TimesNewRomanPSMT" w:hAnsi="TimesNewRomanPSMT" w:cs="TimesNewRomanPSMT"/>
          <w:sz w:val="28"/>
          <w:szCs w:val="28"/>
        </w:rPr>
        <w:t xml:space="preserve">совместно с Банком России </w:t>
      </w:r>
      <w:r w:rsidR="00F83FB6">
        <w:rPr>
          <w:rFonts w:ascii="TimesNewRomanPSMT" w:hAnsi="TimesNewRomanPSMT" w:cs="TimesNewRomanPSMT"/>
          <w:sz w:val="28"/>
          <w:szCs w:val="28"/>
        </w:rPr>
        <w:t>устанавливает</w:t>
      </w:r>
      <w:r w:rsidRPr="00810782">
        <w:rPr>
          <w:rFonts w:ascii="TimesNewRomanPSMT" w:hAnsi="TimesNewRomanPSMT" w:cs="TimesNewRomanPSMT"/>
          <w:sz w:val="28"/>
          <w:szCs w:val="28"/>
        </w:rPr>
        <w:t xml:space="preserve"> максимальный размер обязательств по кредитному договору (договору займа) заемщика, которые могут быть прекращены в случае гибели (смерти) военнослужащего. Такой максимальный размер обязательств может быть</w:t>
      </w:r>
      <w:r w:rsidRPr="00810782">
        <w:rPr>
          <w:rFonts w:ascii="Times New Roman" w:hAnsi="Times New Roman" w:cs="Times New Roman"/>
          <w:sz w:val="28"/>
          <w:szCs w:val="28"/>
        </w:rPr>
        <w:t xml:space="preserve"> дифференцирован по видам кредитов (займов)</w:t>
      </w:r>
      <w:r w:rsidR="00010EF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20B7746" w14:textId="261FC33D" w:rsidR="009A2A21" w:rsidRDefault="00160366" w:rsidP="009A2A21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Настоящим проектом федерального закона предлагается сохранить предусмотренные вышеуказанным Федеральным законом положения, касающиеся</w:t>
      </w:r>
      <w:r w:rsidR="009A2A21">
        <w:rPr>
          <w:rFonts w:ascii="Times New Roman" w:hAnsi="Times New Roman" w:cs="Times New Roman"/>
          <w:color w:val="auto"/>
          <w:sz w:val="28"/>
          <w:szCs w:val="28"/>
        </w:rPr>
        <w:t xml:space="preserve"> прекращения кредитных обязательств в случае гибели (</w:t>
      </w:r>
      <w:r w:rsidR="00283F33">
        <w:rPr>
          <w:rFonts w:ascii="Times New Roman" w:hAnsi="Times New Roman" w:cs="Times New Roman"/>
          <w:color w:val="auto"/>
          <w:sz w:val="28"/>
          <w:szCs w:val="28"/>
        </w:rPr>
        <w:t>смерти) военнослужащего</w:t>
      </w:r>
      <w:r w:rsidR="009A2A21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</w:p>
    <w:p w14:paraId="5CAFC3F3" w14:textId="7CA079BB" w:rsidR="009A2A21" w:rsidRPr="0007691E" w:rsidRDefault="009A2A21" w:rsidP="009A2A21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Вместе с тем, законопроектом устанавливается новое положение о том, </w:t>
      </w:r>
      <w:r w:rsidRPr="0007691E">
        <w:rPr>
          <w:rFonts w:ascii="Times New Roman" w:hAnsi="Times New Roman" w:cs="Times New Roman"/>
          <w:sz w:val="28"/>
          <w:szCs w:val="28"/>
        </w:rPr>
        <w:t xml:space="preserve">заемщик вправе в любой момент в течение времени действия кредитного договора, но не позднее 31 декабря 2023 года обратиться </w:t>
      </w:r>
      <w:r w:rsidRPr="0007691E">
        <w:rPr>
          <w:rFonts w:ascii="Times New Roman" w:hAnsi="Times New Roman" w:cs="Times New Roman"/>
          <w:sz w:val="28"/>
          <w:szCs w:val="28"/>
        </w:rPr>
        <w:br/>
        <w:t xml:space="preserve">к кредитору с требованием об изменении условий кредитного договора </w:t>
      </w:r>
      <w:r w:rsidRPr="0007691E">
        <w:rPr>
          <w:rFonts w:ascii="Times New Roman" w:hAnsi="Times New Roman" w:cs="Times New Roman"/>
          <w:sz w:val="28"/>
          <w:szCs w:val="28"/>
        </w:rPr>
        <w:br/>
        <w:t xml:space="preserve">в соответствии с настоящей статьей, предусматривающих исполнение обязательств заемщика кредитором за счет средств кредитора в течение льготного периода. </w:t>
      </w:r>
    </w:p>
    <w:p w14:paraId="792ED303" w14:textId="79A50254" w:rsidR="0007691E" w:rsidRPr="0007691E" w:rsidRDefault="009A2A21" w:rsidP="0007691E">
      <w:pPr>
        <w:autoSpaceDE w:val="0"/>
        <w:autoSpaceDN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7691E">
        <w:rPr>
          <w:rFonts w:ascii="Times New Roman" w:hAnsi="Times New Roman" w:cs="Times New Roman"/>
          <w:sz w:val="28"/>
          <w:szCs w:val="28"/>
        </w:rPr>
        <w:t xml:space="preserve">Таким образом, законопроектом предусматривается не </w:t>
      </w:r>
      <w:r w:rsidRPr="0007691E">
        <w:rPr>
          <w:rFonts w:ascii="Times New Roman" w:hAnsi="Times New Roman" w:cs="Times New Roman"/>
          <w:color w:val="auto"/>
          <w:sz w:val="28"/>
          <w:szCs w:val="28"/>
        </w:rPr>
        <w:t>приостановление исполнения заемщиком своих обязательств на срок, определенный заемщиком, но не превышающий срок военной службы заемщика, или уменьшение размера платежей в течение льготного период</w:t>
      </w:r>
      <w:r w:rsidR="0007691E" w:rsidRPr="0007691E">
        <w:rPr>
          <w:rFonts w:ascii="Times New Roman" w:hAnsi="Times New Roman" w:cs="Times New Roman"/>
          <w:color w:val="auto"/>
          <w:sz w:val="28"/>
          <w:szCs w:val="28"/>
        </w:rPr>
        <w:t xml:space="preserve">а, а погашение кредитных обязательств заемщика в размере ежемесячных платежей кредитором за свой счет в течение аналогичного срока, определенного заемщиком, но не превышающего срока военной службы заемщика. </w:t>
      </w:r>
    </w:p>
    <w:p w14:paraId="04A43AE3" w14:textId="317010D1" w:rsidR="009A2A21" w:rsidRDefault="009A2A21" w:rsidP="0007691E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07691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3341F625" w14:textId="048CC994" w:rsidR="008851A2" w:rsidRDefault="008851A2" w:rsidP="0007691E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81DE7F7" w14:textId="1E58C739" w:rsidR="008851A2" w:rsidRDefault="008851A2" w:rsidP="0007691E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EDF9D0A" w14:textId="73985F79" w:rsidR="008851A2" w:rsidRDefault="008851A2" w:rsidP="0007691E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5FDDF85E" w14:textId="77777777" w:rsidR="008851A2" w:rsidRPr="008851A2" w:rsidRDefault="008851A2" w:rsidP="008851A2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51A2">
        <w:rPr>
          <w:rFonts w:ascii="Times New Roman" w:hAnsi="Times New Roman" w:cs="Times New Roman"/>
          <w:color w:val="auto"/>
          <w:sz w:val="28"/>
          <w:szCs w:val="28"/>
        </w:rPr>
        <w:t>Председатель</w:t>
      </w:r>
    </w:p>
    <w:p w14:paraId="618E13F9" w14:textId="77777777" w:rsidR="008851A2" w:rsidRPr="008851A2" w:rsidRDefault="008851A2" w:rsidP="008851A2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51A2">
        <w:rPr>
          <w:rFonts w:ascii="Times New Roman" w:hAnsi="Times New Roman" w:cs="Times New Roman"/>
          <w:color w:val="auto"/>
          <w:sz w:val="28"/>
          <w:szCs w:val="28"/>
        </w:rPr>
        <w:t xml:space="preserve">Законодательного собрания                                                             </w:t>
      </w:r>
    </w:p>
    <w:p w14:paraId="379392CE" w14:textId="30B55424" w:rsidR="008851A2" w:rsidRPr="0007691E" w:rsidRDefault="008851A2" w:rsidP="008851A2">
      <w:pPr>
        <w:autoSpaceDE w:val="0"/>
        <w:autoSpaceDN w:val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851A2">
        <w:rPr>
          <w:rFonts w:ascii="Times New Roman" w:hAnsi="Times New Roman" w:cs="Times New Roman"/>
          <w:color w:val="auto"/>
          <w:sz w:val="28"/>
          <w:szCs w:val="28"/>
        </w:rPr>
        <w:t xml:space="preserve">Ленинградской области                                                                            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</w:rPr>
        <w:t>С.Бебенин</w:t>
      </w:r>
      <w:proofErr w:type="spellEnd"/>
    </w:p>
    <w:sectPr w:rsidR="008851A2" w:rsidRPr="0007691E" w:rsidSect="00283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70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1FF3D6" w14:textId="77777777" w:rsidR="00F87AD5" w:rsidRDefault="00F87AD5" w:rsidP="00283F33">
      <w:r>
        <w:separator/>
      </w:r>
    </w:p>
  </w:endnote>
  <w:endnote w:type="continuationSeparator" w:id="0">
    <w:p w14:paraId="74584364" w14:textId="77777777" w:rsidR="00F87AD5" w:rsidRDefault="00F87AD5" w:rsidP="00283F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2A73DC" w14:textId="77777777" w:rsidR="00283F33" w:rsidRDefault="00283F3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FD287B" w14:textId="77777777" w:rsidR="00283F33" w:rsidRDefault="00283F3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311B6" w14:textId="77777777" w:rsidR="00283F33" w:rsidRDefault="00283F3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E45F61" w14:textId="77777777" w:rsidR="00F87AD5" w:rsidRDefault="00F87AD5" w:rsidP="00283F33">
      <w:r>
        <w:separator/>
      </w:r>
    </w:p>
  </w:footnote>
  <w:footnote w:type="continuationSeparator" w:id="0">
    <w:p w14:paraId="6143CBAF" w14:textId="77777777" w:rsidR="00F87AD5" w:rsidRDefault="00F87AD5" w:rsidP="00283F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0730D4" w14:textId="77777777" w:rsidR="00283F33" w:rsidRDefault="00283F3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48511A" w14:textId="70D63125" w:rsidR="00283F33" w:rsidRDefault="00283F33" w:rsidP="00283F33">
    <w:pPr>
      <w:pStyle w:val="a6"/>
    </w:pPr>
    <w:r>
      <w:ptab w:relativeTo="margin" w:alignment="center" w:leader="none"/>
    </w:r>
    <w:r>
      <w:t xml:space="preserve">         2                                                            </w:t>
    </w:r>
  </w:p>
  <w:p w14:paraId="13063560" w14:textId="77777777" w:rsidR="00283F33" w:rsidRDefault="00283F33" w:rsidP="00283F33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960628" w14:textId="63DB5845" w:rsidR="00283F33" w:rsidRDefault="00283F33">
    <w:pPr>
      <w:pStyle w:val="a6"/>
    </w:pPr>
    <w:r>
      <w:ptab w:relativeTo="margin" w:alignment="center" w:leader="none"/>
    </w: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F8"/>
    <w:rsid w:val="00010EF8"/>
    <w:rsid w:val="00067F3A"/>
    <w:rsid w:val="000720BA"/>
    <w:rsid w:val="0007691E"/>
    <w:rsid w:val="00160366"/>
    <w:rsid w:val="00257D06"/>
    <w:rsid w:val="00283F33"/>
    <w:rsid w:val="003F5E35"/>
    <w:rsid w:val="004F11F8"/>
    <w:rsid w:val="005326DB"/>
    <w:rsid w:val="00540B61"/>
    <w:rsid w:val="00594F7B"/>
    <w:rsid w:val="005A0253"/>
    <w:rsid w:val="0081157F"/>
    <w:rsid w:val="008851A2"/>
    <w:rsid w:val="009A2A21"/>
    <w:rsid w:val="00BD4649"/>
    <w:rsid w:val="00C352DB"/>
    <w:rsid w:val="00C92C06"/>
    <w:rsid w:val="00DD17C5"/>
    <w:rsid w:val="00F30C82"/>
    <w:rsid w:val="00F83FB6"/>
    <w:rsid w:val="00F87AD5"/>
    <w:rsid w:val="00F9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CCDC"/>
  <w15:docId w15:val="{8A70BD54-B423-0E4A-8D8B-1185710F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EF8"/>
    <w:pPr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0EF8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720B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20BA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3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83F33"/>
    <w:rPr>
      <w:rFonts w:ascii="Arial" w:eastAsia="Calibri" w:hAnsi="Arial" w:cs="Arial"/>
      <w:color w:val="00000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283F3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83F33"/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540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Кискина Яна Игоревна</dc:creator>
  <cp:keywords/>
  <dc:description/>
  <cp:lastModifiedBy>Менгнарова Гюзаль Мансуровна</cp:lastModifiedBy>
  <cp:revision>2</cp:revision>
  <cp:lastPrinted>2022-09-23T11:43:00Z</cp:lastPrinted>
  <dcterms:created xsi:type="dcterms:W3CDTF">2022-11-15T12:48:00Z</dcterms:created>
  <dcterms:modified xsi:type="dcterms:W3CDTF">2022-11-15T12:48:00Z</dcterms:modified>
</cp:coreProperties>
</file>