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D5AF1" w14:textId="08D2E364" w:rsidR="00C6576D" w:rsidRDefault="006A7ED0" w:rsidP="00C6576D">
      <w:pPr>
        <w:pStyle w:val="a4"/>
        <w:spacing w:after="0"/>
        <w:ind w:left="6236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З</w:t>
      </w:r>
      <w:r w:rsidR="00C6576D">
        <w:rPr>
          <w:rFonts w:ascii="Times New Roman" w:hAnsi="Times New Roman" w:cs="Times New Roman"/>
          <w:sz w:val="24"/>
        </w:rPr>
        <w:t>Утверждено</w:t>
      </w:r>
      <w:proofErr w:type="spellEnd"/>
      <w:r w:rsidR="00C6576D">
        <w:rPr>
          <w:rFonts w:ascii="Times New Roman" w:hAnsi="Times New Roman" w:cs="Times New Roman"/>
          <w:sz w:val="24"/>
        </w:rPr>
        <w:t xml:space="preserve"> </w:t>
      </w:r>
    </w:p>
    <w:p w14:paraId="60B6C410" w14:textId="77777777" w:rsidR="00C6576D" w:rsidRDefault="00C6576D" w:rsidP="00C6576D">
      <w:pPr>
        <w:pStyle w:val="a4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постановлением </w:t>
      </w:r>
    </w:p>
    <w:p w14:paraId="5E8C84F5" w14:textId="77777777" w:rsidR="00C6576D" w:rsidRDefault="00C6576D" w:rsidP="00C6576D">
      <w:pPr>
        <w:pStyle w:val="a4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Законодательного собрания </w:t>
      </w:r>
    </w:p>
    <w:p w14:paraId="4FD5A177" w14:textId="77777777" w:rsidR="00C6576D" w:rsidRDefault="00C6576D" w:rsidP="00C6576D">
      <w:pPr>
        <w:pStyle w:val="a4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Ленинградской области </w:t>
      </w:r>
    </w:p>
    <w:p w14:paraId="51A032BD" w14:textId="77777777" w:rsidR="00C6576D" w:rsidRDefault="00C6576D" w:rsidP="00C6576D">
      <w:pPr>
        <w:pStyle w:val="a4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 ____ </w:t>
      </w:r>
      <w:proofErr w:type="gramStart"/>
      <w:r>
        <w:rPr>
          <w:rFonts w:ascii="Times New Roman" w:hAnsi="Times New Roman" w:cs="Times New Roman"/>
          <w:sz w:val="24"/>
        </w:rPr>
        <w:t>2022  года</w:t>
      </w:r>
      <w:proofErr w:type="gramEnd"/>
      <w:r>
        <w:rPr>
          <w:rFonts w:ascii="Times New Roman" w:hAnsi="Times New Roman" w:cs="Times New Roman"/>
          <w:sz w:val="24"/>
        </w:rPr>
        <w:t>  № ___</w:t>
      </w:r>
    </w:p>
    <w:p w14:paraId="09C754B4" w14:textId="77777777" w:rsidR="00C6576D" w:rsidRDefault="00C6576D" w:rsidP="00C6576D">
      <w:pPr>
        <w:pStyle w:val="a4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(приложение)</w:t>
      </w:r>
    </w:p>
    <w:p w14:paraId="3F094147" w14:textId="77777777" w:rsidR="00C6576D" w:rsidRDefault="00C6576D" w:rsidP="00C6576D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14:paraId="611A09FF" w14:textId="77777777" w:rsidR="00C6576D" w:rsidRDefault="00C6576D" w:rsidP="00C6576D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14:paraId="3EFE673C" w14:textId="77777777" w:rsidR="00C6576D" w:rsidRDefault="00C6576D" w:rsidP="00C6576D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14:paraId="40CB3C58" w14:textId="77777777" w:rsidR="00C6576D" w:rsidRDefault="00C6576D" w:rsidP="00C6576D">
      <w:pPr>
        <w:pStyle w:val="a4"/>
        <w:rPr>
          <w:rFonts w:ascii="Times New Roman" w:hAnsi="Times New Roman" w:cs="Times New Roman"/>
          <w:sz w:val="24"/>
        </w:rPr>
      </w:pPr>
    </w:p>
    <w:p w14:paraId="4FD6C3C0" w14:textId="77777777" w:rsidR="00C6576D" w:rsidRDefault="00C6576D" w:rsidP="00C6576D">
      <w:pPr>
        <w:pStyle w:val="a4"/>
        <w:rPr>
          <w:rFonts w:ascii="Times New Roman" w:hAnsi="Times New Roman" w:cs="Times New Roman"/>
          <w:sz w:val="24"/>
        </w:rPr>
      </w:pPr>
    </w:p>
    <w:p w14:paraId="7D207709" w14:textId="77777777" w:rsidR="00C6576D" w:rsidRDefault="00C6576D" w:rsidP="00C6576D">
      <w:pPr>
        <w:pStyle w:val="a4"/>
        <w:spacing w:after="0"/>
        <w:rPr>
          <w:rFonts w:ascii="Times New Roman" w:hAnsi="Times New Roman" w:cs="Times New Roman"/>
          <w:sz w:val="24"/>
        </w:rPr>
      </w:pPr>
    </w:p>
    <w:p w14:paraId="61838FC0" w14:textId="77777777" w:rsidR="00C6576D" w:rsidRDefault="00C6576D" w:rsidP="00C6576D">
      <w:pPr>
        <w:pStyle w:val="a4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</w:rPr>
        <w:t> </w:t>
      </w:r>
    </w:p>
    <w:p w14:paraId="0F2E9FC8" w14:textId="77777777" w:rsidR="00C6576D" w:rsidRDefault="00C6576D" w:rsidP="00C6576D">
      <w:pPr>
        <w:pStyle w:val="a4"/>
        <w:spacing w:after="0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Обращение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Законодательного собрания Ленинградской области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к Председателю Правительства Российской Федерации </w:t>
      </w:r>
    </w:p>
    <w:p w14:paraId="0AB465C5" w14:textId="77777777" w:rsidR="00C6576D" w:rsidRPr="0098570E" w:rsidRDefault="00C6576D" w:rsidP="00C6576D">
      <w:pPr>
        <w:pStyle w:val="a4"/>
        <w:spacing w:after="0"/>
        <w:ind w:right="282"/>
        <w:jc w:val="center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М.В. Мишустину </w:t>
      </w:r>
      <w:r w:rsidRPr="0098570E">
        <w:rPr>
          <w:rFonts w:ascii="Times New Roman" w:hAnsi="Times New Roman" w:cs="Times New Roman"/>
          <w:b/>
          <w:sz w:val="28"/>
          <w:szCs w:val="28"/>
        </w:rPr>
        <w:t xml:space="preserve">по вопросу </w:t>
      </w:r>
      <w:r>
        <w:rPr>
          <w:rFonts w:ascii="Times New Roman" w:hAnsi="Times New Roman" w:cs="Times New Roman"/>
          <w:b/>
          <w:sz w:val="28"/>
          <w:szCs w:val="28"/>
        </w:rPr>
        <w:t>пролонгации Постановления Правительства Российской Федерации от 9 апреля 2022 года №629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Об особенностях регулирования земельных отношений                           в Российской Федерации в 2022 году» на 2023 год</w:t>
      </w:r>
    </w:p>
    <w:p w14:paraId="45B0ED30" w14:textId="77777777" w:rsidR="00C6576D" w:rsidRDefault="00C6576D" w:rsidP="00C6576D">
      <w:pPr>
        <w:pStyle w:val="a4"/>
        <w:spacing w:after="0"/>
        <w:ind w:right="282"/>
        <w:jc w:val="center"/>
        <w:rPr>
          <w:rFonts w:ascii="Times New Roman" w:hAnsi="Times New Roman" w:cs="Times New Roman"/>
          <w:sz w:val="28"/>
          <w:szCs w:val="28"/>
        </w:rPr>
      </w:pPr>
    </w:p>
    <w:p w14:paraId="2F88343D" w14:textId="77777777" w:rsidR="00C6576D" w:rsidRDefault="00C6576D" w:rsidP="00C6576D">
      <w:pPr>
        <w:pStyle w:val="a4"/>
        <w:spacing w:after="0"/>
        <w:ind w:left="284" w:right="282"/>
        <w:jc w:val="center"/>
        <w:rPr>
          <w:rFonts w:ascii="Times New Roman" w:hAnsi="Times New Roman" w:cs="Times New Roman"/>
          <w:sz w:val="28"/>
          <w:szCs w:val="28"/>
        </w:rPr>
      </w:pPr>
    </w:p>
    <w:p w14:paraId="1748CDEC" w14:textId="77777777" w:rsidR="00C6576D" w:rsidRDefault="00C6576D" w:rsidP="00C6576D">
      <w:pPr>
        <w:pStyle w:val="a4"/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Михаил Владимирович!</w:t>
      </w:r>
    </w:p>
    <w:p w14:paraId="5F108E54" w14:textId="77777777" w:rsidR="00C6576D" w:rsidRDefault="00C6576D" w:rsidP="00C6576D">
      <w:pPr>
        <w:pStyle w:val="a4"/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931242E" w14:textId="77777777" w:rsidR="00C6576D" w:rsidRDefault="00C6576D" w:rsidP="00C6576D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E608A">
        <w:rPr>
          <w:rFonts w:ascii="Times New Roman" w:hAnsi="Times New Roman" w:cs="Times New Roman"/>
          <w:sz w:val="28"/>
          <w:szCs w:val="28"/>
        </w:rPr>
        <w:t xml:space="preserve">В соответствии с частью 1 статьи 8 Федерального закона от 14 марта 2022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E608A">
        <w:rPr>
          <w:rFonts w:ascii="Times New Roman" w:hAnsi="Times New Roman" w:cs="Times New Roman"/>
          <w:sz w:val="28"/>
          <w:szCs w:val="28"/>
        </w:rPr>
        <w:t xml:space="preserve"> 58-ФЗ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E608A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E608A">
        <w:rPr>
          <w:rFonts w:ascii="Times New Roman" w:hAnsi="Times New Roman" w:cs="Times New Roman"/>
          <w:sz w:val="28"/>
          <w:szCs w:val="28"/>
        </w:rPr>
        <w:t xml:space="preserve"> Правительство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E608A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было принято Постановление от 9 апреля 2022 года №629 «Об особенностях регулирования земельных отношений в Российской Федерации в 2022 году».</w:t>
      </w:r>
    </w:p>
    <w:p w14:paraId="0D45AF43" w14:textId="3E5C67B2" w:rsidR="00C6576D" w:rsidRDefault="00C6576D" w:rsidP="00C6576D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целях</w:t>
      </w:r>
      <w:r w:rsidR="00CB3DDE">
        <w:rPr>
          <w:rFonts w:ascii="Times New Roman" w:hAnsi="Times New Roman" w:cs="Times New Roman"/>
          <w:sz w:val="28"/>
          <w:szCs w:val="28"/>
        </w:rPr>
        <w:t xml:space="preserve"> защиты национальных интересов Российской Федерации в связи с недружественными действиями иностранных государств и международных организаций, в целях</w:t>
      </w:r>
      <w:r>
        <w:rPr>
          <w:rFonts w:ascii="Times New Roman" w:hAnsi="Times New Roman" w:cs="Times New Roman"/>
          <w:sz w:val="28"/>
          <w:szCs w:val="28"/>
        </w:rPr>
        <w:t xml:space="preserve"> обеспечения деятельности по производству продукции,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организаций, действие Постановления Правительства Российской Федерации от 09 апреля 2022 года №629 «Об особенностях регулирования земельных отношений в Российской Федерации в 2022 году» </w:t>
      </w:r>
      <w:r w:rsidR="00CB3DDE">
        <w:rPr>
          <w:rFonts w:ascii="Times New Roman" w:hAnsi="Times New Roman" w:cs="Times New Roman"/>
          <w:sz w:val="28"/>
          <w:szCs w:val="28"/>
        </w:rPr>
        <w:t>целесообразно</w:t>
      </w:r>
      <w:r>
        <w:rPr>
          <w:rFonts w:ascii="Times New Roman" w:hAnsi="Times New Roman" w:cs="Times New Roman"/>
          <w:sz w:val="28"/>
          <w:szCs w:val="28"/>
        </w:rPr>
        <w:t xml:space="preserve"> увеличить на более длительный срок.</w:t>
      </w:r>
    </w:p>
    <w:p w14:paraId="456159CF" w14:textId="75AD0E16" w:rsidR="00C6576D" w:rsidRDefault="00C6576D" w:rsidP="00C6576D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Также иные положения, предусмотренные Постановлением Правительства Российской Федерации, </w:t>
      </w:r>
      <w:r w:rsidR="00CB3DDE">
        <w:rPr>
          <w:rFonts w:ascii="Times New Roman" w:hAnsi="Times New Roman" w:cs="Times New Roman"/>
          <w:sz w:val="28"/>
          <w:szCs w:val="28"/>
        </w:rPr>
        <w:t>необходимы для реализации комплекса мер социально-экономического характера в отношении граждан Российской Федерации и российских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3DDE">
        <w:rPr>
          <w:rFonts w:ascii="Times New Roman" w:hAnsi="Times New Roman" w:cs="Times New Roman"/>
          <w:sz w:val="28"/>
          <w:szCs w:val="28"/>
        </w:rPr>
        <w:t>перед</w:t>
      </w:r>
      <w:r>
        <w:rPr>
          <w:rFonts w:ascii="Times New Roman" w:hAnsi="Times New Roman" w:cs="Times New Roman"/>
          <w:sz w:val="28"/>
          <w:szCs w:val="28"/>
        </w:rPr>
        <w:t xml:space="preserve"> вызово</w:t>
      </w:r>
      <w:r w:rsidR="00CB3DDE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3DDE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экономик</w:t>
      </w:r>
      <w:r w:rsidR="00CB3DD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Рос</w:t>
      </w:r>
      <w:r w:rsidR="00CB3DDE">
        <w:rPr>
          <w:rFonts w:ascii="Times New Roman" w:hAnsi="Times New Roman" w:cs="Times New Roman"/>
          <w:sz w:val="28"/>
          <w:szCs w:val="28"/>
        </w:rPr>
        <w:t>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в настоящий момент.</w:t>
      </w:r>
    </w:p>
    <w:p w14:paraId="1D81977F" w14:textId="08202767" w:rsidR="00976F80" w:rsidRDefault="00976F80" w:rsidP="00C6576D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</w:t>
      </w:r>
      <w:r w:rsidR="005A16B7">
        <w:rPr>
          <w:rFonts w:ascii="Times New Roman" w:hAnsi="Times New Roman" w:cs="Times New Roman"/>
          <w:sz w:val="28"/>
          <w:szCs w:val="28"/>
        </w:rPr>
        <w:t>опрос</w:t>
      </w:r>
      <w:r>
        <w:rPr>
          <w:rFonts w:ascii="Times New Roman" w:hAnsi="Times New Roman" w:cs="Times New Roman"/>
          <w:sz w:val="28"/>
          <w:szCs w:val="28"/>
        </w:rPr>
        <w:t xml:space="preserve"> реализации указанного предложения </w:t>
      </w:r>
      <w:r w:rsidR="005A16B7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пролонгации действия Постановления Правительства Российской Федерации от 09 апреля 2022 года №629 «Об особенностях регулирования земельных отношений в Российской Федерации в 2022 году» на 2023 год</w:t>
      </w:r>
      <w:r w:rsidR="005A16B7">
        <w:rPr>
          <w:rFonts w:ascii="Times New Roman" w:hAnsi="Times New Roman" w:cs="Times New Roman"/>
          <w:sz w:val="28"/>
          <w:szCs w:val="28"/>
        </w:rPr>
        <w:t xml:space="preserve"> требует </w:t>
      </w:r>
      <w:r>
        <w:rPr>
          <w:rFonts w:ascii="Times New Roman" w:hAnsi="Times New Roman" w:cs="Times New Roman"/>
          <w:sz w:val="28"/>
          <w:szCs w:val="28"/>
        </w:rPr>
        <w:t>подготов</w:t>
      </w:r>
      <w:r w:rsidR="005A16B7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законодательн</w:t>
      </w:r>
      <w:r w:rsidR="005A16B7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баз</w:t>
      </w:r>
      <w:r w:rsidR="005A16B7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в области земельных правоотношений к предоставлению необходимых Правительству Российской Федерации оснований для принятия решения о пролонгации действия указанного постановления.</w:t>
      </w:r>
    </w:p>
    <w:p w14:paraId="7E8C5F86" w14:textId="47092440" w:rsidR="00976F80" w:rsidRDefault="00976F80" w:rsidP="00C6576D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целях </w:t>
      </w:r>
      <w:r w:rsidR="005A16B7">
        <w:rPr>
          <w:rFonts w:ascii="Times New Roman" w:hAnsi="Times New Roman" w:cs="Times New Roman"/>
          <w:sz w:val="28"/>
          <w:szCs w:val="28"/>
        </w:rPr>
        <w:t xml:space="preserve">реализации указанного предложения целесообразно внесение изменения в часть 1 статьи 8 Федерального закона от 14 марта 2022 года              № 58-ФЗ «О внесении изменений в отдельные законодательные акты Российской Федерации» о </w:t>
      </w:r>
      <w:r w:rsidR="00A31330">
        <w:rPr>
          <w:rFonts w:ascii="Times New Roman" w:hAnsi="Times New Roman" w:cs="Times New Roman"/>
          <w:sz w:val="28"/>
          <w:szCs w:val="28"/>
        </w:rPr>
        <w:t xml:space="preserve">распространении </w:t>
      </w:r>
      <w:r w:rsidR="00CB3DDE">
        <w:rPr>
          <w:rFonts w:ascii="Times New Roman" w:hAnsi="Times New Roman" w:cs="Times New Roman"/>
          <w:sz w:val="28"/>
          <w:szCs w:val="28"/>
        </w:rPr>
        <w:t>действия указанного Федерального закона в части 1 до 31 декабря 202</w:t>
      </w:r>
      <w:r w:rsidR="009D35A7">
        <w:rPr>
          <w:rFonts w:ascii="Times New Roman" w:hAnsi="Times New Roman" w:cs="Times New Roman"/>
          <w:sz w:val="28"/>
          <w:szCs w:val="28"/>
        </w:rPr>
        <w:t>3</w:t>
      </w:r>
      <w:r w:rsidR="00CB3DDE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7E069351" w14:textId="587A1356" w:rsidR="00CB3DDE" w:rsidRDefault="00CB3DDE" w:rsidP="00C6576D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Цели, указанные в предложении о пролонгации Постановления Правительства Российской Федерации от 09 апреля 2022 года №629 «Об особенностях регулирования земельных отношений в Российской Федерации в 2022 году», актуальны также при учете мнения о целесообразности внесения изменения в часть 1 статьи 8 Федерального закона от 14 марта 2022 года              № 58-ФЗ «О внесении изменений в отдельные законодательные акты Российской Федерации» о распространении действия указанного Федерального закона в части 1 до 31 декабря 202</w:t>
      </w:r>
      <w:r w:rsidR="009D35A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E2E0D8E" w14:textId="77777777" w:rsidR="001E305C" w:rsidRDefault="00B11745" w:rsidP="00C6576D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05C">
        <w:rPr>
          <w:rFonts w:ascii="Times New Roman" w:hAnsi="Times New Roman" w:cs="Times New Roman"/>
          <w:sz w:val="28"/>
          <w:szCs w:val="28"/>
        </w:rPr>
        <w:t>Актуальность внесения изменений в действующее законодательство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1E305C">
        <w:rPr>
          <w:rFonts w:ascii="Times New Roman" w:hAnsi="Times New Roman" w:cs="Times New Roman"/>
          <w:sz w:val="28"/>
          <w:szCs w:val="28"/>
        </w:rPr>
        <w:t xml:space="preserve"> а также в иные нормативные акты Российской Федерации подтверждается, в частности, практикой реализации </w:t>
      </w:r>
      <w:r w:rsidR="001E305C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9 апреля 2022 года №629 «Об особенностях регулирования земельных отношений в Российской Федерации в 2022 году»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305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1E305C">
        <w:rPr>
          <w:rFonts w:ascii="Times New Roman" w:hAnsi="Times New Roman" w:cs="Times New Roman"/>
          <w:sz w:val="28"/>
          <w:szCs w:val="28"/>
        </w:rPr>
        <w:lastRenderedPageBreak/>
        <w:t xml:space="preserve">Ленинградской области. </w:t>
      </w:r>
    </w:p>
    <w:p w14:paraId="5E44B144" w14:textId="305A8908" w:rsidR="00B11745" w:rsidRDefault="001E305C" w:rsidP="001E305C">
      <w:pPr>
        <w:pStyle w:val="a4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B11745">
        <w:rPr>
          <w:rFonts w:ascii="Times New Roman" w:hAnsi="Times New Roman" w:cs="Times New Roman"/>
          <w:sz w:val="28"/>
          <w:szCs w:val="28"/>
        </w:rPr>
        <w:t xml:space="preserve">а 2022 год на территории Ленинградской области гражданам продано земельных участков, находящихся в государственной или муниципальной собственности, с видами разрешенного использования «для ведения личного подсобного хозяйства за границами населенного пункта», «для ведения садоводства для собственных нужд», «для ведения огородничества для собственных нужд» - 713 штук, общей площадью </w:t>
      </w:r>
      <w:r w:rsidR="00616681">
        <w:rPr>
          <w:rFonts w:ascii="Times New Roman" w:hAnsi="Times New Roman" w:cs="Times New Roman"/>
          <w:sz w:val="28"/>
          <w:szCs w:val="28"/>
        </w:rPr>
        <w:t>460 667 кв. м. (для ведения личного подсобного хозяйства за границами населенного пункта – 4 шт., общей площадью 14 410 кв. м., для ведения садоводства для собственных нужд – 23 шт., общей площадью 16 324 кв. м., для ведения огородничества для собственных нужд – 686 шт., общей площадью 429 933 кв. м.). Ранее данные земельные участки были предоставлены гражданам в аренду, без проведения торгов.</w:t>
      </w:r>
    </w:p>
    <w:p w14:paraId="32A04AFF" w14:textId="5785D36B" w:rsidR="00616681" w:rsidRDefault="00616681" w:rsidP="00C6576D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Также сообщаем о количестве и площади земельных участков, находящихся в государственной или муниципальной собственности, представленных в аренду без проведения торгов в целях осуществления деятельности по производству продукции, необходимой для обеспечения импортозамещения – 1 шт., площадью 23 828 кв. м. для вида деятельности «производство сельскохозяйственной и коммунальной техники, торгово-сервисного центра по продаже и сервисному обслуживанию техники».</w:t>
      </w:r>
    </w:p>
    <w:p w14:paraId="71E753A9" w14:textId="72291D35" w:rsidR="00616681" w:rsidRDefault="00EF236A" w:rsidP="00C6576D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Согласно полученной информации от Ленинградского областного комитета по управлению государственным имуществом, за прошедшие 9 месяцев заключено 222 дополнительного соглашения к договорам аренды земельных участков, находящихся в государственной или муниципальной собственности, об увеличении срока такого договора аренды.</w:t>
      </w:r>
    </w:p>
    <w:p w14:paraId="2E527896" w14:textId="4E5E35DB" w:rsidR="00EF236A" w:rsidRDefault="00EF236A" w:rsidP="00C6576D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Следует отметить, продление на законодательном уровне </w:t>
      </w:r>
      <w:r w:rsidR="00E963AA">
        <w:rPr>
          <w:rFonts w:ascii="Times New Roman" w:hAnsi="Times New Roman" w:cs="Times New Roman"/>
          <w:sz w:val="28"/>
          <w:szCs w:val="28"/>
        </w:rPr>
        <w:t xml:space="preserve">действий положений Федерального закона № 58-ФЗ </w:t>
      </w:r>
      <w:r w:rsidR="00E963AA">
        <w:rPr>
          <w:rFonts w:ascii="Times New Roman" w:hAnsi="Times New Roman" w:cs="Times New Roman"/>
          <w:sz w:val="28"/>
          <w:szCs w:val="28"/>
        </w:rPr>
        <w:t>«О внесении изменений в отдельные законодательные акты Российской Федерации»</w:t>
      </w:r>
      <w:r w:rsidR="00E963AA">
        <w:rPr>
          <w:rFonts w:ascii="Times New Roman" w:hAnsi="Times New Roman" w:cs="Times New Roman"/>
          <w:sz w:val="28"/>
          <w:szCs w:val="28"/>
        </w:rPr>
        <w:t xml:space="preserve"> и </w:t>
      </w:r>
      <w:r w:rsidR="00E963AA">
        <w:rPr>
          <w:rFonts w:ascii="Times New Roman" w:hAnsi="Times New Roman" w:cs="Times New Roman"/>
          <w:sz w:val="28"/>
          <w:szCs w:val="28"/>
        </w:rPr>
        <w:t>Постановлени</w:t>
      </w:r>
      <w:r w:rsidR="00E963AA">
        <w:rPr>
          <w:rFonts w:ascii="Times New Roman" w:hAnsi="Times New Roman" w:cs="Times New Roman"/>
          <w:sz w:val="28"/>
          <w:szCs w:val="28"/>
        </w:rPr>
        <w:t>я Правительства Российской Федерации</w:t>
      </w:r>
      <w:r w:rsidR="00E963AA">
        <w:rPr>
          <w:rFonts w:ascii="Times New Roman" w:hAnsi="Times New Roman" w:cs="Times New Roman"/>
          <w:sz w:val="28"/>
          <w:szCs w:val="28"/>
        </w:rPr>
        <w:t xml:space="preserve"> от 9 апреля 2022 года №629 «Об особенностях регулирования земельных отношений в Российской Федерации </w:t>
      </w:r>
      <w:r w:rsidR="00E963AA">
        <w:rPr>
          <w:rFonts w:ascii="Times New Roman" w:hAnsi="Times New Roman" w:cs="Times New Roman"/>
          <w:sz w:val="28"/>
          <w:szCs w:val="28"/>
        </w:rPr>
        <w:lastRenderedPageBreak/>
        <w:t>в 2022 году»</w:t>
      </w:r>
      <w:r w:rsidR="00E963AA">
        <w:rPr>
          <w:rFonts w:ascii="Times New Roman" w:hAnsi="Times New Roman" w:cs="Times New Roman"/>
          <w:sz w:val="28"/>
          <w:szCs w:val="28"/>
        </w:rPr>
        <w:t xml:space="preserve"> поддерживается Ленинградским областным комитетом по управлению государственным имуществом.</w:t>
      </w:r>
    </w:p>
    <w:p w14:paraId="42BF2414" w14:textId="78D03656" w:rsidR="00C6576D" w:rsidRDefault="00C6576D" w:rsidP="00C6576D">
      <w:pPr>
        <w:pStyle w:val="a4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этим</w:t>
      </w:r>
      <w:r w:rsidR="00AD66D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Законодательное собрание Ленинградской области просит Вас рассмотреть вопрос о пролонгации Постановления Правительства Российской Федерации от 9 апреля 2022 года №629 «Об особенностях регулирования земельных отношений в Российской Федерации в 2022 году» на 2023 год</w:t>
      </w:r>
      <w:r w:rsidR="00A31330">
        <w:rPr>
          <w:rFonts w:ascii="Times New Roman" w:hAnsi="Times New Roman" w:cs="Times New Roman"/>
          <w:sz w:val="28"/>
          <w:szCs w:val="28"/>
        </w:rPr>
        <w:t>.</w:t>
      </w:r>
    </w:p>
    <w:p w14:paraId="66C18830" w14:textId="2BAAE07F" w:rsidR="00A31330" w:rsidRDefault="00A31330" w:rsidP="00C6576D">
      <w:pPr>
        <w:pStyle w:val="a4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реализации указанного предложения Законодательное собрание Ленинградской области просит Вас выступить с законодательной инициативой в Государственную Думу Федерального Собрания Российской Федерации в части внесения изменения в часть 1 статьи 8 Федерального закона от 14 марта 2022 года № 58-ФЗ «О внесении изменений в отдельные законодательные акты Российской Федерации».</w:t>
      </w:r>
    </w:p>
    <w:p w14:paraId="39D7F0DA" w14:textId="77777777" w:rsidR="00C6576D" w:rsidRDefault="00C6576D" w:rsidP="00C6576D">
      <w:pPr>
        <w:pStyle w:val="a4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C3FB004" w14:textId="77777777" w:rsidR="00C6576D" w:rsidRDefault="00C6576D" w:rsidP="00C6576D"/>
    <w:p w14:paraId="60C7A1F7" w14:textId="77777777" w:rsidR="00C6576D" w:rsidRDefault="00C6576D"/>
    <w:sectPr w:rsidR="00C65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61F3E"/>
    <w:multiLevelType w:val="hybridMultilevel"/>
    <w:tmpl w:val="FDDC842E"/>
    <w:lvl w:ilvl="0" w:tplc="00E248B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14028747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2B8"/>
    <w:rsid w:val="001E305C"/>
    <w:rsid w:val="0048274C"/>
    <w:rsid w:val="00565D76"/>
    <w:rsid w:val="005A16B7"/>
    <w:rsid w:val="00616681"/>
    <w:rsid w:val="006372B8"/>
    <w:rsid w:val="006A7ED0"/>
    <w:rsid w:val="006D7B2F"/>
    <w:rsid w:val="008414D2"/>
    <w:rsid w:val="00930C07"/>
    <w:rsid w:val="00976F80"/>
    <w:rsid w:val="009D35A7"/>
    <w:rsid w:val="00A31330"/>
    <w:rsid w:val="00A33852"/>
    <w:rsid w:val="00A46008"/>
    <w:rsid w:val="00AD66DA"/>
    <w:rsid w:val="00B11745"/>
    <w:rsid w:val="00C6576D"/>
    <w:rsid w:val="00CB3DDE"/>
    <w:rsid w:val="00E963AA"/>
    <w:rsid w:val="00EF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C71E2"/>
  <w15:chartTrackingRefBased/>
  <w15:docId w15:val="{1FEBB9B7-A9F4-462B-8C5F-46D560011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76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76D"/>
    <w:pPr>
      <w:ind w:left="720"/>
      <w:contextualSpacing/>
    </w:pPr>
  </w:style>
  <w:style w:type="paragraph" w:styleId="a4">
    <w:name w:val="Body Text"/>
    <w:basedOn w:val="a"/>
    <w:link w:val="a5"/>
    <w:unhideWhenUsed/>
    <w:rsid w:val="00C6576D"/>
    <w:pPr>
      <w:widowControl w:val="0"/>
      <w:suppressAutoHyphens/>
      <w:spacing w:after="12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C6576D"/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customStyle="1" w:styleId="ConsPlusNormal">
    <w:name w:val="ConsPlusNormal"/>
    <w:rsid w:val="00C6576D"/>
    <w:pPr>
      <w:autoSpaceDE w:val="0"/>
      <w:autoSpaceDN w:val="0"/>
      <w:adjustRightInd w:val="0"/>
      <w:spacing w:after="0" w:line="240" w:lineRule="auto"/>
    </w:pPr>
    <w:rPr>
      <w:rFonts w:eastAsia="Calibri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Андрей Федоров</cp:lastModifiedBy>
  <cp:revision>2</cp:revision>
  <cp:lastPrinted>2022-11-11T11:26:00Z</cp:lastPrinted>
  <dcterms:created xsi:type="dcterms:W3CDTF">2022-11-11T11:30:00Z</dcterms:created>
  <dcterms:modified xsi:type="dcterms:W3CDTF">2022-11-11T11:30:00Z</dcterms:modified>
</cp:coreProperties>
</file>