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9B2" w:rsidRDefault="003549B2" w:rsidP="003549B2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ПРОЕКТ</w:t>
      </w:r>
    </w:p>
    <w:p w:rsidR="003549B2" w:rsidRPr="006A559B" w:rsidRDefault="003549B2" w:rsidP="003549B2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3549B2" w:rsidRPr="005F6DB7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3549B2" w:rsidRPr="00337AA9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337AA9">
        <w:rPr>
          <w:rStyle w:val="FontStyle12"/>
          <w:sz w:val="28"/>
          <w:szCs w:val="28"/>
        </w:rPr>
        <w:t>С.М.</w:t>
      </w:r>
      <w:r w:rsidR="00D12057">
        <w:rPr>
          <w:rStyle w:val="FontStyle12"/>
          <w:sz w:val="28"/>
          <w:szCs w:val="28"/>
        </w:rPr>
        <w:t xml:space="preserve"> </w:t>
      </w:r>
      <w:proofErr w:type="spellStart"/>
      <w:r w:rsidRPr="00337AA9">
        <w:rPr>
          <w:rStyle w:val="FontStyle12"/>
          <w:sz w:val="28"/>
          <w:szCs w:val="28"/>
        </w:rPr>
        <w:t>Бебенину</w:t>
      </w:r>
      <w:proofErr w:type="spellEnd"/>
    </w:p>
    <w:p w:rsidR="003549B2" w:rsidRPr="00030E7B" w:rsidRDefault="003549B2" w:rsidP="003549B2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D12057" w:rsidRDefault="00D12057" w:rsidP="003549B2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</w:p>
    <w:p w:rsidR="003549B2" w:rsidRPr="00337AA9" w:rsidRDefault="003549B2" w:rsidP="003549B2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337AA9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3549B2" w:rsidRPr="001B2933" w:rsidRDefault="003549B2" w:rsidP="003549B2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3549B2" w:rsidRPr="001B2933" w:rsidRDefault="003549B2" w:rsidP="0099274B">
      <w:pPr>
        <w:rPr>
          <w:rStyle w:val="FontStyle12"/>
          <w:sz w:val="28"/>
          <w:szCs w:val="28"/>
        </w:rPr>
      </w:pPr>
      <w:proofErr w:type="gramStart"/>
      <w:r w:rsidRPr="001B2933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0866C6" w:rsidRPr="000866C6">
        <w:rPr>
          <w:rStyle w:val="FontStyle12"/>
          <w:sz w:val="28"/>
          <w:szCs w:val="28"/>
        </w:rPr>
        <w:t>«Об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области»</w:t>
      </w:r>
      <w:r w:rsidRPr="001B2933">
        <w:rPr>
          <w:rStyle w:val="FontStyle12"/>
          <w:sz w:val="28"/>
          <w:szCs w:val="28"/>
        </w:rPr>
        <w:t>.</w:t>
      </w:r>
      <w:proofErr w:type="gramEnd"/>
    </w:p>
    <w:p w:rsidR="00D12057" w:rsidRDefault="00D12057" w:rsidP="003549B2">
      <w:pPr>
        <w:pStyle w:val="Style4"/>
        <w:widowControl/>
        <w:spacing w:line="240" w:lineRule="auto"/>
        <w:ind w:firstLine="720"/>
        <w:jc w:val="left"/>
        <w:rPr>
          <w:rStyle w:val="FontStyle12"/>
          <w:sz w:val="28"/>
          <w:szCs w:val="28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6837"/>
      </w:tblGrid>
      <w:tr w:rsidR="00D12057" w:rsidTr="00D12057">
        <w:tc>
          <w:tcPr>
            <w:tcW w:w="2802" w:type="dxa"/>
          </w:tcPr>
          <w:p w:rsidR="00D12057" w:rsidRDefault="00D12057" w:rsidP="00D12057">
            <w:pPr>
              <w:pStyle w:val="Style4"/>
              <w:widowControl/>
              <w:spacing w:line="240" w:lineRule="auto"/>
              <w:ind w:firstLine="720"/>
              <w:jc w:val="left"/>
              <w:rPr>
                <w:rStyle w:val="FontStyle12"/>
                <w:sz w:val="28"/>
                <w:szCs w:val="28"/>
              </w:rPr>
            </w:pPr>
            <w:r w:rsidRPr="00D12057">
              <w:rPr>
                <w:rStyle w:val="FontStyle12"/>
                <w:sz w:val="28"/>
                <w:szCs w:val="28"/>
                <w:u w:val="single"/>
              </w:rPr>
              <w:t>Приложения</w:t>
            </w:r>
            <w:r w:rsidRPr="00030E7B">
              <w:rPr>
                <w:rStyle w:val="FontStyle12"/>
                <w:sz w:val="28"/>
                <w:szCs w:val="28"/>
              </w:rPr>
              <w:t>:</w:t>
            </w:r>
          </w:p>
          <w:p w:rsidR="00D12057" w:rsidRDefault="00D12057" w:rsidP="003549B2">
            <w:pPr>
              <w:pStyle w:val="Style4"/>
              <w:widowControl/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6837" w:type="dxa"/>
          </w:tcPr>
          <w:p w:rsidR="00D12057" w:rsidRDefault="00D12057" w:rsidP="00D12057">
            <w:pPr>
              <w:pStyle w:val="Style4"/>
              <w:widowControl/>
              <w:numPr>
                <w:ilvl w:val="0"/>
                <w:numId w:val="1"/>
              </w:numPr>
              <w:spacing w:line="240" w:lineRule="auto"/>
              <w:ind w:left="0" w:firstLine="0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П</w:t>
            </w:r>
            <w:r w:rsidRPr="001B2933">
              <w:rPr>
                <w:rStyle w:val="FontStyle12"/>
                <w:sz w:val="28"/>
                <w:szCs w:val="28"/>
              </w:rPr>
              <w:t xml:space="preserve">роект областного закона </w:t>
            </w:r>
            <w:r>
              <w:rPr>
                <w:rStyle w:val="FontStyle12"/>
                <w:sz w:val="28"/>
                <w:szCs w:val="28"/>
              </w:rPr>
              <w:t>«</w:t>
            </w:r>
            <w:r w:rsidRPr="00D12057">
              <w:rPr>
                <w:rStyle w:val="FontStyle12"/>
                <w:sz w:val="28"/>
                <w:szCs w:val="28"/>
              </w:rPr>
              <w:t xml:space="preserve">О </w:t>
            </w:r>
            <w:proofErr w:type="gramStart"/>
            <w:r w:rsidRPr="00D12057">
              <w:rPr>
                <w:rStyle w:val="FontStyle12"/>
                <w:sz w:val="28"/>
                <w:szCs w:val="28"/>
              </w:rPr>
              <w:t>внесении</w:t>
            </w:r>
            <w:proofErr w:type="gramEnd"/>
            <w:r w:rsidRPr="00D12057">
              <w:rPr>
                <w:rStyle w:val="FontStyle12"/>
                <w:sz w:val="28"/>
                <w:szCs w:val="28"/>
              </w:rPr>
              <w:t xml:space="preserve"> изменений в областной закон «Об образовании в Ленинградской области»</w:t>
            </w:r>
            <w:r w:rsidR="00B959BE">
              <w:rPr>
                <w:rStyle w:val="FontStyle12"/>
                <w:sz w:val="28"/>
                <w:szCs w:val="28"/>
              </w:rPr>
              <w:t xml:space="preserve"> на 2</w:t>
            </w:r>
            <w:r>
              <w:rPr>
                <w:rStyle w:val="FontStyle12"/>
                <w:sz w:val="28"/>
                <w:szCs w:val="28"/>
              </w:rPr>
              <w:t xml:space="preserve"> л. в 1 экз.</w:t>
            </w:r>
          </w:p>
          <w:p w:rsidR="00D12057" w:rsidRDefault="00D12057" w:rsidP="00D12057">
            <w:pPr>
              <w:pStyle w:val="Style4"/>
              <w:widowControl/>
              <w:numPr>
                <w:ilvl w:val="0"/>
                <w:numId w:val="1"/>
              </w:numPr>
              <w:spacing w:line="240" w:lineRule="auto"/>
              <w:ind w:left="0" w:firstLine="0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О</w:t>
            </w:r>
            <w:r w:rsidRPr="00030E7B">
              <w:rPr>
                <w:rStyle w:val="FontStyle13"/>
                <w:sz w:val="28"/>
                <w:szCs w:val="28"/>
              </w:rPr>
              <w:t>боснование необходимости принятия областного закона</w:t>
            </w:r>
            <w:r>
              <w:rPr>
                <w:rStyle w:val="FontStyle13"/>
                <w:sz w:val="28"/>
                <w:szCs w:val="28"/>
              </w:rPr>
              <w:t xml:space="preserve"> на 2 л</w:t>
            </w:r>
            <w:r w:rsidRPr="00030E7B">
              <w:rPr>
                <w:rStyle w:val="FontStyle13"/>
                <w:sz w:val="28"/>
                <w:szCs w:val="28"/>
              </w:rPr>
              <w:t>.</w:t>
            </w:r>
            <w:r>
              <w:rPr>
                <w:rStyle w:val="FontStyle13"/>
                <w:sz w:val="28"/>
                <w:szCs w:val="28"/>
              </w:rPr>
              <w:t xml:space="preserve"> в 1 экз.</w:t>
            </w:r>
          </w:p>
          <w:p w:rsidR="00D12057" w:rsidRDefault="00D12057" w:rsidP="00D12057">
            <w:pPr>
              <w:pStyle w:val="Style4"/>
              <w:widowControl/>
              <w:numPr>
                <w:ilvl w:val="0"/>
                <w:numId w:val="1"/>
              </w:numPr>
              <w:spacing w:line="240" w:lineRule="auto"/>
              <w:ind w:left="0" w:firstLine="0"/>
              <w:rPr>
                <w:rStyle w:val="FontStyle13"/>
                <w:sz w:val="28"/>
                <w:szCs w:val="28"/>
              </w:rPr>
            </w:pPr>
            <w:r w:rsidRPr="00030E7B">
              <w:rPr>
                <w:rStyle w:val="FontStyle13"/>
                <w:sz w:val="28"/>
                <w:szCs w:val="28"/>
              </w:rPr>
              <w:t>Справка о состоянии законодательства</w:t>
            </w:r>
            <w:r>
              <w:rPr>
                <w:rStyle w:val="FontStyle13"/>
                <w:sz w:val="28"/>
                <w:szCs w:val="28"/>
              </w:rPr>
              <w:t xml:space="preserve"> в данной сфере правового регулирования на 1 л</w:t>
            </w:r>
            <w:r w:rsidRPr="00030E7B">
              <w:rPr>
                <w:rStyle w:val="FontStyle13"/>
                <w:sz w:val="28"/>
                <w:szCs w:val="28"/>
              </w:rPr>
              <w:t>.</w:t>
            </w:r>
            <w:r>
              <w:rPr>
                <w:rStyle w:val="FontStyle13"/>
                <w:sz w:val="28"/>
                <w:szCs w:val="28"/>
              </w:rPr>
              <w:t xml:space="preserve"> в 1 экз.</w:t>
            </w:r>
          </w:p>
          <w:p w:rsidR="00D12057" w:rsidRDefault="00D12057" w:rsidP="00D12057">
            <w:pPr>
              <w:pStyle w:val="Style4"/>
              <w:widowControl/>
              <w:numPr>
                <w:ilvl w:val="0"/>
                <w:numId w:val="1"/>
              </w:numPr>
              <w:spacing w:line="240" w:lineRule="auto"/>
              <w:ind w:left="0" w:firstLine="0"/>
              <w:rPr>
                <w:rStyle w:val="FontStyle13"/>
                <w:sz w:val="28"/>
                <w:szCs w:val="28"/>
              </w:rPr>
            </w:pPr>
            <w:r w:rsidRPr="00030E7B">
              <w:rPr>
                <w:rStyle w:val="FontStyle13"/>
                <w:sz w:val="28"/>
                <w:szCs w:val="28"/>
              </w:rPr>
              <w:t>Перечень областных законов и иных действующих</w:t>
            </w:r>
            <w:r>
              <w:rPr>
                <w:rStyle w:val="FontStyle13"/>
                <w:sz w:val="28"/>
                <w:szCs w:val="28"/>
              </w:rPr>
              <w:t xml:space="preserve"> </w:t>
            </w:r>
            <w:r w:rsidRPr="00030E7B">
              <w:rPr>
                <w:rStyle w:val="FontStyle13"/>
                <w:sz w:val="28"/>
                <w:szCs w:val="28"/>
              </w:rPr>
              <w:t>нормативных правовых актов</w:t>
            </w:r>
            <w:r>
              <w:rPr>
                <w:rStyle w:val="FontStyle13"/>
                <w:sz w:val="28"/>
                <w:szCs w:val="28"/>
              </w:rPr>
              <w:t xml:space="preserve"> Ленинградской области</w:t>
            </w:r>
            <w:r w:rsidRPr="00030E7B">
              <w:rPr>
                <w:rStyle w:val="FontStyle13"/>
                <w:sz w:val="28"/>
                <w:szCs w:val="28"/>
              </w:rPr>
              <w:t>, отмены, изменения или дополнения которых потребует</w:t>
            </w:r>
            <w:r>
              <w:rPr>
                <w:rStyle w:val="FontStyle13"/>
                <w:sz w:val="28"/>
                <w:szCs w:val="28"/>
              </w:rPr>
              <w:t xml:space="preserve"> </w:t>
            </w:r>
            <w:r w:rsidRPr="00030E7B">
              <w:rPr>
                <w:rStyle w:val="FontStyle13"/>
                <w:sz w:val="28"/>
                <w:szCs w:val="28"/>
              </w:rPr>
              <w:t xml:space="preserve">принятие </w:t>
            </w:r>
            <w:r>
              <w:rPr>
                <w:rStyle w:val="FontStyle13"/>
                <w:sz w:val="28"/>
                <w:szCs w:val="28"/>
              </w:rPr>
              <w:t>областного закона</w:t>
            </w:r>
            <w:r w:rsidRPr="00E9379C">
              <w:rPr>
                <w:rStyle w:val="FontStyle13"/>
                <w:sz w:val="28"/>
                <w:szCs w:val="28"/>
              </w:rPr>
              <w:t xml:space="preserve"> </w:t>
            </w:r>
            <w:r>
              <w:rPr>
                <w:rStyle w:val="FontStyle13"/>
                <w:sz w:val="28"/>
                <w:szCs w:val="28"/>
              </w:rPr>
              <w:t>на 1 л</w:t>
            </w:r>
            <w:r w:rsidRPr="00030E7B">
              <w:rPr>
                <w:rStyle w:val="FontStyle13"/>
                <w:sz w:val="28"/>
                <w:szCs w:val="28"/>
              </w:rPr>
              <w:t>.</w:t>
            </w:r>
            <w:r>
              <w:rPr>
                <w:rStyle w:val="FontStyle13"/>
                <w:sz w:val="28"/>
                <w:szCs w:val="28"/>
              </w:rPr>
              <w:t xml:space="preserve"> в 1 экз.</w:t>
            </w:r>
          </w:p>
          <w:p w:rsidR="00D12057" w:rsidRDefault="00D12057" w:rsidP="00D12057">
            <w:pPr>
              <w:pStyle w:val="Style4"/>
              <w:widowControl/>
              <w:numPr>
                <w:ilvl w:val="0"/>
                <w:numId w:val="1"/>
              </w:numPr>
              <w:spacing w:line="240" w:lineRule="auto"/>
              <w:ind w:left="0" w:firstLine="0"/>
              <w:rPr>
                <w:rStyle w:val="FontStyle13"/>
                <w:sz w:val="28"/>
                <w:szCs w:val="28"/>
              </w:rPr>
            </w:pPr>
            <w:r w:rsidRPr="00030E7B">
              <w:rPr>
                <w:rStyle w:val="FontStyle13"/>
                <w:sz w:val="28"/>
                <w:szCs w:val="28"/>
              </w:rPr>
              <w:t>Предложения о разработке нормативных правовых актов</w:t>
            </w:r>
            <w:r>
              <w:rPr>
                <w:rStyle w:val="FontStyle13"/>
                <w:sz w:val="28"/>
                <w:szCs w:val="28"/>
              </w:rPr>
              <w:t xml:space="preserve"> Ленинградской области</w:t>
            </w:r>
            <w:r w:rsidRPr="00030E7B">
              <w:rPr>
                <w:rStyle w:val="FontStyle13"/>
                <w:sz w:val="28"/>
                <w:szCs w:val="28"/>
              </w:rPr>
              <w:t>, принятие которых необходимо</w:t>
            </w:r>
            <w:r>
              <w:rPr>
                <w:rStyle w:val="FontStyle13"/>
                <w:sz w:val="28"/>
                <w:szCs w:val="28"/>
              </w:rPr>
              <w:t xml:space="preserve"> </w:t>
            </w:r>
            <w:r w:rsidRPr="00030E7B">
              <w:rPr>
                <w:rStyle w:val="FontStyle13"/>
                <w:sz w:val="28"/>
                <w:szCs w:val="28"/>
              </w:rPr>
              <w:t xml:space="preserve">для реализации </w:t>
            </w:r>
            <w:r>
              <w:rPr>
                <w:rStyle w:val="FontStyle13"/>
                <w:sz w:val="28"/>
                <w:szCs w:val="28"/>
              </w:rPr>
              <w:t xml:space="preserve">данного областного </w:t>
            </w:r>
            <w:r w:rsidRPr="00030E7B">
              <w:rPr>
                <w:rStyle w:val="FontStyle13"/>
                <w:sz w:val="28"/>
                <w:szCs w:val="28"/>
              </w:rPr>
              <w:t>закона</w:t>
            </w:r>
            <w:r>
              <w:rPr>
                <w:rStyle w:val="FontStyle13"/>
                <w:sz w:val="28"/>
                <w:szCs w:val="28"/>
              </w:rPr>
              <w:t xml:space="preserve"> на 1 л</w:t>
            </w:r>
            <w:r w:rsidRPr="00030E7B">
              <w:rPr>
                <w:rStyle w:val="FontStyle13"/>
                <w:sz w:val="28"/>
                <w:szCs w:val="28"/>
              </w:rPr>
              <w:t>.</w:t>
            </w:r>
            <w:r>
              <w:rPr>
                <w:rStyle w:val="FontStyle13"/>
                <w:sz w:val="28"/>
                <w:szCs w:val="28"/>
              </w:rPr>
              <w:t xml:space="preserve"> в 1 экз.</w:t>
            </w:r>
          </w:p>
          <w:p w:rsidR="00D12057" w:rsidRPr="00D12057" w:rsidRDefault="00D12057" w:rsidP="00D12057">
            <w:pPr>
              <w:pStyle w:val="Style4"/>
              <w:widowControl/>
              <w:numPr>
                <w:ilvl w:val="0"/>
                <w:numId w:val="1"/>
              </w:numPr>
              <w:spacing w:line="240" w:lineRule="auto"/>
              <w:ind w:left="0" w:firstLine="0"/>
              <w:rPr>
                <w:rStyle w:val="FontStyle12"/>
                <w:sz w:val="28"/>
                <w:szCs w:val="28"/>
              </w:rPr>
            </w:pPr>
            <w:r w:rsidRPr="00D12057">
              <w:rPr>
                <w:rStyle w:val="FontStyle13"/>
                <w:sz w:val="28"/>
                <w:szCs w:val="28"/>
              </w:rPr>
              <w:t>Финансово-экономическое обоснование</w:t>
            </w:r>
            <w:r w:rsidRPr="009A3EFC">
              <w:t xml:space="preserve"> </w:t>
            </w:r>
            <w:r w:rsidRPr="00D12057">
              <w:rPr>
                <w:rStyle w:val="FontStyle13"/>
                <w:sz w:val="28"/>
                <w:szCs w:val="28"/>
              </w:rPr>
              <w:t>принятия областного закона на 1 л.</w:t>
            </w:r>
            <w:r>
              <w:rPr>
                <w:rStyle w:val="FontStyle13"/>
                <w:sz w:val="28"/>
                <w:szCs w:val="28"/>
              </w:rPr>
              <w:t xml:space="preserve"> в 1 экз.</w:t>
            </w:r>
          </w:p>
        </w:tc>
      </w:tr>
    </w:tbl>
    <w:p w:rsidR="00D12057" w:rsidRDefault="00D12057" w:rsidP="003549B2">
      <w:pPr>
        <w:pStyle w:val="Style4"/>
        <w:widowControl/>
        <w:spacing w:line="240" w:lineRule="auto"/>
        <w:ind w:firstLine="720"/>
        <w:jc w:val="left"/>
        <w:rPr>
          <w:rStyle w:val="FontStyle12"/>
          <w:sz w:val="28"/>
          <w:szCs w:val="28"/>
        </w:rPr>
      </w:pPr>
    </w:p>
    <w:p w:rsidR="003549B2" w:rsidRDefault="003549B2" w:rsidP="003549B2">
      <w:pPr>
        <w:pStyle w:val="Style8"/>
        <w:widowControl/>
        <w:ind w:firstLine="720"/>
        <w:rPr>
          <w:sz w:val="28"/>
          <w:szCs w:val="28"/>
        </w:rPr>
      </w:pPr>
    </w:p>
    <w:p w:rsidR="00D12057" w:rsidRDefault="003549B2" w:rsidP="003549B2">
      <w:pPr>
        <w:pStyle w:val="Style8"/>
        <w:widowControl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 xml:space="preserve">Губернатор </w:t>
      </w:r>
    </w:p>
    <w:p w:rsidR="003549B2" w:rsidRDefault="003549B2" w:rsidP="003549B2">
      <w:pPr>
        <w:pStyle w:val="Style8"/>
        <w:widowControl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="00D12057">
        <w:rPr>
          <w:rStyle w:val="FontStyle12"/>
          <w:sz w:val="28"/>
          <w:szCs w:val="28"/>
        </w:rPr>
        <w:tab/>
      </w:r>
      <w:r w:rsidR="00D12057">
        <w:rPr>
          <w:rStyle w:val="FontStyle12"/>
          <w:sz w:val="28"/>
          <w:szCs w:val="28"/>
        </w:rPr>
        <w:tab/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</w:t>
      </w:r>
      <w:r w:rsidR="00D12057">
        <w:rPr>
          <w:rStyle w:val="FontStyle12"/>
          <w:sz w:val="28"/>
          <w:szCs w:val="28"/>
        </w:rPr>
        <w:t xml:space="preserve">        </w:t>
      </w:r>
      <w:r>
        <w:rPr>
          <w:rStyle w:val="FontStyle12"/>
          <w:sz w:val="28"/>
          <w:szCs w:val="28"/>
        </w:rPr>
        <w:t xml:space="preserve">                     </w:t>
      </w:r>
      <w:r w:rsidRPr="00030E7B">
        <w:rPr>
          <w:rStyle w:val="FontStyle12"/>
          <w:sz w:val="28"/>
          <w:szCs w:val="28"/>
        </w:rPr>
        <w:t>А.</w:t>
      </w:r>
      <w:r w:rsidR="006015F3"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sectPr w:rsidR="003549B2" w:rsidSect="00D12057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1DD1"/>
    <w:multiLevelType w:val="hybridMultilevel"/>
    <w:tmpl w:val="5F12C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49B2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866C6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3F4"/>
    <w:rsid w:val="000F0E55"/>
    <w:rsid w:val="000F377B"/>
    <w:rsid w:val="000F57DA"/>
    <w:rsid w:val="000F76BD"/>
    <w:rsid w:val="00100D00"/>
    <w:rsid w:val="00103FF9"/>
    <w:rsid w:val="00107440"/>
    <w:rsid w:val="00112477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27289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2933"/>
    <w:rsid w:val="001B43FD"/>
    <w:rsid w:val="001B6AC5"/>
    <w:rsid w:val="001B734E"/>
    <w:rsid w:val="001B7D6D"/>
    <w:rsid w:val="001C09CD"/>
    <w:rsid w:val="001C1AE3"/>
    <w:rsid w:val="001C20A8"/>
    <w:rsid w:val="001C453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E4F7E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0ED4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1D6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49B2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251D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15F3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01AD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43CB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274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7704F"/>
    <w:rsid w:val="00B83A44"/>
    <w:rsid w:val="00B85A50"/>
    <w:rsid w:val="00B878D5"/>
    <w:rsid w:val="00B91C7B"/>
    <w:rsid w:val="00B92E5A"/>
    <w:rsid w:val="00B94D3D"/>
    <w:rsid w:val="00B9516B"/>
    <w:rsid w:val="00B959BE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BF72DD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057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1FC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4E09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3D9F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265A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B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549B2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3549B2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3549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3549B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549B2"/>
    <w:rPr>
      <w:rFonts w:ascii="Times New Roman" w:hAnsi="Times New Roman" w:cs="Times New Roman"/>
      <w:sz w:val="22"/>
      <w:szCs w:val="22"/>
    </w:rPr>
  </w:style>
  <w:style w:type="table" w:styleId="a3">
    <w:name w:val="Table Grid"/>
    <w:basedOn w:val="a1"/>
    <w:uiPriority w:val="59"/>
    <w:unhideWhenUsed/>
    <w:rsid w:val="00D12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kv_shupletsova</cp:lastModifiedBy>
  <cp:revision>23</cp:revision>
  <dcterms:created xsi:type="dcterms:W3CDTF">2018-03-27T14:41:00Z</dcterms:created>
  <dcterms:modified xsi:type="dcterms:W3CDTF">2022-09-09T12:52:00Z</dcterms:modified>
</cp:coreProperties>
</file>