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E8" w:rsidRPr="006258D1" w:rsidRDefault="002257E8" w:rsidP="002257E8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 Ленинградской области</w:t>
      </w:r>
    </w:p>
    <w:p w:rsidR="002257E8" w:rsidRPr="006258D1" w:rsidRDefault="002257E8" w:rsidP="002257E8">
      <w:pPr>
        <w:spacing w:after="0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8D1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6258D1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2257E8" w:rsidRPr="006258D1" w:rsidRDefault="002257E8" w:rsidP="002257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57E8" w:rsidRPr="006258D1" w:rsidRDefault="002257E8" w:rsidP="002257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b/>
          <w:sz w:val="28"/>
          <w:szCs w:val="28"/>
        </w:rPr>
        <w:t>Уважаемый Сергей Михайлович</w:t>
      </w:r>
      <w:r w:rsidRPr="006258D1">
        <w:rPr>
          <w:rFonts w:ascii="Times New Roman" w:hAnsi="Times New Roman" w:cs="Times New Roman"/>
          <w:sz w:val="28"/>
          <w:szCs w:val="28"/>
        </w:rPr>
        <w:t>!</w:t>
      </w:r>
    </w:p>
    <w:p w:rsidR="002257E8" w:rsidRPr="006258D1" w:rsidRDefault="002257E8" w:rsidP="00AA2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58D1">
        <w:rPr>
          <w:rFonts w:ascii="Times New Roman" w:hAnsi="Times New Roman" w:cs="Times New Roman"/>
          <w:sz w:val="28"/>
          <w:szCs w:val="28"/>
        </w:rPr>
        <w:t xml:space="preserve">В соответствии со статьёй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AA2D75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</w:t>
      </w:r>
      <w:r w:rsidR="00AA2D75">
        <w:rPr>
          <w:rFonts w:ascii="Times New Roman" w:hAnsi="Times New Roman" w:cs="Times New Roman"/>
          <w:sz w:val="28"/>
          <w:szCs w:val="28"/>
        </w:rPr>
        <w:t>й службы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Приложения:</w:t>
      </w:r>
    </w:p>
    <w:p w:rsidR="002257E8" w:rsidRPr="006258D1" w:rsidRDefault="002257E8" w:rsidP="00AA2D75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r w:rsidR="00AA2D75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AA2D75">
        <w:rPr>
          <w:rFonts w:ascii="Times New Roman" w:hAnsi="Times New Roman" w:cs="Times New Roman"/>
          <w:sz w:val="28"/>
          <w:szCs w:val="28"/>
        </w:rPr>
        <w:t xml:space="preserve"> </w:t>
      </w:r>
      <w:r w:rsidR="007A4F24">
        <w:rPr>
          <w:rFonts w:ascii="Times New Roman" w:hAnsi="Times New Roman" w:cs="Times New Roman"/>
          <w:sz w:val="28"/>
          <w:szCs w:val="28"/>
        </w:rPr>
        <w:t xml:space="preserve"> </w:t>
      </w:r>
      <w:r w:rsidRPr="006258D1">
        <w:rPr>
          <w:rFonts w:ascii="Times New Roman" w:hAnsi="Times New Roman" w:cs="Times New Roman"/>
          <w:sz w:val="28"/>
          <w:szCs w:val="28"/>
        </w:rPr>
        <w:t xml:space="preserve">на </w:t>
      </w:r>
      <w:r w:rsidR="007A4F24">
        <w:rPr>
          <w:rFonts w:ascii="Times New Roman" w:hAnsi="Times New Roman" w:cs="Times New Roman"/>
          <w:sz w:val="28"/>
          <w:szCs w:val="28"/>
        </w:rPr>
        <w:t>2</w:t>
      </w:r>
      <w:r w:rsidRPr="006258D1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</w:t>
      </w:r>
      <w:r w:rsidR="00AA2D75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 xml:space="preserve"> на 2 л.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в сфере правового регулирования областного закона на 1 л.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6258D1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принятия областного закона </w:t>
      </w:r>
      <w:r w:rsidR="00AA2D75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AA2D75">
        <w:rPr>
          <w:rFonts w:ascii="Times New Roman" w:hAnsi="Times New Roman" w:cs="Times New Roman"/>
          <w:sz w:val="28"/>
          <w:szCs w:val="28"/>
        </w:rPr>
        <w:t xml:space="preserve"> </w:t>
      </w:r>
      <w:r w:rsidRPr="006258D1">
        <w:rPr>
          <w:rFonts w:ascii="Times New Roman" w:hAnsi="Times New Roman" w:cs="Times New Roman"/>
          <w:sz w:val="28"/>
          <w:szCs w:val="28"/>
        </w:rPr>
        <w:t>на 1 л.</w:t>
      </w:r>
      <w:proofErr w:type="gramEnd"/>
    </w:p>
    <w:p w:rsidR="002257E8" w:rsidRPr="006258D1" w:rsidRDefault="002257E8" w:rsidP="002257E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6258D1">
        <w:rPr>
          <w:rFonts w:ascii="Times New Roman" w:hAnsi="Times New Roman" w:cs="Times New Roman"/>
          <w:sz w:val="28"/>
          <w:szCs w:val="28"/>
        </w:rPr>
        <w:t xml:space="preserve">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A2D75">
        <w:rPr>
          <w:rFonts w:ascii="Times New Roman" w:hAnsi="Times New Roman" w:cs="Times New Roman"/>
          <w:sz w:val="28"/>
          <w:szCs w:val="28"/>
        </w:rPr>
        <w:t xml:space="preserve">"О приостановлении действия областного закона "О единовременных субсидиях государственным гражданским служащим </w:t>
      </w:r>
      <w:r w:rsidR="00AA2D75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AA2D75">
        <w:rPr>
          <w:rFonts w:ascii="Times New Roman" w:hAnsi="Times New Roman" w:cs="Times New Roman"/>
          <w:sz w:val="28"/>
          <w:szCs w:val="28"/>
        </w:rPr>
        <w:t xml:space="preserve"> </w:t>
      </w:r>
      <w:r w:rsidRPr="006258D1">
        <w:rPr>
          <w:rFonts w:ascii="Times New Roman" w:hAnsi="Times New Roman" w:cs="Times New Roman"/>
          <w:sz w:val="28"/>
          <w:szCs w:val="28"/>
        </w:rPr>
        <w:t>на 1 л.</w:t>
      </w:r>
      <w:proofErr w:type="gramEnd"/>
    </w:p>
    <w:p w:rsidR="002257E8" w:rsidRPr="006258D1" w:rsidRDefault="002257E8" w:rsidP="002257E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6. Финансово-экономическое обоснование принятия областного закона </w:t>
      </w:r>
      <w:r w:rsidR="00AA2D75">
        <w:rPr>
          <w:rFonts w:ascii="Times New Roman" w:hAnsi="Times New Roman" w:cs="Times New Roman"/>
          <w:sz w:val="28"/>
          <w:szCs w:val="28"/>
        </w:rPr>
        <w:t>"О приостановлении действия областного закона "О единовременных субсидиях государственным гражданским служащим Ленинградской области на приобретение жилых помещений" и пункта 4 части 1 статьи 17 областного закона "О правовом регулировании государственной гражданской службы Ленинградской области"</w:t>
      </w:r>
      <w:r w:rsidR="001C41BA">
        <w:rPr>
          <w:rFonts w:ascii="Times New Roman" w:hAnsi="Times New Roman" w:cs="Times New Roman"/>
          <w:sz w:val="28"/>
          <w:szCs w:val="28"/>
        </w:rPr>
        <w:t xml:space="preserve"> на 1 л</w:t>
      </w:r>
      <w:r w:rsidRPr="006258D1">
        <w:rPr>
          <w:rFonts w:ascii="Times New Roman" w:hAnsi="Times New Roman" w:cs="Times New Roman"/>
          <w:sz w:val="28"/>
          <w:szCs w:val="28"/>
        </w:rPr>
        <w:t>.</w:t>
      </w:r>
    </w:p>
    <w:p w:rsidR="002257E8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A2D75" w:rsidRDefault="00AA2D75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A2D75" w:rsidRDefault="00AA2D75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A2D75" w:rsidRPr="006258D1" w:rsidRDefault="00AA2D75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258D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167ABB" w:rsidRDefault="00167ABB"/>
    <w:sectPr w:rsidR="00167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E8"/>
    <w:rsid w:val="00167ABB"/>
    <w:rsid w:val="001C41BA"/>
    <w:rsid w:val="002257E8"/>
    <w:rsid w:val="002C0306"/>
    <w:rsid w:val="007A4F24"/>
    <w:rsid w:val="00AA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2</cp:revision>
  <dcterms:created xsi:type="dcterms:W3CDTF">2022-09-07T07:15:00Z</dcterms:created>
  <dcterms:modified xsi:type="dcterms:W3CDTF">2022-09-07T07:15:00Z</dcterms:modified>
</cp:coreProperties>
</file>