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183" w:rsidRDefault="00AE6183" w:rsidP="00AE618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bookmarkEnd w:id="0"/>
    <w:p w:rsidR="002620E3" w:rsidRDefault="002620E3" w:rsidP="002620E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:rsidR="002620E3" w:rsidRDefault="002620E3" w:rsidP="002620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государственной программы Ленинградской области</w:t>
      </w:r>
    </w:p>
    <w:p w:rsidR="002620E3" w:rsidRDefault="002620E3" w:rsidP="002620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внутреннего и въездного туризма</w:t>
      </w:r>
    </w:p>
    <w:p w:rsidR="002620E3" w:rsidRDefault="002620E3" w:rsidP="002620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Ленинградской области»</w:t>
      </w:r>
      <w:r w:rsidR="00F95DE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F95DE5">
        <w:rPr>
          <w:rFonts w:ascii="Times New Roman" w:hAnsi="Times New Roman" w:cs="Times New Roman"/>
          <w:b/>
          <w:bCs/>
          <w:sz w:val="28"/>
          <w:szCs w:val="28"/>
          <w:lang w:val="en-US"/>
        </w:rPr>
        <w:t>на</w:t>
      </w:r>
      <w:proofErr w:type="spellEnd"/>
      <w:r w:rsidR="00F95DE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202</w:t>
      </w:r>
      <w:r w:rsidR="00F95DE5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– 2025 </w:t>
      </w:r>
      <w:r>
        <w:rPr>
          <w:rFonts w:ascii="Times New Roman" w:hAnsi="Times New Roman" w:cs="Times New Roman"/>
          <w:b/>
          <w:bCs/>
          <w:sz w:val="28"/>
          <w:szCs w:val="28"/>
        </w:rPr>
        <w:t>годы</w:t>
      </w:r>
    </w:p>
    <w:p w:rsidR="002620E3" w:rsidRPr="002620E3" w:rsidRDefault="002620E3" w:rsidP="002620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620E3" w:rsidRDefault="002620E3" w:rsidP="00262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6236"/>
      </w:tblGrid>
      <w:tr w:rsidR="002620E3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E3" w:rsidRDefault="002620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государственной программы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E3" w:rsidRDefault="00F95D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="002620E3">
              <w:rPr>
                <w:rFonts w:ascii="Times New Roman" w:hAnsi="Times New Roman" w:cs="Times New Roman"/>
                <w:sz w:val="28"/>
                <w:szCs w:val="28"/>
              </w:rPr>
              <w:t>-2025 годы</w:t>
            </w:r>
          </w:p>
        </w:tc>
      </w:tr>
      <w:tr w:rsidR="002620E3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E3" w:rsidRDefault="002620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государственной программы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E3" w:rsidRDefault="002620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культуре и туризму Ленинградской области</w:t>
            </w:r>
          </w:p>
        </w:tc>
      </w:tr>
      <w:tr w:rsidR="002620E3"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0E3" w:rsidRDefault="002620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государственной программы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0E3" w:rsidRDefault="002620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культуре и туризму Ленинградской области;</w:t>
            </w:r>
          </w:p>
          <w:p w:rsidR="002620E3" w:rsidRDefault="002620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дорожному хозяйству Ленинградской области;</w:t>
            </w:r>
          </w:p>
          <w:p w:rsidR="002620E3" w:rsidRDefault="002620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общего и профессионального образования Ленинградской области</w:t>
            </w:r>
          </w:p>
        </w:tc>
      </w:tr>
      <w:tr w:rsidR="002620E3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E3" w:rsidRDefault="002620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государственной программы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E3" w:rsidRDefault="002620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туристского потока в Ленинградскую область, развитие въездного и внутреннего туризма</w:t>
            </w:r>
          </w:p>
        </w:tc>
      </w:tr>
      <w:tr w:rsidR="002620E3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E3" w:rsidRDefault="002620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государственной программы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E3" w:rsidRDefault="002620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занятости и доходности в туристской сфере;</w:t>
            </w:r>
          </w:p>
          <w:p w:rsidR="002620E3" w:rsidRDefault="002620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конкурентоспособности туристской сферы, повышение привлекательности, развитие туристического потенциала Ленинградской области и экспорт туристских услуг</w:t>
            </w:r>
          </w:p>
        </w:tc>
      </w:tr>
      <w:tr w:rsidR="002620E3" w:rsidTr="006A7364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E3" w:rsidRDefault="002620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(конечные) результаты реализации государственной программы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E3" w:rsidRDefault="002620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прироста числа занятых в сфере туризма;</w:t>
            </w:r>
          </w:p>
          <w:p w:rsidR="002620E3" w:rsidRDefault="002620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увеличения туристского потока в Ленинградскую область</w:t>
            </w:r>
          </w:p>
        </w:tc>
      </w:tr>
      <w:tr w:rsidR="002620E3" w:rsidTr="006A7364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E3" w:rsidRDefault="002620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государственной программы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E3" w:rsidRDefault="002620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(региональный) проект «Развитие туристической инфраструктуры»;</w:t>
            </w:r>
          </w:p>
          <w:p w:rsidR="002620E3" w:rsidRDefault="002620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(региональный) проект «Повышение доступности туристических продуктов»;</w:t>
            </w:r>
          </w:p>
          <w:p w:rsidR="002620E3" w:rsidRDefault="002620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отраслевой проект «Вело 47»</w:t>
            </w:r>
          </w:p>
        </w:tc>
      </w:tr>
      <w:tr w:rsidR="002620E3" w:rsidTr="006A7364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E3" w:rsidRDefault="002620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E3" w:rsidRDefault="002620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государственн</w:t>
            </w:r>
            <w:r w:rsidR="009569C0">
              <w:rPr>
                <w:rFonts w:ascii="Times New Roman" w:hAnsi="Times New Roman" w:cs="Times New Roman"/>
                <w:sz w:val="28"/>
                <w:szCs w:val="28"/>
              </w:rPr>
              <w:t>ой программы составляет</w:t>
            </w:r>
            <w:r w:rsidR="00F95DE5">
              <w:rPr>
                <w:rFonts w:ascii="Times New Roman" w:hAnsi="Times New Roman" w:cs="Times New Roman"/>
                <w:sz w:val="28"/>
                <w:szCs w:val="28"/>
              </w:rPr>
              <w:t xml:space="preserve"> 666809</w:t>
            </w:r>
            <w:r w:rsidR="00F95DE5" w:rsidRPr="00F95DE5">
              <w:rPr>
                <w:rFonts w:ascii="Times New Roman" w:hAnsi="Times New Roman" w:cs="Times New Roman"/>
                <w:sz w:val="28"/>
                <w:szCs w:val="28"/>
              </w:rPr>
              <w:t>,9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F95DE5" w:rsidRDefault="00F95D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5DE5">
              <w:rPr>
                <w:rFonts w:ascii="Times New Roman" w:hAnsi="Times New Roman" w:cs="Times New Roman"/>
                <w:sz w:val="28"/>
                <w:szCs w:val="28"/>
              </w:rPr>
              <w:t xml:space="preserve">2022 год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5DE5">
              <w:rPr>
                <w:rFonts w:ascii="Times New Roman" w:hAnsi="Times New Roman" w:cs="Times New Roman"/>
                <w:sz w:val="28"/>
                <w:szCs w:val="28"/>
              </w:rPr>
              <w:t>224772,1 тыс. рублей;</w:t>
            </w:r>
          </w:p>
          <w:p w:rsidR="002620E3" w:rsidRDefault="001115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 – 164012</w:t>
            </w:r>
            <w:r w:rsidRPr="001115B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620E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2620E3" w:rsidRDefault="001115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год - </w:t>
            </w:r>
            <w:r w:rsidRPr="001115B2">
              <w:rPr>
                <w:rFonts w:ascii="Times New Roman" w:hAnsi="Times New Roman" w:cs="Times New Roman"/>
                <w:sz w:val="28"/>
                <w:szCs w:val="28"/>
              </w:rPr>
              <w:t>139012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115B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620E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2620E3" w:rsidRDefault="001115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- </w:t>
            </w:r>
            <w:r w:rsidRPr="006A7364">
              <w:rPr>
                <w:rFonts w:ascii="Times New Roman" w:hAnsi="Times New Roman" w:cs="Times New Roman"/>
                <w:sz w:val="28"/>
                <w:szCs w:val="28"/>
              </w:rPr>
              <w:t>139012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A736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620E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:rsidR="006A7364" w:rsidRDefault="006A73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2022-2025 годы - 666809,9 тыс. рублей</w:t>
            </w:r>
          </w:p>
        </w:tc>
      </w:tr>
      <w:tr w:rsidR="002620E3" w:rsidTr="006A7364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E3" w:rsidRDefault="002620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налоговых расходов, направленных на достижение цели государственной программы, - всего, в том числе по годам реализации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E3" w:rsidRDefault="002620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нало</w:t>
            </w:r>
            <w:r w:rsidR="00F95DE5">
              <w:rPr>
                <w:rFonts w:ascii="Times New Roman" w:hAnsi="Times New Roman" w:cs="Times New Roman"/>
                <w:sz w:val="28"/>
                <w:szCs w:val="28"/>
              </w:rPr>
              <w:t xml:space="preserve">говых расходов составляет </w:t>
            </w:r>
            <w:r w:rsidR="00F95DE5" w:rsidRPr="006A7364">
              <w:rPr>
                <w:rFonts w:ascii="Times New Roman" w:hAnsi="Times New Roman" w:cs="Times New Roman"/>
                <w:sz w:val="28"/>
                <w:szCs w:val="28"/>
              </w:rPr>
              <w:t>783566,0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F95DE5" w:rsidRDefault="00F95D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5DE5">
              <w:rPr>
                <w:rFonts w:ascii="Times New Roman" w:hAnsi="Times New Roman" w:cs="Times New Roman"/>
                <w:sz w:val="28"/>
                <w:szCs w:val="28"/>
              </w:rPr>
              <w:t>2022 год - 183250,0 тыс. рублей;</w:t>
            </w:r>
          </w:p>
          <w:p w:rsidR="002620E3" w:rsidRDefault="002620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 - 184372,0 тыс. рублей;</w:t>
            </w:r>
          </w:p>
          <w:p w:rsidR="002620E3" w:rsidRPr="009569C0" w:rsidRDefault="002620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- 207972,0 тыс. рублей</w:t>
            </w:r>
            <w:r w:rsidR="009569C0" w:rsidRPr="009569C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569C0" w:rsidRDefault="009569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7364">
              <w:rPr>
                <w:rFonts w:ascii="Times New Roman" w:hAnsi="Times New Roman" w:cs="Times New Roman"/>
                <w:sz w:val="28"/>
                <w:szCs w:val="28"/>
              </w:rPr>
              <w:t xml:space="preserve">2025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 – 207972</w:t>
            </w:r>
            <w:r w:rsidRPr="006A7364"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Pr="006A736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6A736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</w:p>
          <w:p w:rsidR="006A7364" w:rsidRPr="009569C0" w:rsidRDefault="006A73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7364">
              <w:rPr>
                <w:rFonts w:ascii="Times New Roman" w:hAnsi="Times New Roman" w:cs="Times New Roman"/>
                <w:sz w:val="28"/>
                <w:szCs w:val="28"/>
              </w:rPr>
              <w:t>2022-2025 годы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- 783566,0 тыс. рублей</w:t>
            </w:r>
          </w:p>
        </w:tc>
      </w:tr>
    </w:tbl>
    <w:p w:rsidR="00CB2388" w:rsidRDefault="00CB2388" w:rsidP="006A7364"/>
    <w:sectPr w:rsidR="00CB2388" w:rsidSect="006A7364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0E3"/>
    <w:rsid w:val="001115B2"/>
    <w:rsid w:val="002620E3"/>
    <w:rsid w:val="006A7364"/>
    <w:rsid w:val="009569C0"/>
    <w:rsid w:val="00AE6183"/>
    <w:rsid w:val="00CB2388"/>
    <w:rsid w:val="00F9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1780</Characters>
  <Application>Microsoft Office Word</Application>
  <DocSecurity>4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Сергеевич Хачатрян</dc:creator>
  <cp:lastModifiedBy>Кудрявцева Светлана Геннадьевна</cp:lastModifiedBy>
  <cp:revision>2</cp:revision>
  <cp:lastPrinted>2022-08-18T11:27:00Z</cp:lastPrinted>
  <dcterms:created xsi:type="dcterms:W3CDTF">2022-08-18T13:54:00Z</dcterms:created>
  <dcterms:modified xsi:type="dcterms:W3CDTF">2022-08-18T13:54:00Z</dcterms:modified>
</cp:coreProperties>
</file>