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BAC" w:rsidRDefault="00A00BAC" w:rsidP="00A00BAC">
      <w:pPr>
        <w:ind w:left="4956"/>
        <w:jc w:val="right"/>
        <w:rPr>
          <w:bCs/>
        </w:rPr>
      </w:pPr>
    </w:p>
    <w:p w:rsidR="00A00BAC" w:rsidRDefault="00A00BAC" w:rsidP="00A00BAC">
      <w:pPr>
        <w:ind w:left="4956"/>
        <w:jc w:val="right"/>
        <w:rPr>
          <w:bCs/>
        </w:rPr>
      </w:pPr>
      <w:r>
        <w:rPr>
          <w:bCs/>
        </w:rPr>
        <w:t xml:space="preserve">Проект </w:t>
      </w:r>
    </w:p>
    <w:p w:rsidR="00A00BAC" w:rsidRDefault="00A00BAC" w:rsidP="00A00BAC">
      <w:pPr>
        <w:ind w:left="4956"/>
        <w:rPr>
          <w:bCs/>
        </w:rPr>
      </w:pPr>
    </w:p>
    <w:p w:rsidR="00A00BAC" w:rsidRDefault="00A00BAC" w:rsidP="00A00BAC">
      <w:pPr>
        <w:ind w:left="4956"/>
        <w:rPr>
          <w:bCs/>
        </w:rPr>
      </w:pPr>
    </w:p>
    <w:p w:rsidR="00A00BAC" w:rsidRDefault="00A00BAC" w:rsidP="00A00BAC">
      <w:pPr>
        <w:ind w:left="4956"/>
        <w:rPr>
          <w:bCs/>
        </w:rPr>
      </w:pPr>
    </w:p>
    <w:p w:rsidR="00A00BAC" w:rsidRDefault="00A00BAC" w:rsidP="00A00BAC">
      <w:pPr>
        <w:jc w:val="both"/>
        <w:rPr>
          <w:sz w:val="28"/>
          <w:szCs w:val="18"/>
        </w:rPr>
      </w:pPr>
      <w:r>
        <w:rPr>
          <w:b/>
          <w:bCs/>
          <w:sz w:val="28"/>
          <w:szCs w:val="28"/>
        </w:rPr>
        <w:t>ЗАКОНОДАТЕЛЬНОЕ СОБРАНИЕ ЛЕНИНГРАДСКОЙ ОБЛАСТИ</w:t>
      </w:r>
    </w:p>
    <w:p w:rsidR="00A00BAC" w:rsidRDefault="00A00BAC" w:rsidP="00A00BAC">
      <w:pPr>
        <w:ind w:left="-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A00BAC" w:rsidRDefault="00A00BAC" w:rsidP="00A00BAC">
      <w:pPr>
        <w:ind w:left="-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 О С Т А Н О В Л Е Н И Е</w:t>
      </w:r>
    </w:p>
    <w:p w:rsidR="00A00BAC" w:rsidRDefault="00A00BAC" w:rsidP="00A00BAC">
      <w:pPr>
        <w:pStyle w:val="ConsPlusNormal"/>
        <w:jc w:val="center"/>
        <w:rPr>
          <w:bCs/>
        </w:rPr>
      </w:pPr>
    </w:p>
    <w:p w:rsidR="00A00BAC" w:rsidRDefault="00A00BAC" w:rsidP="00A00BAC">
      <w:pPr>
        <w:pStyle w:val="ConsPlusNormal"/>
        <w:jc w:val="center"/>
        <w:rPr>
          <w:bCs/>
        </w:rPr>
      </w:pPr>
      <w:r>
        <w:rPr>
          <w:bCs/>
        </w:rPr>
        <w:t>от «__» __________ 2022 года № ____</w:t>
      </w:r>
    </w:p>
    <w:p w:rsidR="00A00BAC" w:rsidRDefault="00A00BAC" w:rsidP="00A00BAC">
      <w:pPr>
        <w:rPr>
          <w:b/>
        </w:rPr>
      </w:pPr>
    </w:p>
    <w:p w:rsidR="00A00BAC" w:rsidRDefault="00A00BAC" w:rsidP="00A00BAC">
      <w:pPr>
        <w:pStyle w:val="a3"/>
        <w:spacing w:after="0"/>
        <w:ind w:right="282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об обращении </w:t>
      </w:r>
      <w:bookmarkStart w:id="0" w:name="_Hlk107315113"/>
      <w:r>
        <w:rPr>
          <w:rFonts w:ascii="Times New Roman" w:hAnsi="Times New Roman" w:cs="Times New Roman"/>
          <w:b/>
          <w:sz w:val="28"/>
          <w:szCs w:val="28"/>
        </w:rPr>
        <w:t xml:space="preserve">Законодательного Собрания Ленинградской области к Председателю Правительства Российской Федерации М.В.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Мишустину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по вопросу о включении реконструкции (модернизации), капитального ремонта бань, находящихся в муниципальной собственности, в перечень направлений, реализуемых в рамках государственной программы Российской Федерации «Комплексное развитие сельских территорий», в том числе посредством субсидирования за счет средств федерального бюджета</w:t>
      </w:r>
    </w:p>
    <w:p w:rsidR="00A00BAC" w:rsidRDefault="00A00BAC" w:rsidP="00A00BAC">
      <w:pPr>
        <w:pStyle w:val="a3"/>
        <w:spacing w:after="0"/>
        <w:ind w:left="284"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A00BAC" w:rsidRDefault="00A00BAC" w:rsidP="00A00BAC">
      <w:pPr>
        <w:jc w:val="center"/>
        <w:rPr>
          <w:b/>
          <w:sz w:val="28"/>
          <w:szCs w:val="28"/>
        </w:rPr>
      </w:pPr>
    </w:p>
    <w:p w:rsidR="00A00BAC" w:rsidRDefault="00A00BAC" w:rsidP="00A00BAC">
      <w:pPr>
        <w:jc w:val="both"/>
        <w:rPr>
          <w:sz w:val="28"/>
          <w:szCs w:val="18"/>
        </w:rPr>
      </w:pPr>
    </w:p>
    <w:p w:rsidR="00A00BAC" w:rsidRDefault="00A00BAC" w:rsidP="00A00BAC">
      <w:pPr>
        <w:jc w:val="both"/>
        <w:rPr>
          <w:sz w:val="28"/>
          <w:szCs w:val="18"/>
        </w:rPr>
      </w:pPr>
    </w:p>
    <w:p w:rsidR="00A00BAC" w:rsidRDefault="00A00BAC" w:rsidP="00A00BAC">
      <w:pPr>
        <w:jc w:val="both"/>
        <w:rPr>
          <w:sz w:val="28"/>
          <w:szCs w:val="18"/>
        </w:rPr>
      </w:pPr>
      <w:r>
        <w:rPr>
          <w:sz w:val="28"/>
          <w:szCs w:val="18"/>
        </w:rPr>
        <w:t xml:space="preserve"> Законодательное собрание Ленинградской области    п о с </w:t>
      </w:r>
      <w:proofErr w:type="gramStart"/>
      <w:r>
        <w:rPr>
          <w:sz w:val="28"/>
          <w:szCs w:val="18"/>
        </w:rPr>
        <w:t>т</w:t>
      </w:r>
      <w:proofErr w:type="gramEnd"/>
      <w:r>
        <w:rPr>
          <w:sz w:val="28"/>
          <w:szCs w:val="18"/>
        </w:rPr>
        <w:t xml:space="preserve"> а н о в л я е т: </w:t>
      </w:r>
    </w:p>
    <w:p w:rsidR="00A00BAC" w:rsidRDefault="00A00BAC" w:rsidP="00A00BAC">
      <w:pPr>
        <w:ind w:firstLine="720"/>
        <w:jc w:val="both"/>
        <w:rPr>
          <w:sz w:val="28"/>
          <w:szCs w:val="18"/>
        </w:rPr>
      </w:pPr>
    </w:p>
    <w:p w:rsidR="00A00BAC" w:rsidRDefault="00A00BAC" w:rsidP="00A00BAC">
      <w:pPr>
        <w:pStyle w:val="a3"/>
        <w:spacing w:after="0"/>
        <w:ind w:right="282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1. Утвердить прилагаемое обращение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Законодательного Собрания Ленинградской области к Председателю Правительства Российской Федерации М.В.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Мишустину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вопросу о включении реконструкции (модернизации), капитального ремонта бань, находящихся в муниципальной собственности, в перечень направлений, реализуемых в рамках государственной программы Российской Федерации «Комплексное развитие сельских территорий», в том числе посредством субсидирования за счет средств федерального бюджета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00BAC" w:rsidRDefault="00A00BAC" w:rsidP="00A00BAC">
      <w:pPr>
        <w:jc w:val="both"/>
        <w:rPr>
          <w:sz w:val="2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18"/>
        </w:rPr>
        <w:t xml:space="preserve">2. Направить настоящее постановление и указанное обращение председателю Правительства Российской Федерации М.В. </w:t>
      </w:r>
      <w:proofErr w:type="spellStart"/>
      <w:r>
        <w:rPr>
          <w:sz w:val="28"/>
          <w:szCs w:val="18"/>
        </w:rPr>
        <w:t>Мишустину</w:t>
      </w:r>
      <w:proofErr w:type="spellEnd"/>
      <w:r>
        <w:rPr>
          <w:sz w:val="28"/>
          <w:szCs w:val="18"/>
        </w:rPr>
        <w:t>.</w:t>
      </w:r>
    </w:p>
    <w:p w:rsidR="00A00BAC" w:rsidRDefault="00A00BAC" w:rsidP="00A00BAC">
      <w:pPr>
        <w:jc w:val="both"/>
        <w:rPr>
          <w:sz w:val="28"/>
          <w:szCs w:val="18"/>
        </w:rPr>
      </w:pPr>
      <w:r>
        <w:rPr>
          <w:sz w:val="28"/>
          <w:szCs w:val="18"/>
        </w:rPr>
        <w:tab/>
        <w:t>3. Обратиться к законодательным (представительным) органам государственной власти субъектов Российской Федерации с просьбой поддержать указанное обращение.</w:t>
      </w:r>
    </w:p>
    <w:p w:rsidR="00A00BAC" w:rsidRDefault="00A00BAC" w:rsidP="00A00BAC">
      <w:pPr>
        <w:jc w:val="both"/>
        <w:rPr>
          <w:sz w:val="28"/>
          <w:szCs w:val="28"/>
        </w:rPr>
      </w:pPr>
      <w:r>
        <w:rPr>
          <w:sz w:val="28"/>
          <w:szCs w:val="18"/>
        </w:rPr>
        <w:tab/>
        <w:t xml:space="preserve">4. Постановление вступает в силу со дня его принятия. </w:t>
      </w:r>
    </w:p>
    <w:p w:rsidR="00A00BAC" w:rsidRDefault="00A00BAC" w:rsidP="00A00BAC">
      <w:pPr>
        <w:jc w:val="both"/>
        <w:rPr>
          <w:sz w:val="28"/>
          <w:szCs w:val="18"/>
        </w:rPr>
      </w:pPr>
    </w:p>
    <w:p w:rsidR="00A00BAC" w:rsidRDefault="00A00BAC" w:rsidP="00A00BAC">
      <w:pPr>
        <w:jc w:val="both"/>
        <w:rPr>
          <w:bCs/>
          <w:sz w:val="28"/>
          <w:szCs w:val="18"/>
        </w:rPr>
      </w:pPr>
    </w:p>
    <w:p w:rsidR="00A00BAC" w:rsidRDefault="00A00BAC" w:rsidP="00A00BAC">
      <w:pPr>
        <w:jc w:val="both"/>
        <w:rPr>
          <w:bCs/>
          <w:sz w:val="28"/>
          <w:szCs w:val="18"/>
        </w:rPr>
      </w:pPr>
      <w:r>
        <w:rPr>
          <w:bCs/>
          <w:sz w:val="28"/>
          <w:szCs w:val="18"/>
        </w:rPr>
        <w:t>Председатель</w:t>
      </w:r>
    </w:p>
    <w:p w:rsidR="00A00BAC" w:rsidRDefault="00A00BAC" w:rsidP="00A00BAC">
      <w:pPr>
        <w:jc w:val="both"/>
      </w:pPr>
      <w:r>
        <w:rPr>
          <w:sz w:val="28"/>
          <w:szCs w:val="18"/>
        </w:rPr>
        <w:t>Законодательного собрания</w:t>
      </w:r>
      <w:r>
        <w:rPr>
          <w:sz w:val="28"/>
          <w:szCs w:val="18"/>
        </w:rPr>
        <w:tab/>
      </w:r>
      <w:r>
        <w:rPr>
          <w:sz w:val="28"/>
          <w:szCs w:val="18"/>
        </w:rPr>
        <w:tab/>
      </w:r>
      <w:r>
        <w:rPr>
          <w:sz w:val="28"/>
          <w:szCs w:val="18"/>
        </w:rPr>
        <w:tab/>
      </w:r>
      <w:r>
        <w:rPr>
          <w:sz w:val="28"/>
          <w:szCs w:val="18"/>
        </w:rPr>
        <w:tab/>
      </w:r>
      <w:r>
        <w:rPr>
          <w:sz w:val="28"/>
          <w:szCs w:val="18"/>
        </w:rPr>
        <w:tab/>
      </w:r>
      <w:r>
        <w:rPr>
          <w:sz w:val="28"/>
          <w:szCs w:val="18"/>
        </w:rPr>
        <w:tab/>
      </w:r>
      <w:r>
        <w:rPr>
          <w:sz w:val="28"/>
          <w:szCs w:val="18"/>
        </w:rPr>
        <w:tab/>
        <w:t xml:space="preserve">С. </w:t>
      </w:r>
      <w:proofErr w:type="spellStart"/>
      <w:r>
        <w:rPr>
          <w:sz w:val="28"/>
          <w:szCs w:val="18"/>
        </w:rPr>
        <w:t>Бебенин</w:t>
      </w:r>
      <w:proofErr w:type="spellEnd"/>
    </w:p>
    <w:p w:rsidR="00A00BAC" w:rsidRDefault="00A00BAC" w:rsidP="00A00BAC">
      <w:pPr>
        <w:jc w:val="both"/>
        <w:rPr>
          <w:sz w:val="28"/>
          <w:szCs w:val="28"/>
        </w:rPr>
      </w:pPr>
    </w:p>
    <w:p w:rsidR="00A00BAC" w:rsidRDefault="00A00BAC" w:rsidP="00A00BAC"/>
    <w:p w:rsidR="00A00BAC" w:rsidRDefault="00A00BAC" w:rsidP="00A00BAC"/>
    <w:p w:rsidR="00A00BAC" w:rsidRDefault="00A00BAC" w:rsidP="00A00BAC"/>
    <w:p w:rsidR="00A00BAC" w:rsidRDefault="00A00BAC" w:rsidP="004F3BEC">
      <w:pPr>
        <w:pStyle w:val="a3"/>
        <w:spacing w:after="0"/>
        <w:ind w:left="6236"/>
        <w:jc w:val="both"/>
        <w:rPr>
          <w:rFonts w:ascii="Times New Roman" w:hAnsi="Times New Roman" w:cs="Times New Roman"/>
          <w:sz w:val="24"/>
        </w:rPr>
      </w:pPr>
      <w:bookmarkStart w:id="1" w:name="_GoBack"/>
      <w:bookmarkEnd w:id="1"/>
    </w:p>
    <w:p w:rsidR="004F3BEC" w:rsidRDefault="004F3BEC" w:rsidP="004F3BEC">
      <w:pPr>
        <w:pStyle w:val="a3"/>
        <w:spacing w:after="0"/>
        <w:ind w:left="623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Утверждено </w:t>
      </w:r>
    </w:p>
    <w:p w:rsidR="004F3BEC" w:rsidRDefault="004F3BEC" w:rsidP="004F3BEC">
      <w:pPr>
        <w:pStyle w:val="a3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постановлением </w:t>
      </w:r>
    </w:p>
    <w:p w:rsidR="004F3BEC" w:rsidRDefault="004F3BEC" w:rsidP="004F3BEC">
      <w:pPr>
        <w:pStyle w:val="a3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Законодательного собрания </w:t>
      </w:r>
    </w:p>
    <w:p w:rsidR="004F3BEC" w:rsidRDefault="004F3BEC" w:rsidP="004F3BEC">
      <w:pPr>
        <w:pStyle w:val="a3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Ленинградской области </w:t>
      </w:r>
    </w:p>
    <w:p w:rsidR="004F3BEC" w:rsidRDefault="004F3BEC" w:rsidP="004F3BEC">
      <w:pPr>
        <w:pStyle w:val="a3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____ </w:t>
      </w:r>
      <w:proofErr w:type="gramStart"/>
      <w:r>
        <w:rPr>
          <w:rFonts w:ascii="Times New Roman" w:hAnsi="Times New Roman" w:cs="Times New Roman"/>
          <w:sz w:val="24"/>
        </w:rPr>
        <w:t>2022  года</w:t>
      </w:r>
      <w:proofErr w:type="gramEnd"/>
      <w:r>
        <w:rPr>
          <w:rFonts w:ascii="Times New Roman" w:hAnsi="Times New Roman" w:cs="Times New Roman"/>
          <w:sz w:val="24"/>
        </w:rPr>
        <w:t>  № ___</w:t>
      </w:r>
    </w:p>
    <w:p w:rsidR="004F3BEC" w:rsidRDefault="004F3BEC" w:rsidP="004F3BEC">
      <w:pPr>
        <w:pStyle w:val="a3"/>
        <w:spacing w:after="0"/>
        <w:ind w:left="62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(приложение)</w:t>
      </w:r>
    </w:p>
    <w:p w:rsidR="004F3BEC" w:rsidRDefault="004F3BEC" w:rsidP="004F3BEC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4F3BEC" w:rsidRDefault="004F3BEC" w:rsidP="004F3BEC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4F3BEC" w:rsidRDefault="004F3BEC" w:rsidP="004F3BEC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 </w:t>
      </w:r>
    </w:p>
    <w:p w:rsidR="004F3BEC" w:rsidRDefault="004F3BEC" w:rsidP="004F3BEC">
      <w:pPr>
        <w:pStyle w:val="a3"/>
        <w:rPr>
          <w:rFonts w:ascii="Times New Roman" w:hAnsi="Times New Roman" w:cs="Times New Roman"/>
          <w:sz w:val="24"/>
        </w:rPr>
      </w:pPr>
    </w:p>
    <w:p w:rsidR="004F3BEC" w:rsidRDefault="004F3BEC" w:rsidP="004F3BEC">
      <w:pPr>
        <w:pStyle w:val="a3"/>
        <w:rPr>
          <w:rFonts w:ascii="Times New Roman" w:hAnsi="Times New Roman" w:cs="Times New Roman"/>
          <w:sz w:val="24"/>
        </w:rPr>
      </w:pPr>
    </w:p>
    <w:p w:rsidR="004F3BEC" w:rsidRDefault="004F3BEC" w:rsidP="004F3BEC">
      <w:pPr>
        <w:pStyle w:val="a3"/>
        <w:spacing w:after="0"/>
        <w:rPr>
          <w:rFonts w:ascii="Times New Roman" w:hAnsi="Times New Roman" w:cs="Times New Roman"/>
          <w:sz w:val="24"/>
        </w:rPr>
      </w:pPr>
    </w:p>
    <w:p w:rsidR="004F3BEC" w:rsidRDefault="004F3BEC" w:rsidP="004F3BEC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</w:rPr>
        <w:t> </w:t>
      </w:r>
    </w:p>
    <w:p w:rsidR="004F3BEC" w:rsidRDefault="004F3BEC" w:rsidP="004F3BEC">
      <w:pPr>
        <w:pStyle w:val="a3"/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Обращение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Законодательного собрания 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к Председателю Правительства Российской Федерации </w:t>
      </w:r>
    </w:p>
    <w:p w:rsidR="004F3BEC" w:rsidRDefault="004F3BEC" w:rsidP="004F3BEC">
      <w:pPr>
        <w:pStyle w:val="a3"/>
        <w:spacing w:after="0"/>
        <w:ind w:right="282"/>
        <w:jc w:val="center"/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М.В.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Мишустину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по вопросу о включении реконструкции (модернизации), капитального ремонта бань, находящихся в муниципальной собственности, в перечень направлений, реализуемых в рамках государственной программы Российской Федерации «Комплексное развитие сельских территорий», в том числе посредством субсидирования за счет средств федерального бюджета</w:t>
      </w:r>
    </w:p>
    <w:p w:rsidR="004F3BEC" w:rsidRDefault="004F3BEC" w:rsidP="004F3BEC">
      <w:pPr>
        <w:pStyle w:val="a3"/>
        <w:spacing w:after="0"/>
        <w:ind w:left="284"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4F3BEC" w:rsidRDefault="004F3BEC" w:rsidP="004F3BEC">
      <w:pPr>
        <w:pStyle w:val="a3"/>
        <w:spacing w:after="0"/>
        <w:ind w:left="284"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4F3BEC" w:rsidRDefault="004F3BEC" w:rsidP="004F3BEC">
      <w:pPr>
        <w:pStyle w:val="a3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Михаил Владимирович!</w:t>
      </w:r>
    </w:p>
    <w:p w:rsidR="004F3BEC" w:rsidRDefault="004F3BEC" w:rsidP="004F3BEC">
      <w:pPr>
        <w:pStyle w:val="a3"/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F3BEC" w:rsidRDefault="004F3BEC" w:rsidP="004F3BEC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Общественные бани являются одним из важнейших социальных объектов для жителей сельских территорий Российской Федерации. Услуги муниципальных бань особенно востребованы малообеспеченными и социально незащищенными слоями населения, так как до сих пор решают вопросы санитарно-гигиенических условий в сельских поселениях.</w:t>
      </w:r>
    </w:p>
    <w:p w:rsidR="004F3BEC" w:rsidRDefault="004F3BEC" w:rsidP="004F3BEC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Вместе с тем,</w:t>
      </w:r>
      <w:r>
        <w:rPr>
          <w:rFonts w:ascii="Arial" w:hAnsi="Arial" w:cs="Arial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большинство зданий муниципальных бань построено в период 50-х-80-х годов прошлого века. Длительный срок и условия их эксплуатации, при которых строительные конструкции помещений и оборудование подвергаются постоянному усиленному воздействию воды, пара и агрессивных химических веществ, в значительном числе случаев приводят к износу основных строительных конструкций и инженерных сетей помещений бани. В связи с этим, </w:t>
      </w:r>
      <w:r>
        <w:rPr>
          <w:sz w:val="28"/>
          <w:szCs w:val="28"/>
        </w:rPr>
        <w:t xml:space="preserve">многие здания и помещения, в которых расположены муниципальные бани, находятся в неудовлетворительном, не отвечающем стандартам и правилам состоянии и требуют проведения плановой реконструкции (модернизации) или капитального ремонта. </w:t>
      </w:r>
    </w:p>
    <w:p w:rsidR="004F3BEC" w:rsidRDefault="004F3BEC" w:rsidP="004F3BE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Улучшение состояния устаревшей инфраструктуры муниципальных бань позволит уменьшить затраты на ее содержание и понизить себестоимость </w:t>
      </w:r>
      <w:r>
        <w:rPr>
          <w:sz w:val="28"/>
          <w:szCs w:val="28"/>
        </w:rPr>
        <w:lastRenderedPageBreak/>
        <w:t>предоставляемых банных услуг, обеспечить качество, безопасность и доступность банных услуг с учетом соответствующего национального стандарта, что будет способствовать развитию банного хозяйства и увеличению количества граждан, пользующихся услугами муниципальных бань, в том числе социально незащищенных групп населения и маломобильных граждан.</w:t>
      </w:r>
    </w:p>
    <w:p w:rsidR="004F3BEC" w:rsidRDefault="004F3BEC" w:rsidP="004F3BEC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Однако доходы местных бюджетов муниципальных образований, в собственности которых находятся муниципальные бани, как правило, не позволяют органам местного самоуправления выделять необходимое и достаточное финансирование на проведение капитального ремонта и реконструкции (модернизации) данных объектов. </w:t>
      </w:r>
    </w:p>
    <w:p w:rsidR="004F3BEC" w:rsidRDefault="004F3BEC" w:rsidP="004F3BEC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Решение данной проблемы возможно с помощью выделения на эти цели дополнительных средств из федерального бюджета, в частности, путем включения реконструкции (модернизации), капитального ремонта бань, находящихся в муниципальной собственности, в перечень направлений, реализуемых в рамках государственной программы Российской Федерации «Комплексное развитие сельских территорий», в том числе посредством субсидирования за счет средств федерального бюджета.</w:t>
      </w:r>
    </w:p>
    <w:p w:rsidR="004F3BEC" w:rsidRDefault="004F3BEC" w:rsidP="004F3BEC">
      <w:pPr>
        <w:pStyle w:val="a3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связи с этим Законодательное собрание Ленинградской области просит Вас рассмотреть вопрос о внесении изменений в постановление Правительства Российской Федерации от 31 мая 2019 года № 696 «Об утверждении государственной программы Российской Федерации «Комплексное развитие сельских территорий» и о внесении изменений в некоторые законодательные акты Российской Федерации», включив в пункт 3 Приложения № 11 к указанной государственной программе новый подпункт «о» следующего содержания:</w:t>
      </w:r>
    </w:p>
    <w:p w:rsidR="004F3BEC" w:rsidRDefault="004F3BEC" w:rsidP="004F3BEC">
      <w:pPr>
        <w:pStyle w:val="a3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«о) реконструкция (модернизация), капитальный ремонт бань, находящихся в муниципальной собственности».</w:t>
      </w:r>
    </w:p>
    <w:p w:rsidR="004F3BEC" w:rsidRDefault="004F3BEC" w:rsidP="004F3BEC">
      <w:pPr>
        <w:pStyle w:val="a3"/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4F3BEC" w:rsidRDefault="004F3BEC" w:rsidP="004F3BEC">
      <w:pPr>
        <w:pStyle w:val="a3"/>
        <w:spacing w:after="0"/>
        <w:ind w:firstLine="567"/>
        <w:jc w:val="center"/>
      </w:pPr>
    </w:p>
    <w:p w:rsidR="004F3BEC" w:rsidRDefault="004F3BEC" w:rsidP="004F3BEC">
      <w:pPr>
        <w:pStyle w:val="a3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72BA" w:rsidRDefault="006B72BA"/>
    <w:sectPr w:rsidR="006B7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9A6"/>
    <w:rsid w:val="001E39A6"/>
    <w:rsid w:val="004F3BEC"/>
    <w:rsid w:val="006B72BA"/>
    <w:rsid w:val="00A0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D6292B-6F5B-4803-A7F5-45F7DD5E9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F3BEC"/>
    <w:pPr>
      <w:widowControl w:val="0"/>
      <w:suppressAutoHyphens/>
      <w:spacing w:after="120"/>
    </w:pPr>
    <w:rPr>
      <w:rFonts w:ascii="Arial" w:eastAsia="SimSun" w:hAnsi="Arial" w:cs="Mangal"/>
      <w:kern w:val="2"/>
      <w:sz w:val="20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4F3BEC"/>
    <w:rPr>
      <w:rFonts w:ascii="Arial" w:eastAsia="SimSun" w:hAnsi="Arial" w:cs="Mangal"/>
      <w:kern w:val="2"/>
      <w:sz w:val="20"/>
      <w:szCs w:val="24"/>
      <w:lang w:eastAsia="hi-IN" w:bidi="hi-IN"/>
    </w:rPr>
  </w:style>
  <w:style w:type="paragraph" w:customStyle="1" w:styleId="formattext">
    <w:name w:val="formattext"/>
    <w:basedOn w:val="a"/>
    <w:rsid w:val="004F3BEC"/>
    <w:pPr>
      <w:spacing w:before="100" w:beforeAutospacing="1" w:after="100" w:afterAutospacing="1"/>
    </w:pPr>
  </w:style>
  <w:style w:type="paragraph" w:customStyle="1" w:styleId="ConsPlusNormal">
    <w:name w:val="ConsPlusNormal"/>
    <w:rsid w:val="00A00BA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7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748</Words>
  <Characters>4269</Characters>
  <Application>Microsoft Office Word</Application>
  <DocSecurity>0</DocSecurity>
  <Lines>35</Lines>
  <Paragraphs>10</Paragraphs>
  <ScaleCrop>false</ScaleCrop>
  <Company>ZSLO</Company>
  <LinksUpToDate>false</LinksUpToDate>
  <CharactersWithSpaces>5007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Ольга Александровна</dc:creator>
  <cp:keywords/>
  <dc:description/>
  <cp:lastModifiedBy>Матвеева Ольга Александровна</cp:lastModifiedBy>
  <cp:revision>5</cp:revision>
  <dcterms:created xsi:type="dcterms:W3CDTF">2022-08-29T07:06:00Z</dcterms:created>
  <dcterms:modified xsi:type="dcterms:W3CDTF">2022-08-29T10:05:00Z</dcterms:modified>
</cp:coreProperties>
</file>