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E4CFFC" w14:textId="77777777" w:rsidR="001F2EDB" w:rsidRPr="00F85C1A" w:rsidRDefault="001F2EDB" w:rsidP="001F2EDB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Вносится Губернатором </w:t>
      </w:r>
    </w:p>
    <w:p w14:paraId="1F0BB929" w14:textId="77777777" w:rsidR="001F2EDB" w:rsidRPr="00F85C1A" w:rsidRDefault="001F2EDB" w:rsidP="001F2EDB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Ленинградской области </w:t>
      </w:r>
    </w:p>
    <w:p w14:paraId="1FCB1FBB" w14:textId="77777777" w:rsidR="001F2EDB" w:rsidRPr="00F85C1A" w:rsidRDefault="001F2EDB" w:rsidP="001F2EDB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14:paraId="4E8D1E80" w14:textId="77777777" w:rsidR="001F2EDB" w:rsidRPr="00F85C1A" w:rsidRDefault="001F2EDB" w:rsidP="001F2EDB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>Проект</w:t>
      </w:r>
    </w:p>
    <w:p w14:paraId="16D7FEFA" w14:textId="77777777" w:rsidR="001F2EDB" w:rsidRPr="00F85C1A" w:rsidRDefault="001F2EDB" w:rsidP="001F2EDB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ЛЕНИНГРАДСКАЯ ОБЛАСТЬ</w:t>
      </w:r>
    </w:p>
    <w:p w14:paraId="775D7490" w14:textId="77777777" w:rsidR="001F2EDB" w:rsidRPr="00F85C1A" w:rsidRDefault="001F2EDB" w:rsidP="001F2EDB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ОБЛАСТНОЙ ЗАКОН</w:t>
      </w:r>
    </w:p>
    <w:p w14:paraId="0DB5B52C" w14:textId="77777777" w:rsidR="00D90713" w:rsidRDefault="00D90713" w:rsidP="00D90713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F407F8" w14:textId="574DBDE9" w:rsidR="00D90713" w:rsidRPr="001F2EDB" w:rsidRDefault="001467AC" w:rsidP="001F2EDB">
      <w:pPr>
        <w:spacing w:after="0" w:line="240" w:lineRule="auto"/>
        <w:ind w:left="35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2EDB">
        <w:rPr>
          <w:rFonts w:ascii="Times New Roman" w:hAnsi="Times New Roman" w:cs="Times New Roman"/>
          <w:bCs/>
          <w:sz w:val="28"/>
          <w:szCs w:val="28"/>
        </w:rPr>
        <w:t>О внесении изменений в статью 4</w:t>
      </w:r>
      <w:r w:rsidR="00E87897" w:rsidRPr="001F2EDB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Pr="001F2EDB">
        <w:rPr>
          <w:rFonts w:ascii="Times New Roman" w:hAnsi="Times New Roman" w:cs="Times New Roman"/>
          <w:bCs/>
          <w:sz w:val="28"/>
          <w:szCs w:val="28"/>
        </w:rPr>
        <w:t>бластного закона</w:t>
      </w:r>
    </w:p>
    <w:p w14:paraId="5B3FBA8A" w14:textId="4BB71D30" w:rsidR="001467AC" w:rsidRPr="001F2EDB" w:rsidRDefault="001467AC" w:rsidP="001D242D">
      <w:pPr>
        <w:spacing w:after="0" w:line="240" w:lineRule="auto"/>
        <w:ind w:left="35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2EDB">
        <w:rPr>
          <w:rFonts w:ascii="Times New Roman" w:hAnsi="Times New Roman" w:cs="Times New Roman"/>
          <w:bCs/>
          <w:sz w:val="28"/>
          <w:szCs w:val="28"/>
        </w:rPr>
        <w:t>«О пенсии за выслугу лет, назначаемой лицам, замещавшим государственные должности государственной службы Ленинградской области и должности гос</w:t>
      </w:r>
      <w:r w:rsidR="001F2EDB">
        <w:rPr>
          <w:rFonts w:ascii="Times New Roman" w:hAnsi="Times New Roman" w:cs="Times New Roman"/>
          <w:bCs/>
          <w:sz w:val="28"/>
          <w:szCs w:val="28"/>
        </w:rPr>
        <w:t xml:space="preserve">ударственной гражданской службы </w:t>
      </w:r>
      <w:r w:rsidRPr="001F2EDB">
        <w:rPr>
          <w:rFonts w:ascii="Times New Roman" w:hAnsi="Times New Roman" w:cs="Times New Roman"/>
          <w:bCs/>
          <w:sz w:val="28"/>
          <w:szCs w:val="28"/>
        </w:rPr>
        <w:t>Ленинградской области»</w:t>
      </w:r>
    </w:p>
    <w:p w14:paraId="6A3D9AAD" w14:textId="77777777" w:rsidR="001467AC" w:rsidRDefault="001467AC" w:rsidP="00FC7BB1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FDDD46" w14:textId="36E42A75" w:rsidR="00010776" w:rsidRPr="001F2EDB" w:rsidRDefault="00010776" w:rsidP="0099797B">
      <w:pPr>
        <w:tabs>
          <w:tab w:val="left" w:pos="993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2EDB">
        <w:rPr>
          <w:rFonts w:ascii="Times New Roman" w:hAnsi="Times New Roman" w:cs="Times New Roman"/>
          <w:bCs/>
          <w:sz w:val="28"/>
          <w:szCs w:val="28"/>
        </w:rPr>
        <w:t>Статья 1</w:t>
      </w:r>
    </w:p>
    <w:p w14:paraId="6A478173" w14:textId="034413D9" w:rsidR="00D90713" w:rsidRPr="0099797B" w:rsidRDefault="00D90713" w:rsidP="0099797B">
      <w:pPr>
        <w:tabs>
          <w:tab w:val="left" w:pos="993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часть 1 статьи 4 областного закона от 5 июля </w:t>
      </w:r>
      <w:r w:rsidRPr="00AA432B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A4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Pr="00AA432B">
        <w:rPr>
          <w:rFonts w:ascii="Times New Roman" w:hAnsi="Times New Roman" w:cs="Times New Roman"/>
          <w:sz w:val="28"/>
          <w:szCs w:val="28"/>
        </w:rPr>
        <w:t xml:space="preserve">34-оз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A432B">
        <w:rPr>
          <w:rFonts w:ascii="Times New Roman" w:hAnsi="Times New Roman" w:cs="Times New Roman"/>
          <w:sz w:val="28"/>
          <w:szCs w:val="28"/>
        </w:rPr>
        <w:t xml:space="preserve"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</w:t>
      </w:r>
      <w:r w:rsidRPr="0099797B">
        <w:rPr>
          <w:rFonts w:ascii="Times New Roman" w:hAnsi="Times New Roman" w:cs="Times New Roman"/>
          <w:sz w:val="28"/>
          <w:szCs w:val="28"/>
        </w:rPr>
        <w:t xml:space="preserve">Ленинградской области» </w:t>
      </w:r>
      <w:r w:rsidR="00851A80">
        <w:rPr>
          <w:rFonts w:ascii="Times New Roman" w:hAnsi="Times New Roman" w:cs="Times New Roman"/>
          <w:sz w:val="28"/>
          <w:szCs w:val="28"/>
        </w:rPr>
        <w:br/>
      </w:r>
      <w:r w:rsidR="00851A80" w:rsidRPr="001D242D">
        <w:rPr>
          <w:rFonts w:ascii="Times New Roman" w:hAnsi="Times New Roman" w:cs="Times New Roman"/>
          <w:sz w:val="28"/>
          <w:szCs w:val="28"/>
        </w:rPr>
        <w:t>(с последующими изменениями)</w:t>
      </w:r>
      <w:r w:rsidR="00851A80">
        <w:rPr>
          <w:rFonts w:ascii="Times New Roman" w:hAnsi="Times New Roman" w:cs="Times New Roman"/>
          <w:sz w:val="28"/>
          <w:szCs w:val="28"/>
        </w:rPr>
        <w:t xml:space="preserve"> </w:t>
      </w:r>
      <w:r w:rsidRPr="0099797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298F918A" w14:textId="77777777" w:rsidR="0099797B" w:rsidRDefault="00D90713" w:rsidP="0099797B">
      <w:pPr>
        <w:pStyle w:val="a3"/>
        <w:numPr>
          <w:ilvl w:val="0"/>
          <w:numId w:val="6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797B">
        <w:rPr>
          <w:rFonts w:ascii="Times New Roman" w:hAnsi="Times New Roman" w:cs="Times New Roman"/>
          <w:sz w:val="28"/>
          <w:szCs w:val="28"/>
        </w:rPr>
        <w:t>п</w:t>
      </w:r>
      <w:r w:rsidR="00E87897" w:rsidRPr="0099797B">
        <w:rPr>
          <w:rFonts w:ascii="Times New Roman" w:hAnsi="Times New Roman" w:cs="Times New Roman"/>
          <w:sz w:val="28"/>
          <w:szCs w:val="28"/>
        </w:rPr>
        <w:t>ункт</w:t>
      </w:r>
      <w:r w:rsidRPr="0099797B">
        <w:rPr>
          <w:rFonts w:ascii="Times New Roman" w:hAnsi="Times New Roman" w:cs="Times New Roman"/>
          <w:sz w:val="28"/>
          <w:szCs w:val="28"/>
        </w:rPr>
        <w:t xml:space="preserve"> 2 </w:t>
      </w:r>
      <w:r w:rsidR="0099797B" w:rsidRPr="0099797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19410C1B" w14:textId="7F555786" w:rsidR="0099797B" w:rsidRDefault="0087752A" w:rsidP="001F2EDB">
      <w:pPr>
        <w:pStyle w:val="a3"/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«2) истечение </w:t>
      </w:r>
      <w:bookmarkStart w:id="0" w:name="_GoBack"/>
      <w:bookmarkEnd w:id="0"/>
      <w:r w:rsidR="0099797B" w:rsidRPr="0099797B">
        <w:rPr>
          <w:rFonts w:ascii="Times New Roman" w:hAnsi="Times New Roman" w:cs="Times New Roman"/>
          <w:sz w:val="28"/>
          <w:szCs w:val="28"/>
        </w:rPr>
        <w:t xml:space="preserve">срока действия срочного служебного контракта </w:t>
      </w:r>
      <w:r w:rsidR="0099797B" w:rsidRPr="0099797B">
        <w:rPr>
          <w:rFonts w:ascii="Times New Roman" w:hAnsi="Times New Roman" w:cs="Times New Roman"/>
          <w:sz w:val="28"/>
          <w:szCs w:val="28"/>
        </w:rPr>
        <w:br/>
        <w:t xml:space="preserve">(в случае истечения срока действия срочного служебного контракта в связи с истечением установленного срока полномочий государственного гражданского служащего Ленинградской области (далее - гражданский служащий), замещавшего должность гражданской службы категории «помощники (советники)», а также истечения срока действия срочного служебного контракта, заключенного </w:t>
      </w:r>
      <w:r w:rsidR="00217978">
        <w:rPr>
          <w:rFonts w:ascii="Times New Roman" w:hAnsi="Times New Roman" w:cs="Times New Roman"/>
          <w:sz w:val="28"/>
          <w:szCs w:val="28"/>
        </w:rPr>
        <w:t>с гражданским служащим, достигши</w:t>
      </w:r>
      <w:r w:rsidR="0099797B" w:rsidRPr="0099797B">
        <w:rPr>
          <w:rFonts w:ascii="Times New Roman" w:hAnsi="Times New Roman" w:cs="Times New Roman"/>
          <w:sz w:val="28"/>
          <w:szCs w:val="28"/>
        </w:rPr>
        <w:t>м предельного возраста пребывания на гражданской службе);»;</w:t>
      </w:r>
    </w:p>
    <w:p w14:paraId="065619E6" w14:textId="77777777" w:rsidR="001F2EDB" w:rsidRPr="0099797B" w:rsidRDefault="001F2EDB" w:rsidP="001F2EDB">
      <w:pPr>
        <w:pStyle w:val="a3"/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5285E14" w14:textId="20ECC40C" w:rsidR="0099797B" w:rsidRPr="0099797B" w:rsidRDefault="00D90713" w:rsidP="0099797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797B">
        <w:rPr>
          <w:rFonts w:ascii="Times New Roman" w:hAnsi="Times New Roman" w:cs="Times New Roman"/>
          <w:sz w:val="28"/>
          <w:szCs w:val="28"/>
        </w:rPr>
        <w:t xml:space="preserve">пункт 3 изложить в следующей редакции: </w:t>
      </w:r>
    </w:p>
    <w:p w14:paraId="664B3E74" w14:textId="44021014" w:rsidR="002F1D7D" w:rsidRPr="0099797B" w:rsidRDefault="0099797B" w:rsidP="0099797B">
      <w:pPr>
        <w:tabs>
          <w:tab w:val="left" w:pos="993"/>
        </w:tabs>
        <w:autoSpaceDE w:val="0"/>
        <w:autoSpaceDN w:val="0"/>
        <w:adjustRightInd w:val="0"/>
        <w:spacing w:after="100" w:afterAutospacing="1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«3) расторжение служебного контракта по инициативе гражданского служащего (при наличии стажа государственной (гражданской) службы, предусмотренного </w:t>
      </w:r>
      <w:hyperlink r:id="rId6" w:history="1">
        <w:r w:rsidRPr="0099797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2 части 1 статьи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непосредственно на день увольнения с государственной (гражданской) службы);».</w:t>
      </w:r>
    </w:p>
    <w:p w14:paraId="171665D2" w14:textId="55EEC552" w:rsidR="002F1D7D" w:rsidRPr="001F2EDB" w:rsidRDefault="002F1D7D" w:rsidP="0099797B">
      <w:pPr>
        <w:tabs>
          <w:tab w:val="left" w:pos="993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2EDB">
        <w:rPr>
          <w:rFonts w:ascii="Times New Roman" w:hAnsi="Times New Roman" w:cs="Times New Roman"/>
          <w:bCs/>
          <w:sz w:val="28"/>
          <w:szCs w:val="28"/>
        </w:rPr>
        <w:t>Статья 2</w:t>
      </w:r>
    </w:p>
    <w:p w14:paraId="255607AA" w14:textId="4AE7A3CA" w:rsidR="002F1D7D" w:rsidRPr="00851A80" w:rsidRDefault="00851A80" w:rsidP="0099797B">
      <w:pPr>
        <w:tabs>
          <w:tab w:val="left" w:pos="993"/>
        </w:tabs>
        <w:ind w:firstLine="851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Настоящий областной закон вступает в силу через 10 дней после его официального опубликования. </w:t>
      </w:r>
    </w:p>
    <w:sectPr w:rsidR="002F1D7D" w:rsidRPr="00851A80" w:rsidSect="001F2EDB">
      <w:pgSz w:w="11906" w:h="16838"/>
      <w:pgMar w:top="1134" w:right="56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A20EB"/>
    <w:multiLevelType w:val="hybridMultilevel"/>
    <w:tmpl w:val="EE804842"/>
    <w:lvl w:ilvl="0" w:tplc="14708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E5A92"/>
    <w:multiLevelType w:val="hybridMultilevel"/>
    <w:tmpl w:val="EE805926"/>
    <w:lvl w:ilvl="0" w:tplc="478C3B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51DF1"/>
    <w:multiLevelType w:val="hybridMultilevel"/>
    <w:tmpl w:val="D61A619A"/>
    <w:lvl w:ilvl="0" w:tplc="CD06FB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563A2"/>
    <w:multiLevelType w:val="hybridMultilevel"/>
    <w:tmpl w:val="A934A36E"/>
    <w:lvl w:ilvl="0" w:tplc="4C9C835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555C72EA"/>
    <w:multiLevelType w:val="hybridMultilevel"/>
    <w:tmpl w:val="A80A1FC2"/>
    <w:lvl w:ilvl="0" w:tplc="D21E6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705C4B"/>
    <w:multiLevelType w:val="hybridMultilevel"/>
    <w:tmpl w:val="B0CC0722"/>
    <w:lvl w:ilvl="0" w:tplc="FE34C5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06"/>
    <w:rsid w:val="00010776"/>
    <w:rsid w:val="000572C3"/>
    <w:rsid w:val="001467AC"/>
    <w:rsid w:val="001D242D"/>
    <w:rsid w:val="001F2EDB"/>
    <w:rsid w:val="00217978"/>
    <w:rsid w:val="002F1D7D"/>
    <w:rsid w:val="00373743"/>
    <w:rsid w:val="006445DA"/>
    <w:rsid w:val="00851A80"/>
    <w:rsid w:val="0087752A"/>
    <w:rsid w:val="00911DCE"/>
    <w:rsid w:val="0099797B"/>
    <w:rsid w:val="00AA432B"/>
    <w:rsid w:val="00C129FC"/>
    <w:rsid w:val="00C27CEF"/>
    <w:rsid w:val="00D37C37"/>
    <w:rsid w:val="00D90713"/>
    <w:rsid w:val="00E60968"/>
    <w:rsid w:val="00E87897"/>
    <w:rsid w:val="00F17E61"/>
    <w:rsid w:val="00F40F06"/>
    <w:rsid w:val="00F574F2"/>
    <w:rsid w:val="00FC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DDD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32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9797B"/>
    <w:rPr>
      <w:color w:val="0563C1" w:themeColor="hyperlink"/>
      <w:u w:val="single"/>
    </w:rPr>
  </w:style>
  <w:style w:type="paragraph" w:customStyle="1" w:styleId="western">
    <w:name w:val="western"/>
    <w:basedOn w:val="a"/>
    <w:uiPriority w:val="99"/>
    <w:rsid w:val="001F2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32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9797B"/>
    <w:rPr>
      <w:color w:val="0563C1" w:themeColor="hyperlink"/>
      <w:u w:val="single"/>
    </w:rPr>
  </w:style>
  <w:style w:type="paragraph" w:customStyle="1" w:styleId="western">
    <w:name w:val="western"/>
    <w:basedOn w:val="a"/>
    <w:uiPriority w:val="99"/>
    <w:rsid w:val="001F2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5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B178F441D1CF7FB56B2080F744EC6860E11F147CAF7FDF270251EED2259D56F78C7AA05F01ACAF28DABB03A14722A190C34BBB426A16C52Dl2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Николин</dc:creator>
  <cp:lastModifiedBy>Юлия Владимировна Иванова</cp:lastModifiedBy>
  <cp:revision>3</cp:revision>
  <cp:lastPrinted>2022-06-28T06:20:00Z</cp:lastPrinted>
  <dcterms:created xsi:type="dcterms:W3CDTF">2022-07-06T07:20:00Z</dcterms:created>
  <dcterms:modified xsi:type="dcterms:W3CDTF">2022-08-01T08:58:00Z</dcterms:modified>
</cp:coreProperties>
</file>