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Pr="00BB54C7">
          <w:rPr>
            <w:rFonts w:ascii="Times New Roman" w:hAnsi="Times New Roman"/>
            <w:sz w:val="28"/>
            <w:szCs w:val="28"/>
          </w:rPr>
          <w:t>обоснование</w:t>
        </w:r>
      </w:hyperlink>
      <w:r w:rsidRPr="00BB54C7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BB54C7" w:rsidRPr="00BB54C7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54C7">
        <w:rPr>
          <w:rFonts w:ascii="Times New Roman" w:hAnsi="Times New Roman"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</w:p>
    <w:p w:rsidR="00BB54C7" w:rsidRPr="00CD1AE4" w:rsidRDefault="00BB54C7" w:rsidP="00BB54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не повлечет </w:t>
      </w:r>
      <w:r>
        <w:rPr>
          <w:rFonts w:ascii="Times New Roman" w:hAnsi="Times New Roman"/>
          <w:sz w:val="28"/>
          <w:szCs w:val="28"/>
        </w:rPr>
        <w:t xml:space="preserve">необходимости </w:t>
      </w:r>
      <w:bookmarkStart w:id="0" w:name="_GoBack"/>
      <w:bookmarkEnd w:id="0"/>
      <w:r w:rsidRPr="00CD1AE4">
        <w:rPr>
          <w:rFonts w:ascii="Times New Roman" w:hAnsi="Times New Roman"/>
          <w:sz w:val="28"/>
          <w:szCs w:val="28"/>
        </w:rPr>
        <w:t>дополнительного выделения средств областного бюджета Ленинградской области.</w:t>
      </w: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И. </w:t>
      </w:r>
      <w:r w:rsidRPr="00CD1AE4">
        <w:rPr>
          <w:rFonts w:ascii="Times New Roman" w:hAnsi="Times New Roman"/>
          <w:sz w:val="28"/>
          <w:szCs w:val="28"/>
        </w:rPr>
        <w:t>Кулаков</w:t>
      </w:r>
    </w:p>
    <w:p w:rsidR="00C30785" w:rsidRDefault="00C30785"/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BB54C7"/>
    <w:rsid w:val="00C3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2022-06-06T12:40:00Z</dcterms:created>
  <dcterms:modified xsi:type="dcterms:W3CDTF">2022-06-06T12:41:00Z</dcterms:modified>
</cp:coreProperties>
</file>