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000B" w:rsidRPr="00A87246" w:rsidRDefault="006D000B" w:rsidP="006D000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7246">
        <w:rPr>
          <w:rFonts w:ascii="Times New Roman" w:hAnsi="Times New Roman" w:cs="Times New Roman"/>
          <w:b/>
          <w:sz w:val="28"/>
          <w:szCs w:val="28"/>
        </w:rPr>
        <w:t xml:space="preserve">Перечень областных законов и иных действующих нормативных правовых актов Ленинградской области, отмены, изменения или дополнения которых потребует принятия областного закона областного закона </w:t>
      </w:r>
      <w:r w:rsidR="00252385" w:rsidRPr="00252385">
        <w:rPr>
          <w:rFonts w:ascii="Times New Roman" w:hAnsi="Times New Roman" w:cs="Times New Roman"/>
          <w:b/>
          <w:sz w:val="28"/>
          <w:szCs w:val="28"/>
        </w:rPr>
        <w:t>"О внесении изменений в областной закон "О правовых актах Ленинградской области"</w:t>
      </w:r>
    </w:p>
    <w:p w:rsidR="006D000B" w:rsidRPr="006258D1" w:rsidRDefault="006D000B" w:rsidP="006D000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D000B" w:rsidRPr="006258D1" w:rsidRDefault="006D000B" w:rsidP="006D00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58D1">
        <w:rPr>
          <w:rFonts w:ascii="Times New Roman" w:hAnsi="Times New Roman" w:cs="Times New Roman"/>
          <w:sz w:val="28"/>
          <w:szCs w:val="28"/>
        </w:rPr>
        <w:t xml:space="preserve">Принятие областного закона </w:t>
      </w:r>
      <w:r w:rsidR="00252385" w:rsidRPr="00F37D08">
        <w:rPr>
          <w:rFonts w:ascii="Times New Roman" w:hAnsi="Times New Roman" w:cs="Times New Roman"/>
          <w:sz w:val="28"/>
          <w:szCs w:val="28"/>
        </w:rPr>
        <w:t xml:space="preserve">"О внесении изменений в </w:t>
      </w:r>
      <w:r w:rsidR="00252385" w:rsidRPr="002E2FBE">
        <w:rPr>
          <w:rFonts w:ascii="Times New Roman" w:hAnsi="Times New Roman" w:cs="Times New Roman"/>
          <w:sz w:val="28"/>
          <w:szCs w:val="28"/>
        </w:rPr>
        <w:t>областно</w:t>
      </w:r>
      <w:r w:rsidR="00252385">
        <w:rPr>
          <w:rFonts w:ascii="Times New Roman" w:hAnsi="Times New Roman" w:cs="Times New Roman"/>
          <w:sz w:val="28"/>
          <w:szCs w:val="28"/>
        </w:rPr>
        <w:t>й</w:t>
      </w:r>
      <w:r w:rsidR="00252385" w:rsidRPr="002E2FBE">
        <w:rPr>
          <w:rFonts w:ascii="Times New Roman" w:hAnsi="Times New Roman" w:cs="Times New Roman"/>
          <w:sz w:val="28"/>
          <w:szCs w:val="28"/>
        </w:rPr>
        <w:t xml:space="preserve"> закон "О правовых актах Ленинградской области"</w:t>
      </w:r>
      <w:bookmarkStart w:id="0" w:name="_GoBack"/>
      <w:bookmarkEnd w:id="0"/>
      <w:r w:rsidRPr="006258D1">
        <w:rPr>
          <w:rFonts w:ascii="Times New Roman" w:hAnsi="Times New Roman" w:cs="Times New Roman"/>
          <w:sz w:val="28"/>
          <w:szCs w:val="28"/>
        </w:rPr>
        <w:t xml:space="preserve"> не потребует отмены, изменения или дополнения областных законов и иных действующих нормативных правовых актов Ленинградской области.</w:t>
      </w:r>
    </w:p>
    <w:p w:rsidR="006D000B" w:rsidRPr="006258D1" w:rsidRDefault="006D000B" w:rsidP="006D00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D000B" w:rsidRPr="006258D1" w:rsidRDefault="006D000B" w:rsidP="006D00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D000B" w:rsidRPr="006258D1" w:rsidRDefault="006D000B" w:rsidP="006D00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D000B" w:rsidRPr="006258D1" w:rsidRDefault="006D000B" w:rsidP="006D00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D000B" w:rsidRPr="006258D1" w:rsidRDefault="006D000B" w:rsidP="006D00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D000B" w:rsidRPr="006258D1" w:rsidRDefault="006D000B" w:rsidP="006D00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58D1">
        <w:rPr>
          <w:rFonts w:ascii="Times New Roman" w:hAnsi="Times New Roman" w:cs="Times New Roman"/>
          <w:sz w:val="28"/>
          <w:szCs w:val="28"/>
        </w:rPr>
        <w:t>Исполнительный директор</w:t>
      </w:r>
    </w:p>
    <w:p w:rsidR="00167ABB" w:rsidRDefault="006D000B" w:rsidP="0034293E">
      <w:pPr>
        <w:ind w:firstLine="709"/>
      </w:pPr>
      <w:r w:rsidRPr="006258D1">
        <w:rPr>
          <w:rFonts w:ascii="Times New Roman" w:hAnsi="Times New Roman" w:cs="Times New Roman"/>
          <w:sz w:val="28"/>
          <w:szCs w:val="28"/>
        </w:rPr>
        <w:t>ГКУЛО "ГЭИРЗ"</w:t>
      </w:r>
      <w:r w:rsidRPr="006258D1">
        <w:rPr>
          <w:rFonts w:ascii="Times New Roman" w:hAnsi="Times New Roman" w:cs="Times New Roman"/>
          <w:sz w:val="28"/>
          <w:szCs w:val="28"/>
        </w:rPr>
        <w:tab/>
      </w:r>
      <w:r w:rsidRPr="006258D1">
        <w:rPr>
          <w:rFonts w:ascii="Times New Roman" w:hAnsi="Times New Roman" w:cs="Times New Roman"/>
          <w:sz w:val="28"/>
          <w:szCs w:val="28"/>
        </w:rPr>
        <w:tab/>
      </w:r>
      <w:r w:rsidRPr="006258D1">
        <w:rPr>
          <w:rFonts w:ascii="Times New Roman" w:hAnsi="Times New Roman" w:cs="Times New Roman"/>
          <w:sz w:val="28"/>
          <w:szCs w:val="28"/>
        </w:rPr>
        <w:tab/>
      </w:r>
      <w:r w:rsidRPr="006258D1">
        <w:rPr>
          <w:rFonts w:ascii="Times New Roman" w:hAnsi="Times New Roman" w:cs="Times New Roman"/>
          <w:sz w:val="28"/>
          <w:szCs w:val="28"/>
        </w:rPr>
        <w:tab/>
      </w:r>
      <w:r w:rsidRPr="006258D1">
        <w:rPr>
          <w:rFonts w:ascii="Times New Roman" w:hAnsi="Times New Roman" w:cs="Times New Roman"/>
          <w:sz w:val="28"/>
          <w:szCs w:val="28"/>
        </w:rPr>
        <w:tab/>
      </w:r>
      <w:r w:rsidRPr="006258D1">
        <w:rPr>
          <w:rFonts w:ascii="Times New Roman" w:hAnsi="Times New Roman" w:cs="Times New Roman"/>
          <w:sz w:val="28"/>
          <w:szCs w:val="28"/>
        </w:rPr>
        <w:tab/>
      </w:r>
      <w:r w:rsidRPr="006258D1">
        <w:rPr>
          <w:rFonts w:ascii="Times New Roman" w:hAnsi="Times New Roman" w:cs="Times New Roman"/>
          <w:sz w:val="28"/>
          <w:szCs w:val="28"/>
        </w:rPr>
        <w:tab/>
      </w:r>
      <w:r w:rsidRPr="006258D1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6258D1">
        <w:rPr>
          <w:rFonts w:ascii="Times New Roman" w:hAnsi="Times New Roman" w:cs="Times New Roman"/>
          <w:sz w:val="28"/>
          <w:szCs w:val="28"/>
        </w:rPr>
        <w:t>Ф.Замятин</w:t>
      </w:r>
      <w:proofErr w:type="spellEnd"/>
    </w:p>
    <w:sectPr w:rsidR="00167A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000B"/>
    <w:rsid w:val="00167ABB"/>
    <w:rsid w:val="00252385"/>
    <w:rsid w:val="0034293E"/>
    <w:rsid w:val="006D0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00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00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Игорь Степанович МИКОЛАСЮК</dc:creator>
  <cp:lastModifiedBy>Игорь Степанович МИКОЛАСЮК</cp:lastModifiedBy>
  <cp:revision>2</cp:revision>
  <dcterms:created xsi:type="dcterms:W3CDTF">2022-04-20T10:31:00Z</dcterms:created>
  <dcterms:modified xsi:type="dcterms:W3CDTF">2022-04-20T10:31:00Z</dcterms:modified>
</cp:coreProperties>
</file>