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0F7255">
        <w:rPr>
          <w:rFonts w:ascii="Times New Roman" w:hAnsi="Times New Roman"/>
          <w:b/>
          <w:sz w:val="28"/>
          <w:szCs w:val="28"/>
        </w:rPr>
        <w:t>О внесении изменения в статью 14 областного закона «</w:t>
      </w:r>
      <w:r w:rsidRPr="000F7255">
        <w:rPr>
          <w:rFonts w:ascii="Times New Roman" w:hAnsi="Times New Roman"/>
          <w:b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3503A3">
        <w:rPr>
          <w:rFonts w:ascii="Times New Roman" w:hAnsi="Times New Roman"/>
          <w:sz w:val="28"/>
          <w:szCs w:val="28"/>
        </w:rPr>
        <w:t>«О внесении изменения в статью 14 областного закона «</w:t>
      </w:r>
      <w:r w:rsidRPr="003503A3">
        <w:rPr>
          <w:rFonts w:ascii="Times New Roman" w:hAnsi="Times New Roman"/>
          <w:bCs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3503A3">
        <w:rPr>
          <w:rFonts w:ascii="Times New Roman" w:hAnsi="Times New Roman"/>
          <w:sz w:val="28"/>
          <w:szCs w:val="28"/>
        </w:rPr>
        <w:t>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приказа комитета по жилищно-коммунальному хозяйству Ленинградской области об установлении п</w:t>
      </w:r>
      <w:r w:rsidRPr="003503A3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ка</w:t>
      </w:r>
      <w:r w:rsidRPr="003503A3">
        <w:rPr>
          <w:rFonts w:ascii="Times New Roman" w:hAnsi="Times New Roman"/>
          <w:sz w:val="28"/>
          <w:szCs w:val="28"/>
        </w:rPr>
        <w:t xml:space="preserve"> и срок</w:t>
      </w:r>
      <w:r>
        <w:rPr>
          <w:rFonts w:ascii="Times New Roman" w:hAnsi="Times New Roman"/>
          <w:sz w:val="28"/>
          <w:szCs w:val="28"/>
        </w:rPr>
        <w:t>ов</w:t>
      </w:r>
      <w:r w:rsidRPr="003503A3">
        <w:rPr>
          <w:rFonts w:ascii="Times New Roman" w:hAnsi="Times New Roman"/>
          <w:sz w:val="28"/>
          <w:szCs w:val="28"/>
        </w:rPr>
        <w:t xml:space="preserve"> подписания акта приемки оказанных услуг и (или) выполненных работ по капитальному ремонту общего имущества в многоквартирном доме</w:t>
      </w:r>
      <w:proofErr w:type="gramEnd"/>
      <w:r w:rsidRPr="003503A3">
        <w:rPr>
          <w:rFonts w:ascii="Times New Roman" w:hAnsi="Times New Roman"/>
          <w:sz w:val="28"/>
          <w:szCs w:val="28"/>
        </w:rPr>
        <w:t>, а также поряд</w:t>
      </w:r>
      <w:r>
        <w:rPr>
          <w:rFonts w:ascii="Times New Roman" w:hAnsi="Times New Roman"/>
          <w:sz w:val="28"/>
          <w:szCs w:val="28"/>
        </w:rPr>
        <w:t>ка</w:t>
      </w:r>
      <w:r w:rsidRPr="003503A3">
        <w:rPr>
          <w:rFonts w:ascii="Times New Roman" w:hAnsi="Times New Roman"/>
          <w:sz w:val="28"/>
          <w:szCs w:val="28"/>
        </w:rPr>
        <w:t xml:space="preserve"> взаимодействия участников подписания такого акта, в том числе с комиссией, осуществляющей приемку оказанных </w:t>
      </w:r>
      <w:r>
        <w:rPr>
          <w:rFonts w:ascii="Times New Roman" w:hAnsi="Times New Roman"/>
          <w:sz w:val="28"/>
          <w:szCs w:val="28"/>
        </w:rPr>
        <w:t>услуг и (или) выполненных работ.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Старший помощник прокурора области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по взаимодействию с </w:t>
      </w:r>
      <w:proofErr w:type="gramStart"/>
      <w:r w:rsidRPr="00FA2F55">
        <w:rPr>
          <w:sz w:val="28"/>
          <w:szCs w:val="28"/>
        </w:rPr>
        <w:t>законодательными</w:t>
      </w:r>
      <w:proofErr w:type="gramEnd"/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 xml:space="preserve">(представительными) и исполнительными </w:t>
      </w:r>
    </w:p>
    <w:p w:rsidR="004D7254" w:rsidRPr="00FA2F55" w:rsidRDefault="004D7254" w:rsidP="004D7254">
      <w:pPr>
        <w:spacing w:line="240" w:lineRule="exact"/>
        <w:jc w:val="both"/>
        <w:rPr>
          <w:sz w:val="28"/>
          <w:szCs w:val="28"/>
        </w:rPr>
      </w:pPr>
      <w:r w:rsidRPr="00FA2F55">
        <w:rPr>
          <w:sz w:val="28"/>
          <w:szCs w:val="28"/>
        </w:rPr>
        <w:t>органами, органами местного самоуправления</w:t>
      </w:r>
    </w:p>
    <w:p w:rsidR="004D7254" w:rsidRPr="004F6BEB" w:rsidRDefault="004D7254" w:rsidP="004D7254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spacing w:line="240" w:lineRule="exact"/>
        <w:jc w:val="both"/>
      </w:pPr>
      <w:r w:rsidRPr="004F6BEB">
        <w:rPr>
          <w:sz w:val="28"/>
          <w:szCs w:val="28"/>
        </w:rPr>
        <w:t>старший советник юстиции</w:t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</w:r>
      <w:r w:rsidRPr="004F6BE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</w:t>
      </w:r>
      <w:r w:rsidRPr="004F6BEB">
        <w:rPr>
          <w:sz w:val="28"/>
          <w:szCs w:val="28"/>
        </w:rPr>
        <w:t xml:space="preserve">  Н.Ф. Зайцева</w:t>
      </w: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7254"/>
    <w:rsid w:val="0011559C"/>
    <w:rsid w:val="003476F7"/>
    <w:rsid w:val="003B3D44"/>
    <w:rsid w:val="003F4855"/>
    <w:rsid w:val="004D7254"/>
    <w:rsid w:val="00551A8E"/>
    <w:rsid w:val="005A6B67"/>
    <w:rsid w:val="00685D23"/>
    <w:rsid w:val="006C612D"/>
    <w:rsid w:val="00AE1EAE"/>
    <w:rsid w:val="00BE27AF"/>
    <w:rsid w:val="00C4305A"/>
    <w:rsid w:val="00E50B6B"/>
    <w:rsid w:val="00F67A8F"/>
    <w:rsid w:val="00F94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11</cp:revision>
  <dcterms:created xsi:type="dcterms:W3CDTF">2021-03-03T07:57:00Z</dcterms:created>
  <dcterms:modified xsi:type="dcterms:W3CDTF">2022-07-20T08:47:00Z</dcterms:modified>
</cp:coreProperties>
</file>