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 w:rsidR="00CD3764">
        <w:rPr>
          <w:sz w:val="28"/>
          <w:szCs w:val="28"/>
        </w:rPr>
        <w:t xml:space="preserve">О внесении изменения в статью </w:t>
      </w:r>
      <w:r w:rsidR="00667A66">
        <w:rPr>
          <w:sz w:val="28"/>
          <w:szCs w:val="28"/>
        </w:rPr>
        <w:t>9</w:t>
      </w:r>
      <w:r w:rsidR="00CD3764">
        <w:rPr>
          <w:sz w:val="28"/>
          <w:szCs w:val="28"/>
        </w:rPr>
        <w:t xml:space="preserve"> областного закона </w:t>
      </w:r>
      <w:r w:rsidR="00CD3764">
        <w:rPr>
          <w:sz w:val="28"/>
          <w:szCs w:val="28"/>
        </w:rPr>
        <w:br/>
        <w:t>«</w:t>
      </w:r>
      <w:r w:rsidR="00667A66">
        <w:rPr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  <w:r w:rsidR="00667A66">
        <w:rPr>
          <w:sz w:val="28"/>
          <w:szCs w:val="28"/>
        </w:rPr>
        <w:br/>
        <w:t>Ленинградской области</w:t>
      </w:r>
      <w:r w:rsidR="0037356B">
        <w:rPr>
          <w:sz w:val="28"/>
          <w:szCs w:val="28"/>
        </w:rPr>
        <w:t>»</w:t>
      </w:r>
    </w:p>
    <w:p w:rsidR="0037356B" w:rsidRPr="0037356B" w:rsidRDefault="0037356B" w:rsidP="0037356B">
      <w:pPr>
        <w:jc w:val="center"/>
        <w:rPr>
          <w:sz w:val="28"/>
          <w:szCs w:val="28"/>
        </w:rPr>
      </w:pPr>
    </w:p>
    <w:p w:rsidR="006F63CA" w:rsidRPr="008378AB" w:rsidRDefault="006F63CA" w:rsidP="004072EB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667A66" w:rsidRDefault="00667A66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Проектом областного закона «О внесении изменения в статью 9 областного закона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(далее – Проект) разработан в целях приведения областного закона от 25.02.2005 № 12-оз «</w:t>
      </w:r>
      <w:r>
        <w:rPr>
          <w:sz w:val="28"/>
          <w:szCs w:val="28"/>
        </w:rPr>
        <w:t>О Перечне государственных должностей Ленинградской области, денежном содержании лиц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>
        <w:rPr>
          <w:sz w:val="28"/>
          <w:szCs w:val="28"/>
        </w:rPr>
        <w:t xml:space="preserve"> (далее – областной закон № 12-оз) </w:t>
      </w:r>
      <w:r>
        <w:rPr>
          <w:sz w:val="28"/>
          <w:szCs w:val="28"/>
        </w:rPr>
        <w:br/>
        <w:t>в соответствие с Федеральным законом от 27.07.2004 № 79-ФЗ «О государственной гражданской службе Российской Федерации» (</w:t>
      </w:r>
      <w:r w:rsidR="00831D8C">
        <w:rPr>
          <w:sz w:val="28"/>
          <w:szCs w:val="28"/>
        </w:rPr>
        <w:t xml:space="preserve">далее – </w:t>
      </w:r>
      <w:r>
        <w:rPr>
          <w:sz w:val="28"/>
          <w:szCs w:val="28"/>
        </w:rPr>
        <w:t xml:space="preserve">федеральный закон № 79-ФЗ) </w:t>
      </w:r>
      <w:r>
        <w:rPr>
          <w:sz w:val="28"/>
          <w:szCs w:val="28"/>
        </w:rPr>
        <w:br/>
        <w:t xml:space="preserve">в редакции Федерального закона от 30.12.2021 № 437-ФЗ «О внесении изменений </w:t>
      </w:r>
      <w:r>
        <w:rPr>
          <w:sz w:val="28"/>
          <w:szCs w:val="28"/>
        </w:rPr>
        <w:br/>
        <w:t>в статьи 50 и 51 Федерального закона «О</w:t>
      </w:r>
      <w:proofErr w:type="gramEnd"/>
      <w:r>
        <w:rPr>
          <w:sz w:val="28"/>
          <w:szCs w:val="28"/>
        </w:rPr>
        <w:t xml:space="preserve"> гос</w:t>
      </w:r>
      <w:r w:rsidR="00831D8C">
        <w:rPr>
          <w:sz w:val="28"/>
          <w:szCs w:val="28"/>
        </w:rPr>
        <w:t>ударственной гражданской службе Российской Федерации»</w:t>
      </w:r>
      <w:r w:rsidR="00D96665">
        <w:rPr>
          <w:sz w:val="28"/>
          <w:szCs w:val="28"/>
        </w:rPr>
        <w:t>.</w:t>
      </w:r>
    </w:p>
    <w:p w:rsidR="00D96665" w:rsidRDefault="00D96665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пункту 4 части 5 статьи 50 федерального закона № 79-ФЗ </w:t>
      </w:r>
      <w:r>
        <w:rPr>
          <w:sz w:val="28"/>
          <w:szCs w:val="28"/>
        </w:rPr>
        <w:br/>
        <w:t xml:space="preserve">к дополнительным </w:t>
      </w:r>
      <w:proofErr w:type="gramStart"/>
      <w:r>
        <w:rPr>
          <w:sz w:val="28"/>
          <w:szCs w:val="28"/>
        </w:rPr>
        <w:t>выплатам</w:t>
      </w:r>
      <w:proofErr w:type="gramEnd"/>
      <w:r>
        <w:rPr>
          <w:sz w:val="28"/>
          <w:szCs w:val="28"/>
        </w:rPr>
        <w:t xml:space="preserve"> гражданского служащего относятся любые премии, </w:t>
      </w:r>
      <w:r>
        <w:rPr>
          <w:sz w:val="28"/>
          <w:szCs w:val="28"/>
        </w:rPr>
        <w:br/>
        <w:t>не только за выполнение особо важных и сложных заданий.</w:t>
      </w:r>
    </w:p>
    <w:p w:rsidR="00F56136" w:rsidRDefault="00F56136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Проектом предлагается пункт 5 части 2 статьи 9 областного закона № 12-оз дополнить положением статьи 50 федерального закона № 79-ФЗ.</w:t>
      </w:r>
    </w:p>
    <w:p w:rsidR="00FC0657" w:rsidRDefault="00FC0657" w:rsidP="00FC065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не предусматривает дополнительного расходования средств областного бюджета, оценки регулирующего воздействия также не требует.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25A0B" w:rsidRDefault="00F25A0B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20311" w:rsidRPr="002D12C6" w:rsidRDefault="003D719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                                   </w:t>
      </w:r>
      <w:proofErr w:type="spellStart"/>
      <w:r w:rsidRPr="003D719D">
        <w:rPr>
          <w:rFonts w:eastAsia="Calibri"/>
          <w:bCs/>
          <w:sz w:val="28"/>
          <w:szCs w:val="28"/>
          <w:lang w:eastAsia="en-US"/>
        </w:rPr>
        <w:t>И.В.Петров</w:t>
      </w:r>
      <w:proofErr w:type="spellEnd"/>
    </w:p>
    <w:sectPr w:rsidR="00020311" w:rsidRPr="002D12C6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13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05A2"/>
    <w:rsid w:val="00131BB2"/>
    <w:rsid w:val="0014208C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11754"/>
    <w:rsid w:val="002217B5"/>
    <w:rsid w:val="00222BE5"/>
    <w:rsid w:val="00241A07"/>
    <w:rsid w:val="00242984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67A66"/>
    <w:rsid w:val="00675062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B0354"/>
    <w:rsid w:val="007D59EC"/>
    <w:rsid w:val="007F52A6"/>
    <w:rsid w:val="008210CD"/>
    <w:rsid w:val="00831D8C"/>
    <w:rsid w:val="008378AB"/>
    <w:rsid w:val="008402F4"/>
    <w:rsid w:val="008445EC"/>
    <w:rsid w:val="008576AB"/>
    <w:rsid w:val="008628E7"/>
    <w:rsid w:val="0086680C"/>
    <w:rsid w:val="0088033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D3764"/>
    <w:rsid w:val="00CD698D"/>
    <w:rsid w:val="00CF222A"/>
    <w:rsid w:val="00CF43A5"/>
    <w:rsid w:val="00D03A75"/>
    <w:rsid w:val="00D05340"/>
    <w:rsid w:val="00D061EA"/>
    <w:rsid w:val="00D126D7"/>
    <w:rsid w:val="00D12A48"/>
    <w:rsid w:val="00D31F59"/>
    <w:rsid w:val="00D56F64"/>
    <w:rsid w:val="00D646F6"/>
    <w:rsid w:val="00D91499"/>
    <w:rsid w:val="00D96665"/>
    <w:rsid w:val="00DA77AE"/>
    <w:rsid w:val="00DC4368"/>
    <w:rsid w:val="00DC52D7"/>
    <w:rsid w:val="00DF175A"/>
    <w:rsid w:val="00E01420"/>
    <w:rsid w:val="00E04A85"/>
    <w:rsid w:val="00E44A4B"/>
    <w:rsid w:val="00E557BF"/>
    <w:rsid w:val="00E900C7"/>
    <w:rsid w:val="00EA1482"/>
    <w:rsid w:val="00EA2E0B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56136"/>
    <w:rsid w:val="00F820FA"/>
    <w:rsid w:val="00F855E5"/>
    <w:rsid w:val="00F87132"/>
    <w:rsid w:val="00F97EED"/>
    <w:rsid w:val="00FA6CAA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A88CB-915C-44CB-9D65-C28BFF96D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6798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26</cp:revision>
  <cp:lastPrinted>2021-12-01T07:44:00Z</cp:lastPrinted>
  <dcterms:created xsi:type="dcterms:W3CDTF">2021-06-08T15:08:00Z</dcterms:created>
  <dcterms:modified xsi:type="dcterms:W3CDTF">2022-06-27T07:34:00Z</dcterms:modified>
</cp:coreProperties>
</file>