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7EA" w:rsidRPr="002D73C5" w:rsidRDefault="001617EA" w:rsidP="001617EA">
      <w:pPr>
        <w:suppressAutoHyphens/>
        <w:spacing w:after="0" w:line="240" w:lineRule="auto"/>
        <w:jc w:val="center"/>
        <w:rPr>
          <w:rFonts w:ascii="Times New Roman" w:eastAsia="Times New Roman" w:hAnsi="Times New Roman" w:cs="Times New Roman"/>
          <w:color w:val="000000"/>
          <w:sz w:val="28"/>
          <w:szCs w:val="28"/>
          <w:lang w:eastAsia="ru-RU"/>
        </w:rPr>
      </w:pPr>
      <w:r w:rsidRPr="002D73C5">
        <w:rPr>
          <w:rFonts w:ascii="Times New Roman" w:eastAsia="Times New Roman" w:hAnsi="Times New Roman" w:cs="Times New Roman"/>
          <w:b/>
          <w:color w:val="000000"/>
          <w:sz w:val="28"/>
          <w:szCs w:val="28"/>
          <w:lang w:eastAsia="ru-RU"/>
        </w:rPr>
        <w:t>Обоснование необходимости</w:t>
      </w:r>
      <w:r w:rsidRPr="002D73C5">
        <w:rPr>
          <w:rFonts w:ascii="Times New Roman" w:eastAsia="Times New Roman" w:hAnsi="Times New Roman" w:cs="Times New Roman"/>
          <w:color w:val="000000"/>
          <w:sz w:val="28"/>
          <w:szCs w:val="28"/>
          <w:lang w:eastAsia="ru-RU"/>
        </w:rPr>
        <w:t xml:space="preserve"> </w:t>
      </w:r>
    </w:p>
    <w:p w:rsidR="00B45E3B" w:rsidRPr="00B45E3B" w:rsidRDefault="001617EA" w:rsidP="00B45E3B">
      <w:pPr>
        <w:autoSpaceDE w:val="0"/>
        <w:autoSpaceDN w:val="0"/>
        <w:adjustRightInd w:val="0"/>
        <w:spacing w:after="0" w:line="240" w:lineRule="auto"/>
        <w:jc w:val="center"/>
        <w:rPr>
          <w:rFonts w:ascii="Times New Roman" w:eastAsia="Calibri" w:hAnsi="Times New Roman" w:cs="Times New Roman"/>
          <w:sz w:val="28"/>
          <w:szCs w:val="28"/>
        </w:rPr>
      </w:pPr>
      <w:proofErr w:type="gramStart"/>
      <w:r>
        <w:rPr>
          <w:rFonts w:ascii="Times New Roman" w:eastAsia="Times New Roman" w:hAnsi="Times New Roman" w:cs="Times New Roman"/>
          <w:color w:val="000000"/>
          <w:sz w:val="28"/>
          <w:szCs w:val="28"/>
          <w:lang w:eastAsia="ru-RU"/>
        </w:rPr>
        <w:t>п</w:t>
      </w:r>
      <w:r w:rsidRPr="002D73C5">
        <w:rPr>
          <w:rFonts w:ascii="Times New Roman" w:eastAsia="Times New Roman" w:hAnsi="Times New Roman" w:cs="Times New Roman"/>
          <w:color w:val="000000"/>
          <w:sz w:val="28"/>
          <w:szCs w:val="28"/>
          <w:lang w:eastAsia="ru-RU"/>
        </w:rPr>
        <w:t>ринятия</w:t>
      </w:r>
      <w:r>
        <w:rPr>
          <w:rFonts w:ascii="Times New Roman" w:eastAsia="Times New Roman" w:hAnsi="Times New Roman" w:cs="Times New Roman"/>
          <w:color w:val="000000"/>
          <w:sz w:val="28"/>
          <w:szCs w:val="28"/>
          <w:lang w:eastAsia="ru-RU"/>
        </w:rPr>
        <w:t xml:space="preserve"> проекта</w:t>
      </w:r>
      <w:r w:rsidRPr="002D73C5">
        <w:rPr>
          <w:rFonts w:ascii="Times New Roman" w:eastAsia="Times New Roman" w:hAnsi="Times New Roman" w:cs="Times New Roman"/>
          <w:color w:val="000000"/>
          <w:sz w:val="28"/>
          <w:szCs w:val="28"/>
          <w:lang w:eastAsia="ru-RU"/>
        </w:rPr>
        <w:t xml:space="preserve"> областного закона </w:t>
      </w:r>
      <w:r w:rsidR="00B45E3B" w:rsidRPr="00B45E3B">
        <w:rPr>
          <w:rFonts w:ascii="Times New Roman" w:eastAsia="Calibri" w:hAnsi="Times New Roman" w:cs="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 закон</w:t>
      </w:r>
      <w:r w:rsidR="00D87CFE">
        <w:rPr>
          <w:rFonts w:ascii="Times New Roman" w:eastAsia="Calibri" w:hAnsi="Times New Roman" w:cs="Times New Roman"/>
          <w:sz w:val="28"/>
          <w:szCs w:val="28"/>
        </w:rPr>
        <w:t>а</w:t>
      </w:r>
      <w:r w:rsidR="00B45E3B" w:rsidRPr="00B45E3B">
        <w:rPr>
          <w:rFonts w:ascii="Times New Roman" w:eastAsia="Calibri" w:hAnsi="Times New Roman" w:cs="Times New Roman"/>
          <w:sz w:val="28"/>
          <w:szCs w:val="28"/>
        </w:rPr>
        <w:t xml:space="preserve"> «О предоставлении отдельным категориям граждан единовременной денежной выплаты на проведение капитального ремонта жилых</w:t>
      </w:r>
      <w:proofErr w:type="gramEnd"/>
      <w:r w:rsidR="00B45E3B" w:rsidRPr="00B45E3B">
        <w:rPr>
          <w:rFonts w:ascii="Times New Roman" w:eastAsia="Calibri" w:hAnsi="Times New Roman" w:cs="Times New Roman"/>
          <w:sz w:val="28"/>
          <w:szCs w:val="28"/>
        </w:rPr>
        <w:t xml:space="preserve"> домов»</w:t>
      </w:r>
    </w:p>
    <w:p w:rsidR="001617EA" w:rsidRPr="00201BAB" w:rsidRDefault="001617EA" w:rsidP="00B45E3B">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24C76" w:rsidRDefault="00545839" w:rsidP="00724C76">
      <w:pPr>
        <w:autoSpaceDE w:val="0"/>
        <w:autoSpaceDN w:val="0"/>
        <w:adjustRightInd w:val="0"/>
        <w:spacing w:after="0" w:line="240" w:lineRule="auto"/>
        <w:ind w:firstLine="540"/>
        <w:jc w:val="both"/>
        <w:rPr>
          <w:rFonts w:ascii="Times New Roman" w:hAnsi="Times New Roman" w:cs="Times New Roman"/>
          <w:sz w:val="28"/>
          <w:szCs w:val="28"/>
        </w:rPr>
      </w:pPr>
      <w:r w:rsidRPr="00FF4B65">
        <w:rPr>
          <w:rFonts w:ascii="Times New Roman" w:eastAsia="Times New Roman" w:hAnsi="Times New Roman" w:cs="Times New Roman"/>
          <w:sz w:val="28"/>
          <w:szCs w:val="28"/>
          <w:lang w:eastAsia="ar-SA"/>
        </w:rPr>
        <w:t xml:space="preserve">Проект областного закона разработан </w:t>
      </w:r>
      <w:r w:rsidR="002A0293" w:rsidRPr="00FF4B65">
        <w:rPr>
          <w:rFonts w:ascii="Times New Roman" w:eastAsia="Times New Roman" w:hAnsi="Times New Roman" w:cs="Times New Roman"/>
          <w:sz w:val="28"/>
          <w:szCs w:val="28"/>
          <w:lang w:eastAsia="ar-SA"/>
        </w:rPr>
        <w:t>по инициативе комитета по жилищно-коммунальному хозяйству Ленинградской области</w:t>
      </w:r>
      <w:r w:rsidR="00FD47B5">
        <w:rPr>
          <w:rFonts w:ascii="Times New Roman" w:eastAsia="Times New Roman" w:hAnsi="Times New Roman" w:cs="Times New Roman"/>
          <w:sz w:val="28"/>
          <w:szCs w:val="28"/>
          <w:lang w:eastAsia="ar-SA"/>
        </w:rPr>
        <w:t xml:space="preserve"> (далее – комитет)</w:t>
      </w:r>
      <w:r w:rsidR="002A0293" w:rsidRPr="00FF4B65">
        <w:rPr>
          <w:rFonts w:ascii="Times New Roman" w:eastAsia="Times New Roman" w:hAnsi="Times New Roman" w:cs="Times New Roman"/>
          <w:sz w:val="28"/>
          <w:szCs w:val="28"/>
          <w:lang w:eastAsia="ar-SA"/>
        </w:rPr>
        <w:t xml:space="preserve"> с целью исключения из нормативных правовых актов Ленинградской области </w:t>
      </w:r>
      <w:r w:rsidR="002A0293" w:rsidRPr="00FF4B65">
        <w:rPr>
          <w:rFonts w:ascii="Times New Roman" w:hAnsi="Times New Roman" w:cs="Times New Roman"/>
          <w:sz w:val="28"/>
          <w:szCs w:val="28"/>
        </w:rPr>
        <w:t>положений, устанавливающи</w:t>
      </w:r>
      <w:r w:rsidR="00FF4B65" w:rsidRPr="00FF4B65">
        <w:rPr>
          <w:rFonts w:ascii="Times New Roman" w:hAnsi="Times New Roman" w:cs="Times New Roman"/>
          <w:sz w:val="28"/>
          <w:szCs w:val="28"/>
        </w:rPr>
        <w:t>х</w:t>
      </w:r>
      <w:r w:rsidR="002A0293" w:rsidRPr="00FF4B65">
        <w:rPr>
          <w:rFonts w:ascii="Times New Roman" w:hAnsi="Times New Roman" w:cs="Times New Roman"/>
          <w:sz w:val="28"/>
          <w:szCs w:val="28"/>
        </w:rPr>
        <w:t xml:space="preserve"> для </w:t>
      </w:r>
      <w:proofErr w:type="spellStart"/>
      <w:r w:rsidR="002A0293" w:rsidRPr="00FF4B65">
        <w:rPr>
          <w:rFonts w:ascii="Times New Roman" w:hAnsi="Times New Roman" w:cs="Times New Roman"/>
          <w:sz w:val="28"/>
          <w:szCs w:val="28"/>
        </w:rPr>
        <w:t>правоприменителя</w:t>
      </w:r>
      <w:proofErr w:type="spellEnd"/>
      <w:r w:rsidR="002A0293" w:rsidRPr="00FF4B65">
        <w:rPr>
          <w:rFonts w:ascii="Times New Roman" w:hAnsi="Times New Roman" w:cs="Times New Roman"/>
          <w:sz w:val="28"/>
          <w:szCs w:val="28"/>
        </w:rPr>
        <w:t xml:space="preserve"> необоснованно широкие пределы усмотрения и тем самым создающие условия для проявления коррупции.</w:t>
      </w:r>
    </w:p>
    <w:p w:rsidR="00724C76" w:rsidRPr="00724C76" w:rsidRDefault="00FF4B65" w:rsidP="00724C76">
      <w:pPr>
        <w:autoSpaceDE w:val="0"/>
        <w:autoSpaceDN w:val="0"/>
        <w:adjustRightInd w:val="0"/>
        <w:spacing w:after="0" w:line="240" w:lineRule="auto"/>
        <w:ind w:firstLine="540"/>
        <w:jc w:val="both"/>
        <w:rPr>
          <w:rFonts w:ascii="Times New Roman" w:hAnsi="Times New Roman" w:cs="Times New Roman"/>
          <w:sz w:val="28"/>
          <w:szCs w:val="28"/>
        </w:rPr>
      </w:pPr>
      <w:r w:rsidRPr="00724C76">
        <w:rPr>
          <w:rFonts w:ascii="Times New Roman" w:hAnsi="Times New Roman" w:cs="Times New Roman"/>
          <w:sz w:val="28"/>
          <w:szCs w:val="28"/>
        </w:rPr>
        <w:t>Постановлением Правительства РФ от 26.02.2010 № 96 «Об антикоррупционной экспертизе нормативных правовых актов и проектов нормативных правовых актов»</w:t>
      </w:r>
      <w:r w:rsidR="00724C76" w:rsidRPr="00724C76">
        <w:rPr>
          <w:rFonts w:ascii="Times New Roman" w:hAnsi="Times New Roman" w:cs="Times New Roman"/>
          <w:sz w:val="28"/>
          <w:szCs w:val="28"/>
        </w:rPr>
        <w:t xml:space="preserve"> утверждена Методика проведения антикоррупционной экспертизы нормативных правовых актов и проектов нормативных правовых актов.</w:t>
      </w:r>
    </w:p>
    <w:p w:rsidR="00FD47B5" w:rsidRDefault="00724C76" w:rsidP="00724C76">
      <w:pPr>
        <w:autoSpaceDE w:val="0"/>
        <w:autoSpaceDN w:val="0"/>
        <w:adjustRightInd w:val="0"/>
        <w:spacing w:after="0" w:line="240" w:lineRule="auto"/>
        <w:ind w:firstLine="540"/>
        <w:jc w:val="both"/>
        <w:rPr>
          <w:rFonts w:ascii="Times New Roman" w:hAnsi="Times New Roman" w:cs="Times New Roman"/>
          <w:sz w:val="28"/>
          <w:szCs w:val="28"/>
        </w:rPr>
      </w:pPr>
      <w:r w:rsidRPr="00724C76">
        <w:rPr>
          <w:rFonts w:ascii="Times New Roman" w:hAnsi="Times New Roman" w:cs="Times New Roman"/>
          <w:sz w:val="28"/>
          <w:szCs w:val="28"/>
        </w:rPr>
        <w:t xml:space="preserve">По результатам </w:t>
      </w:r>
      <w:r w:rsidR="008C299E">
        <w:rPr>
          <w:rFonts w:ascii="Times New Roman" w:hAnsi="Times New Roman" w:cs="Times New Roman"/>
          <w:sz w:val="28"/>
          <w:szCs w:val="28"/>
        </w:rPr>
        <w:t>проведенного в 2021 году</w:t>
      </w:r>
      <w:r w:rsidR="008C299E" w:rsidRPr="00724C76">
        <w:rPr>
          <w:rFonts w:ascii="Times New Roman" w:hAnsi="Times New Roman" w:cs="Times New Roman"/>
          <w:sz w:val="28"/>
          <w:szCs w:val="28"/>
        </w:rPr>
        <w:t xml:space="preserve"> </w:t>
      </w:r>
      <w:r w:rsidR="008C299E">
        <w:rPr>
          <w:rFonts w:ascii="Times New Roman" w:hAnsi="Times New Roman" w:cs="Times New Roman"/>
          <w:sz w:val="28"/>
          <w:szCs w:val="28"/>
        </w:rPr>
        <w:t xml:space="preserve">мониторинга законодательства Ленинградской области </w:t>
      </w:r>
      <w:r w:rsidRPr="00724C76">
        <w:rPr>
          <w:rFonts w:ascii="Times New Roman" w:hAnsi="Times New Roman" w:cs="Times New Roman"/>
          <w:sz w:val="28"/>
          <w:szCs w:val="28"/>
        </w:rPr>
        <w:t xml:space="preserve">на </w:t>
      </w:r>
      <w:r w:rsidR="008C299E">
        <w:rPr>
          <w:rFonts w:ascii="Times New Roman" w:hAnsi="Times New Roman" w:cs="Times New Roman"/>
          <w:sz w:val="28"/>
          <w:szCs w:val="28"/>
        </w:rPr>
        <w:t xml:space="preserve">предмет </w:t>
      </w:r>
      <w:r w:rsidRPr="00724C76">
        <w:rPr>
          <w:rFonts w:ascii="Times New Roman" w:hAnsi="Times New Roman" w:cs="Times New Roman"/>
          <w:sz w:val="28"/>
          <w:szCs w:val="28"/>
        </w:rPr>
        <w:t>выявлени</w:t>
      </w:r>
      <w:r w:rsidR="008C299E">
        <w:rPr>
          <w:rFonts w:ascii="Times New Roman" w:hAnsi="Times New Roman" w:cs="Times New Roman"/>
          <w:sz w:val="28"/>
          <w:szCs w:val="28"/>
        </w:rPr>
        <w:t>я</w:t>
      </w:r>
      <w:r w:rsidRPr="00724C76">
        <w:rPr>
          <w:rFonts w:ascii="Times New Roman" w:hAnsi="Times New Roman" w:cs="Times New Roman"/>
          <w:sz w:val="28"/>
          <w:szCs w:val="28"/>
        </w:rPr>
        <w:t xml:space="preserve"> </w:t>
      </w:r>
      <w:proofErr w:type="spellStart"/>
      <w:r w:rsidRPr="00724C76">
        <w:rPr>
          <w:rFonts w:ascii="Times New Roman" w:hAnsi="Times New Roman" w:cs="Times New Roman"/>
          <w:sz w:val="28"/>
          <w:szCs w:val="28"/>
        </w:rPr>
        <w:t>коррупциогенных</w:t>
      </w:r>
      <w:proofErr w:type="spellEnd"/>
      <w:r w:rsidRPr="00724C76">
        <w:rPr>
          <w:rFonts w:ascii="Times New Roman" w:hAnsi="Times New Roman" w:cs="Times New Roman"/>
          <w:sz w:val="28"/>
          <w:szCs w:val="28"/>
        </w:rPr>
        <w:t xml:space="preserve"> факторов</w:t>
      </w:r>
      <w:r w:rsidR="008C299E">
        <w:rPr>
          <w:rFonts w:ascii="Times New Roman" w:hAnsi="Times New Roman" w:cs="Times New Roman"/>
          <w:sz w:val="28"/>
          <w:szCs w:val="28"/>
        </w:rPr>
        <w:t xml:space="preserve">, </w:t>
      </w:r>
      <w:proofErr w:type="gramStart"/>
      <w:r w:rsidR="008C299E">
        <w:rPr>
          <w:rFonts w:ascii="Times New Roman" w:hAnsi="Times New Roman" w:cs="Times New Roman"/>
          <w:sz w:val="28"/>
          <w:szCs w:val="28"/>
        </w:rPr>
        <w:t>в</w:t>
      </w:r>
      <w:proofErr w:type="gramEnd"/>
      <w:r w:rsidR="008C299E">
        <w:rPr>
          <w:rFonts w:ascii="Times New Roman" w:hAnsi="Times New Roman" w:cs="Times New Roman"/>
          <w:sz w:val="28"/>
          <w:szCs w:val="28"/>
        </w:rPr>
        <w:t xml:space="preserve"> </w:t>
      </w:r>
      <w:r w:rsidRPr="00724C76">
        <w:rPr>
          <w:rFonts w:ascii="Times New Roman" w:hAnsi="Times New Roman" w:cs="Times New Roman"/>
          <w:sz w:val="28"/>
          <w:szCs w:val="28"/>
        </w:rPr>
        <w:t xml:space="preserve"> </w:t>
      </w:r>
      <w:proofErr w:type="gramStart"/>
      <w:r w:rsidRPr="00724C76">
        <w:rPr>
          <w:rFonts w:ascii="Times New Roman" w:hAnsi="Times New Roman" w:cs="Times New Roman"/>
          <w:sz w:val="28"/>
          <w:szCs w:val="28"/>
        </w:rPr>
        <w:t>закон</w:t>
      </w:r>
      <w:r w:rsidR="008C299E">
        <w:rPr>
          <w:rFonts w:ascii="Times New Roman" w:hAnsi="Times New Roman" w:cs="Times New Roman"/>
          <w:sz w:val="28"/>
          <w:szCs w:val="28"/>
        </w:rPr>
        <w:t>ах</w:t>
      </w:r>
      <w:r w:rsidRPr="00724C76">
        <w:rPr>
          <w:rFonts w:ascii="Times New Roman" w:hAnsi="Times New Roman" w:cs="Times New Roman"/>
          <w:sz w:val="28"/>
          <w:szCs w:val="28"/>
        </w:rPr>
        <w:t xml:space="preserve"> Ленинградской области </w:t>
      </w:r>
      <w:r w:rsidR="00736B64" w:rsidRPr="00026B03">
        <w:rPr>
          <w:rFonts w:ascii="Times New Roman" w:hAnsi="Times New Roman" w:cs="Times New Roman"/>
          <w:sz w:val="28"/>
          <w:szCs w:val="28"/>
        </w:rPr>
        <w:t>от 18</w:t>
      </w:r>
      <w:r w:rsidR="00736B64">
        <w:rPr>
          <w:rFonts w:ascii="Times New Roman" w:hAnsi="Times New Roman" w:cs="Times New Roman"/>
          <w:sz w:val="28"/>
          <w:szCs w:val="28"/>
        </w:rPr>
        <w:t>.07.</w:t>
      </w:r>
      <w:r w:rsidR="00736B64" w:rsidRPr="00026B03">
        <w:rPr>
          <w:rFonts w:ascii="Times New Roman" w:hAnsi="Times New Roman" w:cs="Times New Roman"/>
          <w:sz w:val="28"/>
          <w:szCs w:val="28"/>
        </w:rPr>
        <w:t xml:space="preserve">2011 года </w:t>
      </w:r>
      <w:r w:rsidR="00736B64">
        <w:rPr>
          <w:rFonts w:ascii="Times New Roman" w:hAnsi="Times New Roman" w:cs="Times New Roman"/>
          <w:sz w:val="28"/>
          <w:szCs w:val="28"/>
        </w:rPr>
        <w:t>№</w:t>
      </w:r>
      <w:r w:rsidR="00736B64" w:rsidRPr="00026B03">
        <w:rPr>
          <w:rFonts w:ascii="Times New Roman" w:hAnsi="Times New Roman" w:cs="Times New Roman"/>
          <w:sz w:val="28"/>
          <w:szCs w:val="28"/>
        </w:rPr>
        <w:t xml:space="preserve"> 57-оз </w:t>
      </w:r>
      <w:r w:rsidRPr="00724C76">
        <w:rPr>
          <w:rFonts w:ascii="Times New Roman" w:eastAsia="Calibri" w:hAnsi="Times New Roman" w:cs="Times New Roman"/>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w:t>
      </w:r>
      <w:r w:rsidR="00736B64">
        <w:rPr>
          <w:rFonts w:ascii="Times New Roman" w:eastAsia="Calibri" w:hAnsi="Times New Roman" w:cs="Times New Roman"/>
          <w:sz w:val="28"/>
          <w:szCs w:val="28"/>
        </w:rPr>
        <w:t xml:space="preserve"> (далее - областной закон</w:t>
      </w:r>
      <w:r w:rsidR="00736B64" w:rsidRPr="00736B64">
        <w:rPr>
          <w:rFonts w:ascii="Times New Roman" w:hAnsi="Times New Roman" w:cs="Times New Roman"/>
          <w:sz w:val="28"/>
          <w:szCs w:val="28"/>
        </w:rPr>
        <w:t xml:space="preserve"> </w:t>
      </w:r>
      <w:r w:rsidR="00736B64" w:rsidRPr="00026B03">
        <w:rPr>
          <w:rFonts w:ascii="Times New Roman" w:hAnsi="Times New Roman" w:cs="Times New Roman"/>
          <w:sz w:val="28"/>
          <w:szCs w:val="28"/>
        </w:rPr>
        <w:t>от 18</w:t>
      </w:r>
      <w:r w:rsidR="00736B64">
        <w:rPr>
          <w:rFonts w:ascii="Times New Roman" w:hAnsi="Times New Roman" w:cs="Times New Roman"/>
          <w:sz w:val="28"/>
          <w:szCs w:val="28"/>
        </w:rPr>
        <w:t>.07.</w:t>
      </w:r>
      <w:r w:rsidR="00736B64" w:rsidRPr="00026B03">
        <w:rPr>
          <w:rFonts w:ascii="Times New Roman" w:hAnsi="Times New Roman" w:cs="Times New Roman"/>
          <w:sz w:val="28"/>
          <w:szCs w:val="28"/>
        </w:rPr>
        <w:t xml:space="preserve">2011 года </w:t>
      </w:r>
      <w:r w:rsidR="00736B64">
        <w:rPr>
          <w:rFonts w:ascii="Times New Roman" w:hAnsi="Times New Roman" w:cs="Times New Roman"/>
          <w:sz w:val="28"/>
          <w:szCs w:val="28"/>
        </w:rPr>
        <w:t>№</w:t>
      </w:r>
      <w:r w:rsidR="00736B64" w:rsidRPr="00026B03">
        <w:rPr>
          <w:rFonts w:ascii="Times New Roman" w:hAnsi="Times New Roman" w:cs="Times New Roman"/>
          <w:sz w:val="28"/>
          <w:szCs w:val="28"/>
        </w:rPr>
        <w:t xml:space="preserve"> 57-оз</w:t>
      </w:r>
      <w:r w:rsidR="00736B64">
        <w:rPr>
          <w:rFonts w:ascii="Times New Roman" w:hAnsi="Times New Roman" w:cs="Times New Roman"/>
          <w:sz w:val="28"/>
          <w:szCs w:val="28"/>
        </w:rPr>
        <w:t>)</w:t>
      </w:r>
      <w:r w:rsidR="00736B64">
        <w:rPr>
          <w:rFonts w:ascii="Times New Roman" w:eastAsia="Calibri" w:hAnsi="Times New Roman" w:cs="Times New Roman"/>
          <w:sz w:val="28"/>
          <w:szCs w:val="28"/>
        </w:rPr>
        <w:t xml:space="preserve"> </w:t>
      </w:r>
      <w:r w:rsidRPr="00724C76">
        <w:rPr>
          <w:rFonts w:ascii="Times New Roman" w:eastAsia="Calibri" w:hAnsi="Times New Roman" w:cs="Times New Roman"/>
          <w:sz w:val="28"/>
          <w:szCs w:val="28"/>
        </w:rPr>
        <w:t xml:space="preserve"> </w:t>
      </w:r>
      <w:r w:rsidR="00736B64">
        <w:rPr>
          <w:rFonts w:ascii="Times New Roman" w:eastAsia="Calibri" w:hAnsi="Times New Roman" w:cs="Times New Roman"/>
          <w:sz w:val="28"/>
          <w:szCs w:val="28"/>
        </w:rPr>
        <w:t xml:space="preserve">и </w:t>
      </w:r>
      <w:r w:rsidR="00736B64" w:rsidRPr="00FC7946">
        <w:rPr>
          <w:rFonts w:ascii="Times New Roman" w:hAnsi="Times New Roman" w:cs="Times New Roman"/>
          <w:sz w:val="28"/>
          <w:szCs w:val="28"/>
        </w:rPr>
        <w:t>от 13</w:t>
      </w:r>
      <w:r w:rsidR="00736B64">
        <w:rPr>
          <w:rFonts w:ascii="Times New Roman" w:hAnsi="Times New Roman" w:cs="Times New Roman"/>
          <w:sz w:val="28"/>
          <w:szCs w:val="28"/>
        </w:rPr>
        <w:t>.10.</w:t>
      </w:r>
      <w:r w:rsidR="00736B64" w:rsidRPr="00FC7946">
        <w:rPr>
          <w:rFonts w:ascii="Times New Roman" w:hAnsi="Times New Roman" w:cs="Times New Roman"/>
          <w:sz w:val="28"/>
          <w:szCs w:val="28"/>
        </w:rPr>
        <w:t xml:space="preserve">2014 года № 62-оз </w:t>
      </w:r>
      <w:r w:rsidRPr="00724C76">
        <w:rPr>
          <w:rFonts w:ascii="Times New Roman" w:eastAsia="Calibri" w:hAnsi="Times New Roman" w:cs="Times New Roman"/>
          <w:sz w:val="28"/>
          <w:szCs w:val="28"/>
        </w:rPr>
        <w:t>«О предоставлении отдельным категориям граждан единовременной денежной выплаты на проведение капитального ремонта</w:t>
      </w:r>
      <w:proofErr w:type="gramEnd"/>
      <w:r w:rsidRPr="00724C76">
        <w:rPr>
          <w:rFonts w:ascii="Times New Roman" w:eastAsia="Calibri" w:hAnsi="Times New Roman" w:cs="Times New Roman"/>
          <w:sz w:val="28"/>
          <w:szCs w:val="28"/>
        </w:rPr>
        <w:t xml:space="preserve"> жилых домов»</w:t>
      </w:r>
      <w:r w:rsidR="00736B64">
        <w:rPr>
          <w:rFonts w:ascii="Times New Roman" w:eastAsia="Calibri" w:hAnsi="Times New Roman" w:cs="Times New Roman"/>
          <w:sz w:val="28"/>
          <w:szCs w:val="28"/>
        </w:rPr>
        <w:t xml:space="preserve"> (далее – областной закон </w:t>
      </w:r>
      <w:r w:rsidR="00736B64" w:rsidRPr="00FC7946">
        <w:rPr>
          <w:rFonts w:ascii="Times New Roman" w:hAnsi="Times New Roman" w:cs="Times New Roman"/>
          <w:sz w:val="28"/>
          <w:szCs w:val="28"/>
        </w:rPr>
        <w:t>от 13</w:t>
      </w:r>
      <w:r w:rsidR="00736B64">
        <w:rPr>
          <w:rFonts w:ascii="Times New Roman" w:hAnsi="Times New Roman" w:cs="Times New Roman"/>
          <w:sz w:val="28"/>
          <w:szCs w:val="28"/>
        </w:rPr>
        <w:t>.10.</w:t>
      </w:r>
      <w:r w:rsidR="00736B64" w:rsidRPr="00FC7946">
        <w:rPr>
          <w:rFonts w:ascii="Times New Roman" w:hAnsi="Times New Roman" w:cs="Times New Roman"/>
          <w:sz w:val="28"/>
          <w:szCs w:val="28"/>
        </w:rPr>
        <w:t>2014 года № 62-оз</w:t>
      </w:r>
      <w:r w:rsidR="00736B64">
        <w:rPr>
          <w:rFonts w:ascii="Times New Roman" w:hAnsi="Times New Roman" w:cs="Times New Roman"/>
          <w:sz w:val="28"/>
          <w:szCs w:val="28"/>
        </w:rPr>
        <w:t>)</w:t>
      </w:r>
      <w:r>
        <w:rPr>
          <w:rFonts w:ascii="Times New Roman" w:eastAsia="Calibri" w:hAnsi="Times New Roman" w:cs="Times New Roman"/>
          <w:sz w:val="28"/>
          <w:szCs w:val="28"/>
        </w:rPr>
        <w:t xml:space="preserve"> </w:t>
      </w:r>
      <w:r w:rsidRPr="00724C76">
        <w:rPr>
          <w:rFonts w:ascii="Times New Roman" w:hAnsi="Times New Roman" w:cs="Times New Roman"/>
          <w:sz w:val="28"/>
          <w:szCs w:val="28"/>
        </w:rPr>
        <w:t>выявлена ш</w:t>
      </w:r>
      <w:r w:rsidR="00B45E3B" w:rsidRPr="00724C76">
        <w:rPr>
          <w:rFonts w:ascii="Times New Roman" w:hAnsi="Times New Roman" w:cs="Times New Roman"/>
          <w:sz w:val="28"/>
          <w:szCs w:val="28"/>
        </w:rPr>
        <w:t>ирота дискреционных полномочий - неопределенность оснований принятия решения</w:t>
      </w:r>
      <w:r>
        <w:rPr>
          <w:rFonts w:ascii="Times New Roman" w:hAnsi="Times New Roman" w:cs="Times New Roman"/>
          <w:sz w:val="28"/>
          <w:szCs w:val="28"/>
        </w:rPr>
        <w:t xml:space="preserve"> (</w:t>
      </w:r>
      <w:proofErr w:type="spellStart"/>
      <w:r w:rsidR="00B45E3B" w:rsidRPr="00FD47B5">
        <w:rPr>
          <w:rFonts w:ascii="Times New Roman" w:hAnsi="Times New Roman" w:cs="Times New Roman"/>
          <w:sz w:val="28"/>
          <w:szCs w:val="28"/>
        </w:rPr>
        <w:fldChar w:fldCharType="begin"/>
      </w:r>
      <w:r w:rsidR="00B45E3B" w:rsidRPr="00FD47B5">
        <w:rPr>
          <w:rFonts w:ascii="Times New Roman" w:hAnsi="Times New Roman" w:cs="Times New Roman"/>
          <w:sz w:val="28"/>
          <w:szCs w:val="28"/>
        </w:rPr>
        <w:instrText xml:space="preserve">HYPERLINK consultantplus://offline/ref=2CFD540D03465CB6C61A63A3FBE8920512919CAB7E271A6BC55BE5AD8B5ABED048AC9542C8A19C407DF33621F1FEEC016CC507B4wCL5H </w:instrText>
      </w:r>
      <w:r w:rsidR="00B45E3B" w:rsidRPr="00FD47B5">
        <w:rPr>
          <w:rFonts w:ascii="Times New Roman" w:hAnsi="Times New Roman" w:cs="Times New Roman"/>
          <w:sz w:val="28"/>
          <w:szCs w:val="28"/>
        </w:rPr>
        <w:fldChar w:fldCharType="separate"/>
      </w:r>
      <w:r w:rsidR="00B45E3B" w:rsidRPr="00FD47B5">
        <w:rPr>
          <w:rFonts w:ascii="Times New Roman" w:hAnsi="Times New Roman" w:cs="Times New Roman"/>
          <w:sz w:val="28"/>
          <w:szCs w:val="28"/>
        </w:rPr>
        <w:t>пп</w:t>
      </w:r>
      <w:proofErr w:type="spellEnd"/>
      <w:r w:rsidR="00B45E3B" w:rsidRPr="00FD47B5">
        <w:rPr>
          <w:rFonts w:ascii="Times New Roman" w:hAnsi="Times New Roman" w:cs="Times New Roman"/>
          <w:sz w:val="28"/>
          <w:szCs w:val="28"/>
        </w:rPr>
        <w:t>. "а" п. 3</w:t>
      </w:r>
      <w:r w:rsidR="00B45E3B" w:rsidRPr="00FD47B5">
        <w:rPr>
          <w:rFonts w:ascii="Times New Roman" w:hAnsi="Times New Roman" w:cs="Times New Roman"/>
          <w:sz w:val="28"/>
          <w:szCs w:val="28"/>
        </w:rPr>
        <w:fldChar w:fldCharType="end"/>
      </w:r>
      <w:r w:rsidR="00B45E3B" w:rsidRPr="00FD47B5">
        <w:rPr>
          <w:rFonts w:ascii="Times New Roman" w:hAnsi="Times New Roman" w:cs="Times New Roman"/>
          <w:sz w:val="28"/>
          <w:szCs w:val="28"/>
        </w:rPr>
        <w:t xml:space="preserve"> М</w:t>
      </w:r>
      <w:r w:rsidR="00B45E3B" w:rsidRPr="00724C76">
        <w:rPr>
          <w:rFonts w:ascii="Times New Roman" w:hAnsi="Times New Roman" w:cs="Times New Roman"/>
          <w:sz w:val="28"/>
          <w:szCs w:val="28"/>
        </w:rPr>
        <w:t>етодики проведения антикоррупционной экспертизы нормативных правовых актов и проектов нормативных правовых актов</w:t>
      </w:r>
      <w:r w:rsidR="00FD47B5">
        <w:rPr>
          <w:rFonts w:ascii="Times New Roman" w:hAnsi="Times New Roman" w:cs="Times New Roman"/>
          <w:sz w:val="28"/>
          <w:szCs w:val="28"/>
        </w:rPr>
        <w:t>).</w:t>
      </w:r>
    </w:p>
    <w:p w:rsidR="00DB3A8A" w:rsidRDefault="00FD47B5" w:rsidP="001617E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целью исключения из указанных областных законов </w:t>
      </w:r>
      <w:r w:rsidRPr="00724C76">
        <w:rPr>
          <w:rFonts w:ascii="Times New Roman" w:hAnsi="Times New Roman" w:cs="Times New Roman"/>
          <w:sz w:val="28"/>
          <w:szCs w:val="28"/>
        </w:rPr>
        <w:t>широт</w:t>
      </w:r>
      <w:r>
        <w:rPr>
          <w:rFonts w:ascii="Times New Roman" w:hAnsi="Times New Roman" w:cs="Times New Roman"/>
          <w:sz w:val="28"/>
          <w:szCs w:val="28"/>
        </w:rPr>
        <w:t>ы</w:t>
      </w:r>
      <w:r w:rsidRPr="00724C76">
        <w:rPr>
          <w:rFonts w:ascii="Times New Roman" w:hAnsi="Times New Roman" w:cs="Times New Roman"/>
          <w:sz w:val="28"/>
          <w:szCs w:val="28"/>
        </w:rPr>
        <w:t xml:space="preserve"> дискреционных полномочий </w:t>
      </w:r>
      <w:r w:rsidR="00DB3A8A">
        <w:rPr>
          <w:rFonts w:ascii="Times New Roman" w:eastAsia="Times New Roman" w:hAnsi="Times New Roman" w:cs="Times New Roman"/>
          <w:sz w:val="28"/>
          <w:szCs w:val="28"/>
          <w:lang w:eastAsia="ru-RU"/>
        </w:rPr>
        <w:t>предлагается:</w:t>
      </w:r>
    </w:p>
    <w:p w:rsidR="00DB3A8A" w:rsidRDefault="00DB3A8A" w:rsidP="001617EA">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из абзаца первого части 2 статьи 9 </w:t>
      </w:r>
      <w:r w:rsidR="00736B64">
        <w:rPr>
          <w:rFonts w:ascii="Times New Roman" w:eastAsia="Calibri" w:hAnsi="Times New Roman" w:cs="Times New Roman"/>
          <w:sz w:val="28"/>
          <w:szCs w:val="28"/>
        </w:rPr>
        <w:t>областного закона</w:t>
      </w:r>
      <w:r w:rsidR="00736B64" w:rsidRPr="00736B64">
        <w:rPr>
          <w:rFonts w:ascii="Times New Roman" w:hAnsi="Times New Roman" w:cs="Times New Roman"/>
          <w:sz w:val="28"/>
          <w:szCs w:val="28"/>
        </w:rPr>
        <w:t xml:space="preserve"> </w:t>
      </w:r>
      <w:r w:rsidR="00736B64" w:rsidRPr="00026B03">
        <w:rPr>
          <w:rFonts w:ascii="Times New Roman" w:hAnsi="Times New Roman" w:cs="Times New Roman"/>
          <w:sz w:val="28"/>
          <w:szCs w:val="28"/>
        </w:rPr>
        <w:t>от 18</w:t>
      </w:r>
      <w:r w:rsidR="00736B64">
        <w:rPr>
          <w:rFonts w:ascii="Times New Roman" w:hAnsi="Times New Roman" w:cs="Times New Roman"/>
          <w:sz w:val="28"/>
          <w:szCs w:val="28"/>
        </w:rPr>
        <w:t>.07.</w:t>
      </w:r>
      <w:r w:rsidR="00736B64" w:rsidRPr="00026B03">
        <w:rPr>
          <w:rFonts w:ascii="Times New Roman" w:hAnsi="Times New Roman" w:cs="Times New Roman"/>
          <w:sz w:val="28"/>
          <w:szCs w:val="28"/>
        </w:rPr>
        <w:t xml:space="preserve">2011 года </w:t>
      </w:r>
      <w:r w:rsidR="00736B64">
        <w:rPr>
          <w:rFonts w:ascii="Times New Roman" w:hAnsi="Times New Roman" w:cs="Times New Roman"/>
          <w:sz w:val="28"/>
          <w:szCs w:val="28"/>
        </w:rPr>
        <w:t>№</w:t>
      </w:r>
      <w:r w:rsidR="00736B64" w:rsidRPr="00026B03">
        <w:rPr>
          <w:rFonts w:ascii="Times New Roman" w:hAnsi="Times New Roman" w:cs="Times New Roman"/>
          <w:sz w:val="28"/>
          <w:szCs w:val="28"/>
        </w:rPr>
        <w:t xml:space="preserve"> 57-оз</w:t>
      </w:r>
      <w:r>
        <w:rPr>
          <w:rFonts w:ascii="Times New Roman" w:eastAsia="Calibri" w:hAnsi="Times New Roman" w:cs="Times New Roman"/>
          <w:sz w:val="28"/>
          <w:szCs w:val="28"/>
        </w:rPr>
        <w:t xml:space="preserve"> исключить слова «может быть», приняв указанный абзац в новой редакции;</w:t>
      </w:r>
    </w:p>
    <w:p w:rsidR="00DB3A8A" w:rsidRDefault="00DB3A8A" w:rsidP="00DB3A8A">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из абзаца первого статьи 6 </w:t>
      </w:r>
      <w:r w:rsidR="00736B64">
        <w:rPr>
          <w:rFonts w:ascii="Times New Roman" w:eastAsia="Calibri" w:hAnsi="Times New Roman" w:cs="Times New Roman"/>
          <w:sz w:val="28"/>
          <w:szCs w:val="28"/>
        </w:rPr>
        <w:t xml:space="preserve">областного закона </w:t>
      </w:r>
      <w:r w:rsidR="00736B64" w:rsidRPr="00FC7946">
        <w:rPr>
          <w:rFonts w:ascii="Times New Roman" w:hAnsi="Times New Roman" w:cs="Times New Roman"/>
          <w:sz w:val="28"/>
          <w:szCs w:val="28"/>
        </w:rPr>
        <w:t>от 13</w:t>
      </w:r>
      <w:r w:rsidR="00736B64">
        <w:rPr>
          <w:rFonts w:ascii="Times New Roman" w:hAnsi="Times New Roman" w:cs="Times New Roman"/>
          <w:sz w:val="28"/>
          <w:szCs w:val="28"/>
        </w:rPr>
        <w:t>.10.</w:t>
      </w:r>
      <w:r w:rsidR="00736B64" w:rsidRPr="00FC7946">
        <w:rPr>
          <w:rFonts w:ascii="Times New Roman" w:hAnsi="Times New Roman" w:cs="Times New Roman"/>
          <w:sz w:val="28"/>
          <w:szCs w:val="28"/>
        </w:rPr>
        <w:t>2014 года № 62-оз</w:t>
      </w:r>
      <w:r w:rsidR="00736B64">
        <w:rPr>
          <w:rFonts w:ascii="Times New Roman" w:eastAsia="Calibri" w:hAnsi="Times New Roman" w:cs="Times New Roman"/>
          <w:sz w:val="28"/>
          <w:szCs w:val="28"/>
        </w:rPr>
        <w:t xml:space="preserve"> </w:t>
      </w:r>
      <w:r>
        <w:rPr>
          <w:rFonts w:ascii="Times New Roman" w:eastAsia="Calibri" w:hAnsi="Times New Roman" w:cs="Times New Roman"/>
          <w:sz w:val="28"/>
          <w:szCs w:val="28"/>
        </w:rPr>
        <w:t>исключить слово «допускается», приняв указанный абзац в новой редакции.</w:t>
      </w:r>
    </w:p>
    <w:p w:rsidR="0094664F" w:rsidRPr="00925193" w:rsidRDefault="0094664F" w:rsidP="0094664F">
      <w:pPr>
        <w:autoSpaceDE w:val="0"/>
        <w:autoSpaceDN w:val="0"/>
        <w:adjustRightInd w:val="0"/>
        <w:spacing w:after="0" w:line="240" w:lineRule="auto"/>
        <w:ind w:firstLine="540"/>
        <w:jc w:val="both"/>
        <w:rPr>
          <w:rFonts w:ascii="Times New Roman" w:eastAsia="Calibri" w:hAnsi="Times New Roman" w:cs="Times New Roman"/>
          <w:sz w:val="28"/>
          <w:szCs w:val="28"/>
        </w:rPr>
      </w:pPr>
      <w:r w:rsidRPr="00925193">
        <w:rPr>
          <w:rFonts w:ascii="Times New Roman" w:eastAsia="Calibri" w:hAnsi="Times New Roman" w:cs="Arial"/>
          <w:sz w:val="28"/>
          <w:szCs w:val="28"/>
        </w:rPr>
        <w:t xml:space="preserve">Проект </w:t>
      </w:r>
      <w:r>
        <w:rPr>
          <w:rFonts w:ascii="Times New Roman" w:eastAsia="Calibri" w:hAnsi="Times New Roman" w:cs="Arial"/>
          <w:sz w:val="28"/>
          <w:szCs w:val="28"/>
        </w:rPr>
        <w:t xml:space="preserve">областного закона </w:t>
      </w:r>
      <w:r w:rsidRPr="00925193">
        <w:rPr>
          <w:rFonts w:ascii="Times New Roman" w:eastAsia="Calibri" w:hAnsi="Times New Roman" w:cs="Arial"/>
          <w:sz w:val="28"/>
          <w:szCs w:val="28"/>
        </w:rPr>
        <w:t xml:space="preserve">не требует </w:t>
      </w:r>
      <w:r w:rsidRPr="00925193">
        <w:rPr>
          <w:rFonts w:ascii="Times New Roman" w:eastAsia="Calibri" w:hAnsi="Times New Roman" w:cs="Times New Roman"/>
          <w:sz w:val="28"/>
          <w:szCs w:val="28"/>
        </w:rPr>
        <w:t>проведения оценки регулирующего воздействия, так как не затрагивает вопросы осуществления предпринимательской и инвестиционной деятельности.</w:t>
      </w:r>
    </w:p>
    <w:p w:rsidR="001617EA" w:rsidRPr="002D73C5" w:rsidRDefault="001617EA" w:rsidP="001617EA">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r w:rsidRPr="002D73C5">
        <w:rPr>
          <w:rFonts w:ascii="Times New Roman" w:eastAsia="Calibri" w:hAnsi="Times New Roman" w:cs="Times New Roman"/>
          <w:sz w:val="28"/>
          <w:szCs w:val="28"/>
          <w:lang w:eastAsia="ar-SA"/>
        </w:rPr>
        <w:t xml:space="preserve">Председатель комитета </w:t>
      </w:r>
      <w:proofErr w:type="gramStart"/>
      <w:r w:rsidRPr="002D73C5">
        <w:rPr>
          <w:rFonts w:ascii="Times New Roman" w:eastAsia="Calibri" w:hAnsi="Times New Roman" w:cs="Times New Roman"/>
          <w:sz w:val="28"/>
          <w:szCs w:val="28"/>
          <w:lang w:eastAsia="ar-SA"/>
        </w:rPr>
        <w:t>по</w:t>
      </w:r>
      <w:proofErr w:type="gramEnd"/>
    </w:p>
    <w:p w:rsidR="001617EA" w:rsidRPr="002D73C5" w:rsidRDefault="001617EA" w:rsidP="001617EA">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r w:rsidRPr="002D73C5">
        <w:rPr>
          <w:rFonts w:ascii="Times New Roman" w:eastAsia="Calibri" w:hAnsi="Times New Roman" w:cs="Times New Roman"/>
          <w:sz w:val="28"/>
          <w:szCs w:val="28"/>
          <w:lang w:eastAsia="ar-SA"/>
        </w:rPr>
        <w:t xml:space="preserve">жилищно-коммунальному хозяйству </w:t>
      </w:r>
    </w:p>
    <w:p w:rsidR="001617EA" w:rsidRDefault="001617EA" w:rsidP="001617EA">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r w:rsidRPr="002D73C5">
        <w:rPr>
          <w:rFonts w:ascii="Times New Roman" w:eastAsia="Calibri" w:hAnsi="Times New Roman" w:cs="Times New Roman"/>
          <w:sz w:val="28"/>
          <w:szCs w:val="28"/>
          <w:lang w:eastAsia="ar-SA"/>
        </w:rPr>
        <w:t xml:space="preserve">Ленинградской области                                                 </w:t>
      </w:r>
      <w:r>
        <w:rPr>
          <w:rFonts w:ascii="Times New Roman" w:eastAsia="Calibri" w:hAnsi="Times New Roman" w:cs="Times New Roman"/>
          <w:sz w:val="28"/>
          <w:szCs w:val="28"/>
          <w:lang w:eastAsia="ar-SA"/>
        </w:rPr>
        <w:t xml:space="preserve">  </w:t>
      </w:r>
      <w:r w:rsidRPr="002D73C5">
        <w:rPr>
          <w:rFonts w:ascii="Times New Roman" w:eastAsia="Calibri" w:hAnsi="Times New Roman" w:cs="Times New Roman"/>
          <w:sz w:val="28"/>
          <w:szCs w:val="28"/>
          <w:lang w:eastAsia="ar-SA"/>
        </w:rPr>
        <w:t xml:space="preserve">                                </w:t>
      </w:r>
      <w:proofErr w:type="spellStart"/>
      <w:r w:rsidRPr="002D73C5">
        <w:rPr>
          <w:rFonts w:ascii="Times New Roman" w:eastAsia="Calibri" w:hAnsi="Times New Roman" w:cs="Times New Roman"/>
          <w:sz w:val="28"/>
          <w:szCs w:val="28"/>
          <w:lang w:eastAsia="ar-SA"/>
        </w:rPr>
        <w:t>А.М.Тимков</w:t>
      </w:r>
      <w:proofErr w:type="spellEnd"/>
    </w:p>
    <w:p w:rsidR="00ED0029" w:rsidRPr="0094664F" w:rsidRDefault="001617EA" w:rsidP="00736B64">
      <w:pPr>
        <w:suppressAutoHyphens/>
        <w:autoSpaceDE w:val="0"/>
        <w:autoSpaceDN w:val="0"/>
        <w:adjustRightInd w:val="0"/>
        <w:spacing w:after="0" w:line="240" w:lineRule="auto"/>
        <w:jc w:val="both"/>
        <w:outlineLvl w:val="1"/>
        <w:rPr>
          <w:sz w:val="14"/>
          <w:szCs w:val="14"/>
        </w:rPr>
      </w:pPr>
      <w:bookmarkStart w:id="0" w:name="_GoBack"/>
      <w:bookmarkEnd w:id="0"/>
      <w:r w:rsidRPr="0094664F">
        <w:rPr>
          <w:rFonts w:ascii="Times New Roman" w:eastAsia="Calibri" w:hAnsi="Times New Roman" w:cs="Times New Roman"/>
          <w:sz w:val="14"/>
          <w:szCs w:val="14"/>
          <w:lang w:eastAsia="ar-SA"/>
        </w:rPr>
        <w:t>Исп. Кравцова О.Е. (тел.539-4289)</w:t>
      </w:r>
    </w:p>
    <w:sectPr w:rsidR="00ED0029" w:rsidRPr="0094664F" w:rsidSect="0094664F">
      <w:pgSz w:w="11900" w:h="16800" w:code="9"/>
      <w:pgMar w:top="1077" w:right="510" w:bottom="1021" w:left="1077" w:header="720" w:footer="72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7EA"/>
    <w:rsid w:val="001617EA"/>
    <w:rsid w:val="00250531"/>
    <w:rsid w:val="002A0293"/>
    <w:rsid w:val="00500D3D"/>
    <w:rsid w:val="00545839"/>
    <w:rsid w:val="00724C76"/>
    <w:rsid w:val="00736B64"/>
    <w:rsid w:val="00774C45"/>
    <w:rsid w:val="008C299E"/>
    <w:rsid w:val="00945A70"/>
    <w:rsid w:val="0094664F"/>
    <w:rsid w:val="00B45E3B"/>
    <w:rsid w:val="00C76BFB"/>
    <w:rsid w:val="00D87CFE"/>
    <w:rsid w:val="00DB3A8A"/>
    <w:rsid w:val="00ED0029"/>
    <w:rsid w:val="00FD47B5"/>
    <w:rsid w:val="00FF4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7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7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6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464</Words>
  <Characters>2649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Олеся Евгеньевна Кравцова</cp:lastModifiedBy>
  <cp:revision>7</cp:revision>
  <dcterms:created xsi:type="dcterms:W3CDTF">2021-02-26T08:03:00Z</dcterms:created>
  <dcterms:modified xsi:type="dcterms:W3CDTF">2022-06-07T14:05:00Z</dcterms:modified>
</cp:coreProperties>
</file>