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240B" w:rsidRDefault="00AE240B" w:rsidP="00E11997">
      <w:pPr>
        <w:overflowPunct/>
        <w:spacing w:line="276" w:lineRule="auto"/>
        <w:jc w:val="center"/>
        <w:textAlignment w:val="auto"/>
        <w:rPr>
          <w:b/>
          <w:sz w:val="28"/>
          <w:szCs w:val="28"/>
        </w:rPr>
      </w:pPr>
    </w:p>
    <w:p w:rsidR="00152080" w:rsidRPr="001B605B" w:rsidRDefault="003637BF" w:rsidP="00E11997">
      <w:pPr>
        <w:overflowPunct/>
        <w:spacing w:line="276" w:lineRule="auto"/>
        <w:jc w:val="center"/>
        <w:textAlignment w:val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152080" w:rsidRPr="001B605B">
        <w:rPr>
          <w:b/>
          <w:sz w:val="28"/>
          <w:szCs w:val="28"/>
        </w:rPr>
        <w:t>Ф</w:t>
      </w:r>
      <w:r w:rsidR="00152080">
        <w:rPr>
          <w:b/>
          <w:sz w:val="28"/>
          <w:szCs w:val="28"/>
        </w:rPr>
        <w:t xml:space="preserve">ИНАНСОВО-ЭКОНОМИЧЕСКОЕ ОБОСНОВАНИЕ </w:t>
      </w:r>
    </w:p>
    <w:p w:rsidR="00152080" w:rsidRPr="008678E0" w:rsidRDefault="00152080" w:rsidP="00E11997">
      <w:pPr>
        <w:overflowPunct/>
        <w:spacing w:line="276" w:lineRule="auto"/>
        <w:jc w:val="center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8678E0">
        <w:rPr>
          <w:sz w:val="28"/>
          <w:szCs w:val="28"/>
        </w:rPr>
        <w:t>необходимости принятия областного закона</w:t>
      </w:r>
    </w:p>
    <w:p w:rsidR="00020368" w:rsidRPr="00020368" w:rsidRDefault="00AF6F18" w:rsidP="00E11997">
      <w:pPr>
        <w:tabs>
          <w:tab w:val="left" w:pos="142"/>
        </w:tabs>
        <w:spacing w:line="276" w:lineRule="auto"/>
        <w:ind w:firstLine="709"/>
        <w:jc w:val="center"/>
        <w:rPr>
          <w:sz w:val="28"/>
          <w:szCs w:val="28"/>
        </w:rPr>
      </w:pPr>
      <w:r w:rsidRPr="00020368">
        <w:rPr>
          <w:sz w:val="28"/>
          <w:szCs w:val="28"/>
        </w:rPr>
        <w:t>«</w:t>
      </w:r>
      <w:r w:rsidR="00020368" w:rsidRPr="00020368">
        <w:rPr>
          <w:sz w:val="28"/>
          <w:szCs w:val="28"/>
        </w:rPr>
        <w:t>О внесении изменений в областной закон</w:t>
      </w:r>
    </w:p>
    <w:p w:rsidR="006D7D87" w:rsidRPr="00EB002A" w:rsidRDefault="00020368" w:rsidP="00E11997">
      <w:pPr>
        <w:tabs>
          <w:tab w:val="left" w:pos="142"/>
        </w:tabs>
        <w:spacing w:line="276" w:lineRule="auto"/>
        <w:ind w:firstLine="709"/>
        <w:jc w:val="center"/>
        <w:rPr>
          <w:bCs/>
          <w:sz w:val="28"/>
          <w:szCs w:val="28"/>
        </w:rPr>
      </w:pPr>
      <w:r>
        <w:rPr>
          <w:sz w:val="28"/>
          <w:szCs w:val="28"/>
        </w:rPr>
        <w:t>«Устав Л</w:t>
      </w:r>
      <w:r w:rsidRPr="00020368">
        <w:rPr>
          <w:sz w:val="28"/>
          <w:szCs w:val="28"/>
        </w:rPr>
        <w:t>енинградской области»</w:t>
      </w:r>
      <w:r w:rsidR="006D7D87">
        <w:rPr>
          <w:sz w:val="28"/>
          <w:szCs w:val="28"/>
        </w:rPr>
        <w:t xml:space="preserve"> </w:t>
      </w:r>
      <w:r w:rsidR="006D7D87" w:rsidRPr="00EB002A">
        <w:rPr>
          <w:sz w:val="28"/>
          <w:szCs w:val="28"/>
        </w:rPr>
        <w:t xml:space="preserve">и признании </w:t>
      </w:r>
      <w:proofErr w:type="gramStart"/>
      <w:r w:rsidR="006D7D87" w:rsidRPr="00EB002A">
        <w:rPr>
          <w:sz w:val="28"/>
          <w:szCs w:val="28"/>
        </w:rPr>
        <w:t>утратившими</w:t>
      </w:r>
      <w:proofErr w:type="gramEnd"/>
      <w:r w:rsidR="006D7D87" w:rsidRPr="00EB002A">
        <w:rPr>
          <w:sz w:val="28"/>
          <w:szCs w:val="28"/>
        </w:rPr>
        <w:t xml:space="preserve"> силу отдельных положений некоторых областных зак</w:t>
      </w:r>
      <w:r w:rsidR="006D7D87">
        <w:rPr>
          <w:sz w:val="28"/>
          <w:szCs w:val="28"/>
        </w:rPr>
        <w:t>онов»</w:t>
      </w:r>
    </w:p>
    <w:p w:rsidR="00020368" w:rsidRPr="00020368" w:rsidRDefault="00020368" w:rsidP="00E11997">
      <w:pPr>
        <w:tabs>
          <w:tab w:val="left" w:pos="142"/>
        </w:tabs>
        <w:spacing w:line="276" w:lineRule="auto"/>
        <w:ind w:firstLine="709"/>
        <w:jc w:val="center"/>
        <w:rPr>
          <w:sz w:val="28"/>
          <w:szCs w:val="28"/>
        </w:rPr>
      </w:pPr>
    </w:p>
    <w:p w:rsidR="00AF6F18" w:rsidRPr="00020368" w:rsidRDefault="00AF6F18" w:rsidP="00E11997">
      <w:pPr>
        <w:overflowPunct/>
        <w:spacing w:line="276" w:lineRule="auto"/>
        <w:jc w:val="center"/>
        <w:textAlignment w:val="auto"/>
        <w:rPr>
          <w:sz w:val="28"/>
          <w:szCs w:val="28"/>
        </w:rPr>
      </w:pPr>
    </w:p>
    <w:p w:rsidR="00AF6F18" w:rsidRPr="003A73CE" w:rsidRDefault="00AF6F18" w:rsidP="00E11997">
      <w:pPr>
        <w:spacing w:line="276" w:lineRule="auto"/>
        <w:jc w:val="center"/>
        <w:rPr>
          <w:bCs/>
          <w:sz w:val="28"/>
          <w:szCs w:val="28"/>
        </w:rPr>
      </w:pPr>
    </w:p>
    <w:p w:rsidR="00AE240B" w:rsidRDefault="00AE240B" w:rsidP="00E11997">
      <w:pPr>
        <w:overflowPunct/>
        <w:spacing w:line="276" w:lineRule="auto"/>
        <w:ind w:firstLine="540"/>
        <w:jc w:val="center"/>
        <w:textAlignment w:val="auto"/>
        <w:rPr>
          <w:b/>
          <w:sz w:val="28"/>
          <w:szCs w:val="28"/>
        </w:rPr>
      </w:pPr>
    </w:p>
    <w:p w:rsidR="00AE240B" w:rsidRPr="001B605B" w:rsidRDefault="00AE240B" w:rsidP="00E11997">
      <w:pPr>
        <w:overflowPunct/>
        <w:spacing w:line="276" w:lineRule="auto"/>
        <w:ind w:firstLine="540"/>
        <w:jc w:val="center"/>
        <w:textAlignment w:val="auto"/>
        <w:rPr>
          <w:b/>
          <w:sz w:val="28"/>
          <w:szCs w:val="28"/>
        </w:rPr>
      </w:pPr>
    </w:p>
    <w:p w:rsidR="001A5215" w:rsidRDefault="00152080" w:rsidP="00E11997">
      <w:pPr>
        <w:tabs>
          <w:tab w:val="left" w:pos="142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Принятие</w:t>
      </w:r>
      <w:r w:rsidRPr="00172CA7">
        <w:rPr>
          <w:sz w:val="28"/>
          <w:szCs w:val="28"/>
        </w:rPr>
        <w:t xml:space="preserve"> областного </w:t>
      </w:r>
      <w:r w:rsidR="00020368" w:rsidRPr="00020368">
        <w:rPr>
          <w:sz w:val="28"/>
          <w:szCs w:val="28"/>
        </w:rPr>
        <w:t xml:space="preserve">«О внесении изменений в областной закон </w:t>
      </w:r>
      <w:r w:rsidR="00020368">
        <w:rPr>
          <w:sz w:val="28"/>
          <w:szCs w:val="28"/>
        </w:rPr>
        <w:t>«Устав Л</w:t>
      </w:r>
      <w:r w:rsidR="00020368" w:rsidRPr="00020368">
        <w:rPr>
          <w:sz w:val="28"/>
          <w:szCs w:val="28"/>
        </w:rPr>
        <w:t>енинградской области»</w:t>
      </w:r>
      <w:r w:rsidR="00020368">
        <w:rPr>
          <w:sz w:val="28"/>
          <w:szCs w:val="28"/>
        </w:rPr>
        <w:t xml:space="preserve"> </w:t>
      </w:r>
      <w:r w:rsidR="006D7D87" w:rsidRPr="00EB002A">
        <w:rPr>
          <w:sz w:val="28"/>
          <w:szCs w:val="28"/>
        </w:rPr>
        <w:t xml:space="preserve">и признании </w:t>
      </w:r>
      <w:proofErr w:type="gramStart"/>
      <w:r w:rsidR="006D7D87" w:rsidRPr="00EB002A">
        <w:rPr>
          <w:sz w:val="28"/>
          <w:szCs w:val="28"/>
        </w:rPr>
        <w:t>утратившими</w:t>
      </w:r>
      <w:proofErr w:type="gramEnd"/>
      <w:r w:rsidR="006D7D87" w:rsidRPr="00EB002A">
        <w:rPr>
          <w:sz w:val="28"/>
          <w:szCs w:val="28"/>
        </w:rPr>
        <w:t xml:space="preserve"> силу отдельных положений некоторых областных зак</w:t>
      </w:r>
      <w:r w:rsidR="006D7D87">
        <w:rPr>
          <w:sz w:val="28"/>
          <w:szCs w:val="28"/>
        </w:rPr>
        <w:t xml:space="preserve">онов» </w:t>
      </w:r>
      <w:r w:rsidR="00F97BE2">
        <w:rPr>
          <w:bCs/>
          <w:sz w:val="28"/>
          <w:szCs w:val="28"/>
        </w:rPr>
        <w:t>не</w:t>
      </w:r>
      <w:r w:rsidRPr="00172CA7">
        <w:rPr>
          <w:sz w:val="28"/>
          <w:szCs w:val="28"/>
        </w:rPr>
        <w:t xml:space="preserve"> потребует дополнительного расходов</w:t>
      </w:r>
      <w:r w:rsidR="00982B15">
        <w:rPr>
          <w:sz w:val="28"/>
          <w:szCs w:val="28"/>
        </w:rPr>
        <w:t>ания средств областного бюджет</w:t>
      </w:r>
      <w:r w:rsidR="00F97BE2">
        <w:rPr>
          <w:sz w:val="28"/>
          <w:szCs w:val="28"/>
        </w:rPr>
        <w:t>а</w:t>
      </w:r>
      <w:r w:rsidR="00C543FC">
        <w:rPr>
          <w:sz w:val="28"/>
          <w:szCs w:val="28"/>
        </w:rPr>
        <w:t xml:space="preserve"> Ленинградской области</w:t>
      </w:r>
      <w:bookmarkStart w:id="0" w:name="_GoBack"/>
      <w:bookmarkEnd w:id="0"/>
      <w:r w:rsidR="00F97BE2">
        <w:rPr>
          <w:sz w:val="28"/>
          <w:szCs w:val="28"/>
        </w:rPr>
        <w:t xml:space="preserve">. </w:t>
      </w:r>
    </w:p>
    <w:p w:rsidR="00F97BE2" w:rsidRDefault="00F97BE2" w:rsidP="00E11997">
      <w:pPr>
        <w:overflowPunct/>
        <w:spacing w:line="276" w:lineRule="auto"/>
        <w:ind w:firstLine="709"/>
        <w:jc w:val="both"/>
        <w:textAlignment w:val="auto"/>
        <w:rPr>
          <w:sz w:val="28"/>
          <w:szCs w:val="28"/>
        </w:rPr>
      </w:pPr>
    </w:p>
    <w:p w:rsidR="00F97BE2" w:rsidRDefault="00F97BE2" w:rsidP="00E11997">
      <w:pPr>
        <w:overflowPunct/>
        <w:spacing w:line="276" w:lineRule="auto"/>
        <w:ind w:firstLine="709"/>
        <w:jc w:val="both"/>
        <w:textAlignment w:val="auto"/>
        <w:rPr>
          <w:sz w:val="28"/>
          <w:szCs w:val="28"/>
        </w:rPr>
      </w:pPr>
    </w:p>
    <w:p w:rsidR="00585F2C" w:rsidRDefault="00585F2C" w:rsidP="00E11997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Губернатор</w:t>
      </w:r>
    </w:p>
    <w:p w:rsidR="00585F2C" w:rsidRDefault="00585F2C" w:rsidP="00E11997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</w:t>
      </w:r>
      <w:proofErr w:type="spellStart"/>
      <w:r>
        <w:rPr>
          <w:sz w:val="28"/>
          <w:szCs w:val="28"/>
        </w:rPr>
        <w:t>А.Ю.Дрозденко</w:t>
      </w:r>
      <w:proofErr w:type="spellEnd"/>
    </w:p>
    <w:p w:rsidR="00585F2C" w:rsidRDefault="00585F2C" w:rsidP="00E11997">
      <w:pPr>
        <w:spacing w:line="276" w:lineRule="auto"/>
        <w:jc w:val="both"/>
        <w:rPr>
          <w:sz w:val="28"/>
          <w:szCs w:val="28"/>
        </w:rPr>
      </w:pPr>
    </w:p>
    <w:p w:rsidR="00585F2C" w:rsidRDefault="00585F2C" w:rsidP="00E11997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Депутат Законодательного собрания</w:t>
      </w:r>
    </w:p>
    <w:p w:rsidR="00585F2C" w:rsidRPr="00663ED2" w:rsidRDefault="00585F2C" w:rsidP="00E11997">
      <w:pPr>
        <w:spacing w:line="276" w:lineRule="auto"/>
        <w:jc w:val="both"/>
      </w:pPr>
      <w:r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</w:t>
      </w:r>
      <w:proofErr w:type="spellStart"/>
      <w:r>
        <w:rPr>
          <w:sz w:val="28"/>
          <w:szCs w:val="28"/>
        </w:rPr>
        <w:t>С.М.Бебенин</w:t>
      </w:r>
      <w:proofErr w:type="spellEnd"/>
    </w:p>
    <w:p w:rsidR="00585F2C" w:rsidRPr="009F5355" w:rsidRDefault="00585F2C" w:rsidP="00E11997">
      <w:pPr>
        <w:spacing w:line="276" w:lineRule="auto"/>
        <w:jc w:val="both"/>
        <w:rPr>
          <w:bCs/>
          <w:sz w:val="28"/>
          <w:szCs w:val="28"/>
        </w:rPr>
      </w:pPr>
    </w:p>
    <w:p w:rsidR="008977AA" w:rsidRPr="001B605B" w:rsidRDefault="008977AA" w:rsidP="00E11997">
      <w:pPr>
        <w:pStyle w:val="ConsPlusNormal"/>
        <w:spacing w:line="276" w:lineRule="auto"/>
        <w:ind w:firstLine="709"/>
        <w:jc w:val="both"/>
      </w:pPr>
    </w:p>
    <w:sectPr w:rsidR="008977AA" w:rsidRPr="001B605B" w:rsidSect="008977AA">
      <w:pgSz w:w="11906" w:h="16838"/>
      <w:pgMar w:top="1134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238F8"/>
    <w:multiLevelType w:val="hybridMultilevel"/>
    <w:tmpl w:val="724E9520"/>
    <w:lvl w:ilvl="0" w:tplc="914C7858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2C1C6AD8"/>
    <w:multiLevelType w:val="hybridMultilevel"/>
    <w:tmpl w:val="4AA88F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AC2A8E"/>
    <w:multiLevelType w:val="hybridMultilevel"/>
    <w:tmpl w:val="30D6C8EA"/>
    <w:lvl w:ilvl="0" w:tplc="914C78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080"/>
    <w:rsid w:val="00020368"/>
    <w:rsid w:val="000E7674"/>
    <w:rsid w:val="00151767"/>
    <w:rsid w:val="00152080"/>
    <w:rsid w:val="001A5215"/>
    <w:rsid w:val="001B4694"/>
    <w:rsid w:val="002075C0"/>
    <w:rsid w:val="00241EFC"/>
    <w:rsid w:val="002808CA"/>
    <w:rsid w:val="00292036"/>
    <w:rsid w:val="00301F80"/>
    <w:rsid w:val="003637BF"/>
    <w:rsid w:val="003F6E26"/>
    <w:rsid w:val="00415258"/>
    <w:rsid w:val="00546AF9"/>
    <w:rsid w:val="00585F2C"/>
    <w:rsid w:val="005C6F98"/>
    <w:rsid w:val="005E08D1"/>
    <w:rsid w:val="006049C3"/>
    <w:rsid w:val="00611F62"/>
    <w:rsid w:val="006B0200"/>
    <w:rsid w:val="006B4FF5"/>
    <w:rsid w:val="006D2770"/>
    <w:rsid w:val="006D7D87"/>
    <w:rsid w:val="0075467E"/>
    <w:rsid w:val="007F32A3"/>
    <w:rsid w:val="0080536E"/>
    <w:rsid w:val="00837CA8"/>
    <w:rsid w:val="008977AA"/>
    <w:rsid w:val="009108B9"/>
    <w:rsid w:val="00936959"/>
    <w:rsid w:val="00982B15"/>
    <w:rsid w:val="00A9219C"/>
    <w:rsid w:val="00AC3597"/>
    <w:rsid w:val="00AE240B"/>
    <w:rsid w:val="00AF6F18"/>
    <w:rsid w:val="00BB7DBB"/>
    <w:rsid w:val="00BF0395"/>
    <w:rsid w:val="00C162A9"/>
    <w:rsid w:val="00C25715"/>
    <w:rsid w:val="00C449A5"/>
    <w:rsid w:val="00C543FC"/>
    <w:rsid w:val="00CB4D52"/>
    <w:rsid w:val="00CC2D2B"/>
    <w:rsid w:val="00D17452"/>
    <w:rsid w:val="00DC56E9"/>
    <w:rsid w:val="00DF2A80"/>
    <w:rsid w:val="00E1129C"/>
    <w:rsid w:val="00E11997"/>
    <w:rsid w:val="00E871C6"/>
    <w:rsid w:val="00EC0BD4"/>
    <w:rsid w:val="00EC3350"/>
    <w:rsid w:val="00F02B81"/>
    <w:rsid w:val="00F50D03"/>
    <w:rsid w:val="00F97BE2"/>
    <w:rsid w:val="00FF5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8B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208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E871C6"/>
    <w:pPr>
      <w:ind w:left="720"/>
      <w:contextualSpacing/>
    </w:pPr>
  </w:style>
  <w:style w:type="table" w:styleId="a4">
    <w:name w:val="Table Grid"/>
    <w:basedOn w:val="a1"/>
    <w:uiPriority w:val="59"/>
    <w:rsid w:val="00F50D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8B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208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E871C6"/>
    <w:pPr>
      <w:ind w:left="720"/>
      <w:contextualSpacing/>
    </w:pPr>
  </w:style>
  <w:style w:type="table" w:styleId="a4">
    <w:name w:val="Table Grid"/>
    <w:basedOn w:val="a1"/>
    <w:uiPriority w:val="59"/>
    <w:rsid w:val="00F50D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8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3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1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4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6623FA-3415-47F0-B225-B43A5EAC1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Ольга Михайловна Морозова</cp:lastModifiedBy>
  <cp:revision>7</cp:revision>
  <cp:lastPrinted>2018-05-23T12:22:00Z</cp:lastPrinted>
  <dcterms:created xsi:type="dcterms:W3CDTF">2022-04-19T12:06:00Z</dcterms:created>
  <dcterms:modified xsi:type="dcterms:W3CDTF">2022-06-03T09:24:00Z</dcterms:modified>
</cp:coreProperties>
</file>