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219" w:rsidRPr="004C56E9" w:rsidRDefault="007F0219" w:rsidP="007F0219">
      <w:pPr>
        <w:pStyle w:val="ConsPlusNormal"/>
        <w:jc w:val="center"/>
        <w:rPr>
          <w:b/>
        </w:rPr>
      </w:pPr>
      <w:bookmarkStart w:id="0" w:name="_GoBack"/>
      <w:bookmarkEnd w:id="0"/>
      <w:r w:rsidRPr="004C56E9">
        <w:rPr>
          <w:b/>
        </w:rPr>
        <w:t>ПЕРЕЧЕНЬ</w:t>
      </w:r>
    </w:p>
    <w:p w:rsidR="001D32C1" w:rsidRDefault="007F0219" w:rsidP="00162382">
      <w:pPr>
        <w:overflowPunct/>
        <w:jc w:val="center"/>
        <w:textAlignment w:val="auto"/>
        <w:rPr>
          <w:sz w:val="28"/>
          <w:szCs w:val="28"/>
        </w:rPr>
      </w:pPr>
      <w:r w:rsidRPr="00164A8A">
        <w:rPr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</w:t>
      </w:r>
    </w:p>
    <w:p w:rsidR="00164A8A" w:rsidRPr="00164A8A" w:rsidRDefault="007F0219" w:rsidP="00162382">
      <w:pPr>
        <w:overflowPunct/>
        <w:jc w:val="center"/>
        <w:textAlignment w:val="auto"/>
        <w:rPr>
          <w:sz w:val="28"/>
          <w:szCs w:val="28"/>
        </w:rPr>
      </w:pPr>
      <w:r w:rsidRPr="00164A8A">
        <w:rPr>
          <w:sz w:val="28"/>
          <w:szCs w:val="28"/>
        </w:rPr>
        <w:t xml:space="preserve"> потребует</w:t>
      </w:r>
      <w:r w:rsidR="004C56E9" w:rsidRPr="00164A8A">
        <w:rPr>
          <w:sz w:val="28"/>
          <w:szCs w:val="28"/>
        </w:rPr>
        <w:t xml:space="preserve"> </w:t>
      </w:r>
      <w:r w:rsidR="00164A8A" w:rsidRPr="00164A8A">
        <w:rPr>
          <w:sz w:val="28"/>
          <w:szCs w:val="28"/>
        </w:rPr>
        <w:t xml:space="preserve"> </w:t>
      </w:r>
      <w:r w:rsidR="002E5A6C">
        <w:rPr>
          <w:sz w:val="28"/>
          <w:szCs w:val="28"/>
        </w:rPr>
        <w:t>принятие</w:t>
      </w:r>
      <w:r w:rsidR="00164A8A" w:rsidRPr="00164A8A">
        <w:rPr>
          <w:sz w:val="28"/>
          <w:szCs w:val="28"/>
        </w:rPr>
        <w:t xml:space="preserve"> областного закона</w:t>
      </w:r>
    </w:p>
    <w:p w:rsidR="00164A8A" w:rsidRDefault="005C0BDF" w:rsidP="00162382">
      <w:pPr>
        <w:overflowPunct/>
        <w:jc w:val="center"/>
        <w:textAlignment w:val="auto"/>
        <w:rPr>
          <w:sz w:val="28"/>
          <w:szCs w:val="28"/>
        </w:rPr>
      </w:pPr>
      <w:r>
        <w:rPr>
          <w:sz w:val="28"/>
          <w:szCs w:val="28"/>
        </w:rPr>
        <w:t>«О внесении изменений в областной закон «Устав Ленинградской области»</w:t>
      </w:r>
      <w:r w:rsidR="00EB1EE1" w:rsidRPr="00EB1EE1">
        <w:rPr>
          <w:sz w:val="28"/>
          <w:szCs w:val="28"/>
        </w:rPr>
        <w:t xml:space="preserve"> </w:t>
      </w:r>
      <w:r w:rsidR="00EB1EE1" w:rsidRPr="00CB5161">
        <w:rPr>
          <w:sz w:val="28"/>
          <w:szCs w:val="28"/>
        </w:rPr>
        <w:t xml:space="preserve">и признании </w:t>
      </w:r>
      <w:proofErr w:type="gramStart"/>
      <w:r w:rsidR="00EB1EE1" w:rsidRPr="00CB5161">
        <w:rPr>
          <w:sz w:val="28"/>
          <w:szCs w:val="28"/>
        </w:rPr>
        <w:t>утратившими</w:t>
      </w:r>
      <w:proofErr w:type="gramEnd"/>
      <w:r w:rsidR="00EB1EE1" w:rsidRPr="00CB5161">
        <w:rPr>
          <w:sz w:val="28"/>
          <w:szCs w:val="28"/>
        </w:rPr>
        <w:t xml:space="preserve"> силу отдельных положений некоторых областных зак</w:t>
      </w:r>
      <w:r w:rsidR="00EB1EE1">
        <w:rPr>
          <w:sz w:val="28"/>
          <w:szCs w:val="28"/>
        </w:rPr>
        <w:t>онов»</w:t>
      </w:r>
    </w:p>
    <w:p w:rsidR="00920FDA" w:rsidRPr="00B87956" w:rsidRDefault="00920FDA" w:rsidP="00162382">
      <w:pPr>
        <w:overflowPunct/>
        <w:jc w:val="center"/>
        <w:textAlignment w:val="auto"/>
        <w:rPr>
          <w:b/>
          <w:sz w:val="28"/>
          <w:szCs w:val="28"/>
        </w:rPr>
      </w:pPr>
    </w:p>
    <w:p w:rsidR="00164A8A" w:rsidRPr="001B605B" w:rsidRDefault="00164A8A" w:rsidP="00162382">
      <w:pPr>
        <w:overflowPunct/>
        <w:jc w:val="center"/>
        <w:textAlignment w:val="auto"/>
        <w:rPr>
          <w:b/>
          <w:sz w:val="28"/>
          <w:szCs w:val="28"/>
        </w:rPr>
      </w:pPr>
    </w:p>
    <w:p w:rsidR="005C0BDF" w:rsidRDefault="00D753AA" w:rsidP="00920FDA">
      <w:pPr>
        <w:spacing w:line="276" w:lineRule="auto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</w:t>
      </w:r>
      <w:r w:rsidR="00164A8A" w:rsidRPr="00D753AA">
        <w:rPr>
          <w:sz w:val="28"/>
          <w:szCs w:val="28"/>
        </w:rPr>
        <w:t>риняти</w:t>
      </w:r>
      <w:r>
        <w:rPr>
          <w:sz w:val="28"/>
          <w:szCs w:val="28"/>
        </w:rPr>
        <w:t>е</w:t>
      </w:r>
      <w:r w:rsidR="00164A8A" w:rsidRPr="00D753AA">
        <w:rPr>
          <w:sz w:val="28"/>
          <w:szCs w:val="28"/>
        </w:rPr>
        <w:t xml:space="preserve"> областного закона </w:t>
      </w:r>
      <w:r w:rsidR="005C0BDF">
        <w:rPr>
          <w:sz w:val="28"/>
          <w:szCs w:val="28"/>
        </w:rPr>
        <w:t>«О внесении изменений в областной закон «Устав Ленинградской области»</w:t>
      </w:r>
      <w:r w:rsidR="00EB1EE1" w:rsidRPr="00EB1EE1">
        <w:rPr>
          <w:sz w:val="28"/>
          <w:szCs w:val="28"/>
        </w:rPr>
        <w:t xml:space="preserve"> </w:t>
      </w:r>
      <w:r w:rsidR="00EB1EE1" w:rsidRPr="00CB5161">
        <w:rPr>
          <w:sz w:val="28"/>
          <w:szCs w:val="28"/>
        </w:rPr>
        <w:t xml:space="preserve">и признании </w:t>
      </w:r>
      <w:proofErr w:type="gramStart"/>
      <w:r w:rsidR="00EB1EE1" w:rsidRPr="00CB5161">
        <w:rPr>
          <w:sz w:val="28"/>
          <w:szCs w:val="28"/>
        </w:rPr>
        <w:t>утратившими</w:t>
      </w:r>
      <w:proofErr w:type="gramEnd"/>
      <w:r w:rsidR="00EB1EE1" w:rsidRPr="00CB5161">
        <w:rPr>
          <w:sz w:val="28"/>
          <w:szCs w:val="28"/>
        </w:rPr>
        <w:t xml:space="preserve"> силу отдельных положений некоторых областных зак</w:t>
      </w:r>
      <w:r w:rsidR="00EB1EE1">
        <w:rPr>
          <w:sz w:val="28"/>
          <w:szCs w:val="28"/>
        </w:rPr>
        <w:t>онов</w:t>
      </w:r>
      <w:r w:rsidR="008F07F7" w:rsidRPr="00AE06D2">
        <w:rPr>
          <w:bCs/>
          <w:sz w:val="28"/>
          <w:szCs w:val="28"/>
        </w:rPr>
        <w:t>»</w:t>
      </w:r>
      <w:r w:rsidR="008F07F7">
        <w:rPr>
          <w:bCs/>
          <w:sz w:val="28"/>
          <w:szCs w:val="28"/>
        </w:rPr>
        <w:t xml:space="preserve"> </w:t>
      </w:r>
      <w:r w:rsidR="009D21B1">
        <w:rPr>
          <w:bCs/>
          <w:sz w:val="28"/>
          <w:szCs w:val="28"/>
        </w:rPr>
        <w:t>потребует</w:t>
      </w:r>
      <w:r w:rsidR="00431A7A">
        <w:rPr>
          <w:bCs/>
          <w:sz w:val="28"/>
          <w:szCs w:val="28"/>
        </w:rPr>
        <w:t xml:space="preserve"> внесение изменений </w:t>
      </w:r>
      <w:r w:rsidR="005C0BDF">
        <w:rPr>
          <w:bCs/>
          <w:sz w:val="28"/>
          <w:szCs w:val="28"/>
        </w:rPr>
        <w:t>в:</w:t>
      </w:r>
    </w:p>
    <w:p w:rsidR="000660EE" w:rsidRPr="000660EE" w:rsidRDefault="000660EE" w:rsidP="00920FDA">
      <w:pPr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660EE">
        <w:rPr>
          <w:sz w:val="28"/>
          <w:szCs w:val="28"/>
        </w:rPr>
        <w:t>областной закон от 19.01.2001 № 4-оз «Об отдельных вопросах управления и распоряжения государственным имуществом Ленинградской области»</w:t>
      </w:r>
      <w:r>
        <w:rPr>
          <w:sz w:val="28"/>
          <w:szCs w:val="28"/>
        </w:rPr>
        <w:t>;</w:t>
      </w:r>
    </w:p>
    <w:p w:rsidR="000660EE" w:rsidRPr="000660EE" w:rsidRDefault="000660EE" w:rsidP="00920FDA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о</w:t>
      </w:r>
      <w:r w:rsidRPr="000660EE">
        <w:rPr>
          <w:sz w:val="28"/>
          <w:szCs w:val="28"/>
        </w:rPr>
        <w:t xml:space="preserve">бластной закон </w:t>
      </w:r>
      <w:r w:rsidRPr="000660EE">
        <w:rPr>
          <w:rFonts w:cs="Calibri"/>
          <w:sz w:val="28"/>
          <w:szCs w:val="28"/>
          <w:lang w:eastAsia="en-US"/>
        </w:rPr>
        <w:t>от 25.02.2005 № 12-оз</w:t>
      </w:r>
      <w:r>
        <w:rPr>
          <w:rFonts w:cs="Calibri"/>
          <w:sz w:val="28"/>
          <w:szCs w:val="28"/>
          <w:lang w:eastAsia="en-US"/>
        </w:rPr>
        <w:t xml:space="preserve"> </w:t>
      </w:r>
      <w:r w:rsidRPr="000660EE">
        <w:rPr>
          <w:rFonts w:cs="Calibri"/>
          <w:sz w:val="28"/>
          <w:szCs w:val="28"/>
          <w:lang w:eastAsia="en-US"/>
        </w:rPr>
        <w:t>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</w:t>
      </w:r>
      <w:r>
        <w:rPr>
          <w:rFonts w:cs="Calibri"/>
          <w:sz w:val="28"/>
          <w:szCs w:val="28"/>
          <w:lang w:eastAsia="en-US"/>
        </w:rPr>
        <w:t>градской области»;</w:t>
      </w:r>
    </w:p>
    <w:p w:rsidR="005C0BDF" w:rsidRDefault="000660EE" w:rsidP="00920FDA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5C0BDF" w:rsidRPr="004F5254">
        <w:rPr>
          <w:sz w:val="28"/>
          <w:szCs w:val="28"/>
        </w:rPr>
        <w:t xml:space="preserve">бластной закон </w:t>
      </w:r>
      <w:r>
        <w:rPr>
          <w:sz w:val="28"/>
          <w:szCs w:val="28"/>
        </w:rPr>
        <w:t xml:space="preserve"> </w:t>
      </w:r>
      <w:r w:rsidR="005C0BDF" w:rsidRPr="004F5254">
        <w:rPr>
          <w:sz w:val="28"/>
          <w:szCs w:val="28"/>
        </w:rPr>
        <w:t xml:space="preserve"> от 16.12.2005 </w:t>
      </w:r>
      <w:r>
        <w:rPr>
          <w:sz w:val="28"/>
          <w:szCs w:val="28"/>
        </w:rPr>
        <w:t>№</w:t>
      </w:r>
      <w:r w:rsidR="005C0BDF" w:rsidRPr="004F5254">
        <w:rPr>
          <w:sz w:val="28"/>
          <w:szCs w:val="28"/>
        </w:rPr>
        <w:t xml:space="preserve"> 117-оз </w:t>
      </w:r>
      <w:r>
        <w:rPr>
          <w:sz w:val="28"/>
          <w:szCs w:val="28"/>
        </w:rPr>
        <w:t>«</w:t>
      </w:r>
      <w:r w:rsidR="005C0BDF" w:rsidRPr="004F5254">
        <w:rPr>
          <w:sz w:val="28"/>
          <w:szCs w:val="28"/>
        </w:rPr>
        <w:t>О государственных д</w:t>
      </w:r>
      <w:r>
        <w:rPr>
          <w:sz w:val="28"/>
          <w:szCs w:val="28"/>
        </w:rPr>
        <w:t>олжностях Ленинградской области»;</w:t>
      </w:r>
    </w:p>
    <w:p w:rsidR="00A73FFE" w:rsidRDefault="00A73FFE" w:rsidP="00920FDA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областной закон от 01.08.2006 №77-оз «О выборах депутатов Законодательного собрания Ленинградской области»;</w:t>
      </w:r>
    </w:p>
    <w:p w:rsidR="00A73FFE" w:rsidRDefault="00A73FFE" w:rsidP="00920FDA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областной закон от 24.04.2007 № 62-оз «О статусе депутата Законодательного собрания Ленинградской области»;</w:t>
      </w:r>
    </w:p>
    <w:p w:rsidR="000660EE" w:rsidRPr="00591608" w:rsidRDefault="00FA7D76" w:rsidP="00920FDA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660EE" w:rsidRPr="00591608">
        <w:rPr>
          <w:sz w:val="28"/>
          <w:szCs w:val="28"/>
        </w:rPr>
        <w:t>областной закон  от 11.12.2007 №174-оз «О правовых актах Ленинградской области»;</w:t>
      </w:r>
    </w:p>
    <w:p w:rsidR="005C0BDF" w:rsidRPr="00591608" w:rsidRDefault="000660EE" w:rsidP="00920FDA">
      <w:pPr>
        <w:spacing w:line="276" w:lineRule="auto"/>
        <w:ind w:firstLine="709"/>
        <w:jc w:val="both"/>
        <w:rPr>
          <w:sz w:val="28"/>
          <w:szCs w:val="28"/>
        </w:rPr>
      </w:pPr>
      <w:r w:rsidRPr="00591608">
        <w:rPr>
          <w:sz w:val="28"/>
          <w:szCs w:val="28"/>
        </w:rPr>
        <w:t>о</w:t>
      </w:r>
      <w:r w:rsidR="005C0BDF" w:rsidRPr="00591608">
        <w:rPr>
          <w:sz w:val="28"/>
          <w:szCs w:val="28"/>
        </w:rPr>
        <w:t>бластной закон Ленинградской области от 29.06.2012 N 54-оз "О выборах Губернатора Ленинградской области"</w:t>
      </w:r>
      <w:r w:rsidRPr="00591608">
        <w:rPr>
          <w:sz w:val="28"/>
          <w:szCs w:val="28"/>
        </w:rPr>
        <w:t>;</w:t>
      </w:r>
    </w:p>
    <w:p w:rsidR="005C0BDF" w:rsidRPr="00591608" w:rsidRDefault="000660EE" w:rsidP="00920FDA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91608">
        <w:rPr>
          <w:sz w:val="28"/>
          <w:szCs w:val="28"/>
        </w:rPr>
        <w:t>о</w:t>
      </w:r>
      <w:r w:rsidR="005C0BDF" w:rsidRPr="00591608">
        <w:rPr>
          <w:sz w:val="28"/>
          <w:szCs w:val="28"/>
        </w:rPr>
        <w:t xml:space="preserve">бластной закон </w:t>
      </w:r>
      <w:r w:rsidRPr="00591608">
        <w:rPr>
          <w:sz w:val="28"/>
          <w:szCs w:val="28"/>
        </w:rPr>
        <w:t xml:space="preserve"> </w:t>
      </w:r>
      <w:r w:rsidR="005C0BDF" w:rsidRPr="00591608">
        <w:rPr>
          <w:sz w:val="28"/>
          <w:szCs w:val="28"/>
        </w:rPr>
        <w:t xml:space="preserve">от 26.12.2012 </w:t>
      </w:r>
      <w:r w:rsidRPr="00591608">
        <w:rPr>
          <w:sz w:val="28"/>
          <w:szCs w:val="28"/>
        </w:rPr>
        <w:t>№</w:t>
      </w:r>
      <w:r w:rsidR="005C0BDF" w:rsidRPr="00591608">
        <w:rPr>
          <w:sz w:val="28"/>
          <w:szCs w:val="28"/>
        </w:rPr>
        <w:t xml:space="preserve"> 103-оз </w:t>
      </w:r>
      <w:r w:rsidRPr="00591608">
        <w:rPr>
          <w:sz w:val="28"/>
          <w:szCs w:val="28"/>
        </w:rPr>
        <w:t>«</w:t>
      </w:r>
      <w:r w:rsidR="005C0BDF" w:rsidRPr="00591608">
        <w:rPr>
          <w:sz w:val="28"/>
          <w:szCs w:val="28"/>
        </w:rPr>
        <w:t>О порядке отзыва Гу</w:t>
      </w:r>
      <w:r w:rsidRPr="00591608">
        <w:rPr>
          <w:sz w:val="28"/>
          <w:szCs w:val="28"/>
        </w:rPr>
        <w:t>бернатора Ленинградской области»;</w:t>
      </w:r>
    </w:p>
    <w:p w:rsidR="0065426A" w:rsidRPr="00591608" w:rsidRDefault="0065426A" w:rsidP="00920FDA">
      <w:pPr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91608">
        <w:rPr>
          <w:rFonts w:eastAsiaTheme="minorHAnsi"/>
          <w:sz w:val="28"/>
          <w:szCs w:val="28"/>
          <w:lang w:eastAsia="en-US"/>
        </w:rPr>
        <w:t>областной закон от 15</w:t>
      </w:r>
      <w:r w:rsidR="008F07F7" w:rsidRPr="00591608">
        <w:rPr>
          <w:rFonts w:eastAsiaTheme="minorHAnsi"/>
          <w:sz w:val="28"/>
          <w:szCs w:val="28"/>
          <w:lang w:eastAsia="en-US"/>
        </w:rPr>
        <w:t xml:space="preserve"> </w:t>
      </w:r>
      <w:r w:rsidRPr="00591608">
        <w:rPr>
          <w:rFonts w:eastAsiaTheme="minorHAnsi"/>
          <w:sz w:val="28"/>
          <w:szCs w:val="28"/>
          <w:lang w:eastAsia="en-US"/>
        </w:rPr>
        <w:t>мая 2013 года № 26-оз «О системе избирательных комиссий и избирательных участках в Ленинградской области»</w:t>
      </w:r>
      <w:r w:rsidR="005C0BDF" w:rsidRPr="00591608">
        <w:rPr>
          <w:rFonts w:eastAsiaTheme="minorHAnsi"/>
          <w:sz w:val="28"/>
          <w:szCs w:val="28"/>
          <w:lang w:eastAsia="en-US"/>
        </w:rPr>
        <w:t>;</w:t>
      </w:r>
    </w:p>
    <w:p w:rsidR="000660EE" w:rsidRPr="00591608" w:rsidRDefault="000660EE" w:rsidP="00920FDA">
      <w:pPr>
        <w:spacing w:line="276" w:lineRule="auto"/>
        <w:ind w:firstLine="709"/>
        <w:jc w:val="both"/>
        <w:rPr>
          <w:rFonts w:cs="Calibri"/>
          <w:sz w:val="28"/>
          <w:szCs w:val="28"/>
          <w:lang w:eastAsia="en-US"/>
        </w:rPr>
      </w:pPr>
      <w:r w:rsidRPr="00591608">
        <w:rPr>
          <w:rFonts w:cs="Calibri"/>
          <w:sz w:val="28"/>
          <w:szCs w:val="28"/>
          <w:lang w:eastAsia="en-US"/>
        </w:rPr>
        <w:t xml:space="preserve">областной закон от 16.02.2015 № 5-оз «О проведении </w:t>
      </w:r>
      <w:proofErr w:type="gramStart"/>
      <w:r w:rsidRPr="00591608">
        <w:rPr>
          <w:rFonts w:cs="Calibri"/>
          <w:sz w:val="28"/>
          <w:szCs w:val="28"/>
          <w:lang w:eastAsia="en-US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Pr="00591608">
        <w:rPr>
          <w:rFonts w:cs="Calibri"/>
          <w:sz w:val="28"/>
          <w:szCs w:val="28"/>
          <w:lang w:eastAsia="en-US"/>
        </w:rPr>
        <w:t xml:space="preserve"> и экспертизы нормативных правовых актов Ленинградской области»</w:t>
      </w:r>
    </w:p>
    <w:p w:rsidR="00A73FFE" w:rsidRDefault="00A73FFE" w:rsidP="00920FDA">
      <w:pPr>
        <w:overflowPunct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Регламент Законодательного собрания Ленинградской области, утв.</w:t>
      </w:r>
      <w:r>
        <w:rPr>
          <w:rFonts w:eastAsiaTheme="minorHAnsi"/>
          <w:sz w:val="28"/>
          <w:szCs w:val="28"/>
          <w:lang w:eastAsia="en-US"/>
        </w:rPr>
        <w:t xml:space="preserve"> постановлением Законодательного собрания Ленинградской области от 23.04.2002 №186;</w:t>
      </w:r>
    </w:p>
    <w:p w:rsidR="00A73FFE" w:rsidRDefault="00A73FFE" w:rsidP="00920FDA">
      <w:pPr>
        <w:overflowPunct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Регламент Правительства Ленинградской области, утв. постановлением Правительства Ленинградской области от 29.12.2005 № 341</w:t>
      </w:r>
    </w:p>
    <w:p w:rsidR="00A73FFE" w:rsidRDefault="00A73FFE" w:rsidP="00920FDA">
      <w:pPr>
        <w:spacing w:line="276" w:lineRule="auto"/>
        <w:ind w:firstLine="709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lastRenderedPageBreak/>
        <w:t xml:space="preserve">Постановление Законодательного собрания Ленинградской области от 05.10.2016 № 10 «Об утверждении </w:t>
      </w:r>
      <w:proofErr w:type="gramStart"/>
      <w:r>
        <w:rPr>
          <w:rFonts w:cs="Calibri"/>
          <w:sz w:val="28"/>
          <w:szCs w:val="28"/>
          <w:lang w:eastAsia="en-US"/>
        </w:rPr>
        <w:t>Порядка реализации права депутатов Законодательного собрания Ленинградской области</w:t>
      </w:r>
      <w:proofErr w:type="gramEnd"/>
      <w:r>
        <w:rPr>
          <w:rFonts w:cs="Calibri"/>
          <w:sz w:val="28"/>
          <w:szCs w:val="28"/>
          <w:lang w:eastAsia="en-US"/>
        </w:rPr>
        <w:t xml:space="preserve"> на осуществление депутатских полномочий на профессиональной постоянной и непостоянной основе».</w:t>
      </w:r>
    </w:p>
    <w:p w:rsidR="00920FDA" w:rsidRDefault="00920FDA" w:rsidP="00920FDA">
      <w:pPr>
        <w:spacing w:line="276" w:lineRule="auto"/>
        <w:ind w:firstLine="709"/>
        <w:jc w:val="both"/>
        <w:rPr>
          <w:rFonts w:cs="Calibri"/>
          <w:sz w:val="28"/>
          <w:szCs w:val="28"/>
          <w:lang w:eastAsia="en-US"/>
        </w:rPr>
      </w:pPr>
    </w:p>
    <w:p w:rsidR="00920FDA" w:rsidRDefault="00920FDA" w:rsidP="00920FDA">
      <w:pPr>
        <w:spacing w:line="276" w:lineRule="auto"/>
        <w:ind w:firstLine="709"/>
        <w:jc w:val="both"/>
        <w:rPr>
          <w:rFonts w:cs="Calibri"/>
          <w:sz w:val="28"/>
          <w:szCs w:val="28"/>
          <w:lang w:eastAsia="en-US"/>
        </w:rPr>
      </w:pPr>
    </w:p>
    <w:p w:rsidR="00920FDA" w:rsidRDefault="00920FDA" w:rsidP="00920FDA">
      <w:pPr>
        <w:jc w:val="both"/>
        <w:rPr>
          <w:sz w:val="28"/>
          <w:szCs w:val="28"/>
        </w:rPr>
      </w:pPr>
      <w:r>
        <w:rPr>
          <w:sz w:val="28"/>
          <w:szCs w:val="28"/>
        </w:rPr>
        <w:t>Губернатор</w:t>
      </w:r>
    </w:p>
    <w:p w:rsidR="00920FDA" w:rsidRDefault="00920FDA" w:rsidP="00920FDA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proofErr w:type="spellStart"/>
      <w:r>
        <w:rPr>
          <w:sz w:val="28"/>
          <w:szCs w:val="28"/>
        </w:rPr>
        <w:t>А.Ю.Дрозденко</w:t>
      </w:r>
      <w:proofErr w:type="spellEnd"/>
    </w:p>
    <w:p w:rsidR="00920FDA" w:rsidRDefault="00920FDA" w:rsidP="00920FDA">
      <w:pPr>
        <w:jc w:val="both"/>
        <w:rPr>
          <w:sz w:val="28"/>
          <w:szCs w:val="28"/>
        </w:rPr>
      </w:pPr>
    </w:p>
    <w:p w:rsidR="00920FDA" w:rsidRDefault="00920FDA" w:rsidP="00920FDA">
      <w:pPr>
        <w:jc w:val="both"/>
        <w:rPr>
          <w:sz w:val="28"/>
          <w:szCs w:val="28"/>
        </w:rPr>
      </w:pPr>
      <w:r>
        <w:rPr>
          <w:sz w:val="28"/>
          <w:szCs w:val="28"/>
        </w:rPr>
        <w:t>Депутат Законодательного собрания</w:t>
      </w:r>
    </w:p>
    <w:p w:rsidR="00920FDA" w:rsidRPr="00663ED2" w:rsidRDefault="00920FDA" w:rsidP="00920FDA">
      <w:pPr>
        <w:jc w:val="both"/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proofErr w:type="spellStart"/>
      <w:r>
        <w:rPr>
          <w:sz w:val="28"/>
          <w:szCs w:val="28"/>
        </w:rPr>
        <w:t>С.М.Бебенин</w:t>
      </w:r>
      <w:proofErr w:type="spellEnd"/>
    </w:p>
    <w:p w:rsidR="00920FDA" w:rsidRPr="009F5355" w:rsidRDefault="00920FDA" w:rsidP="00920FDA">
      <w:pPr>
        <w:jc w:val="both"/>
        <w:rPr>
          <w:bCs/>
          <w:sz w:val="28"/>
          <w:szCs w:val="28"/>
        </w:rPr>
      </w:pPr>
    </w:p>
    <w:p w:rsidR="002F2D46" w:rsidRPr="002F2D46" w:rsidRDefault="002F2D46" w:rsidP="00920FDA">
      <w:pPr>
        <w:spacing w:line="276" w:lineRule="auto"/>
        <w:ind w:firstLine="709"/>
        <w:jc w:val="both"/>
        <w:rPr>
          <w:rFonts w:cs="Calibri"/>
          <w:sz w:val="28"/>
          <w:szCs w:val="28"/>
          <w:lang w:eastAsia="en-US"/>
        </w:rPr>
      </w:pPr>
    </w:p>
    <w:sectPr w:rsidR="002F2D46" w:rsidRPr="002F2D46" w:rsidSect="00920FD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19"/>
    <w:rsid w:val="000660EE"/>
    <w:rsid w:val="00096ACD"/>
    <w:rsid w:val="00143727"/>
    <w:rsid w:val="00154131"/>
    <w:rsid w:val="00162382"/>
    <w:rsid w:val="00164A8A"/>
    <w:rsid w:val="001D32C1"/>
    <w:rsid w:val="001D4DA5"/>
    <w:rsid w:val="0020772E"/>
    <w:rsid w:val="00237147"/>
    <w:rsid w:val="00247E95"/>
    <w:rsid w:val="00253700"/>
    <w:rsid w:val="002E5A6C"/>
    <w:rsid w:val="002F2D46"/>
    <w:rsid w:val="003174D9"/>
    <w:rsid w:val="00320712"/>
    <w:rsid w:val="003401AE"/>
    <w:rsid w:val="003D7E6A"/>
    <w:rsid w:val="003F52FF"/>
    <w:rsid w:val="004016F1"/>
    <w:rsid w:val="00431A7A"/>
    <w:rsid w:val="00455D95"/>
    <w:rsid w:val="004C56E9"/>
    <w:rsid w:val="00576D28"/>
    <w:rsid w:val="00591608"/>
    <w:rsid w:val="005C0BDF"/>
    <w:rsid w:val="00606047"/>
    <w:rsid w:val="0065426A"/>
    <w:rsid w:val="00691401"/>
    <w:rsid w:val="00717710"/>
    <w:rsid w:val="0076506F"/>
    <w:rsid w:val="007F0219"/>
    <w:rsid w:val="00863D36"/>
    <w:rsid w:val="008859E4"/>
    <w:rsid w:val="0089552D"/>
    <w:rsid w:val="008F07F7"/>
    <w:rsid w:val="00920FDA"/>
    <w:rsid w:val="0097274E"/>
    <w:rsid w:val="009D21B1"/>
    <w:rsid w:val="00A73FFE"/>
    <w:rsid w:val="00A82FC7"/>
    <w:rsid w:val="00AA1253"/>
    <w:rsid w:val="00AB0B66"/>
    <w:rsid w:val="00B52C62"/>
    <w:rsid w:val="00B66CB3"/>
    <w:rsid w:val="00BB5F52"/>
    <w:rsid w:val="00D3734D"/>
    <w:rsid w:val="00D37E96"/>
    <w:rsid w:val="00D7536A"/>
    <w:rsid w:val="00D753AA"/>
    <w:rsid w:val="00E00B89"/>
    <w:rsid w:val="00E06BE1"/>
    <w:rsid w:val="00E844F7"/>
    <w:rsid w:val="00EB1EE1"/>
    <w:rsid w:val="00EC4ABC"/>
    <w:rsid w:val="00FA7D76"/>
    <w:rsid w:val="00FC20E5"/>
    <w:rsid w:val="00FF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  <w:style w:type="paragraph" w:customStyle="1" w:styleId="a4">
    <w:name w:val="Базовый"/>
    <w:rsid w:val="005C0BDF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  <w:style w:type="paragraph" w:customStyle="1" w:styleId="a4">
    <w:name w:val="Базовый"/>
    <w:rsid w:val="005C0BDF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4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1EC938-CBAE-406E-9045-F7489A418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Михайловна Морозова</cp:lastModifiedBy>
  <cp:revision>5</cp:revision>
  <cp:lastPrinted>2018-05-23T10:51:00Z</cp:lastPrinted>
  <dcterms:created xsi:type="dcterms:W3CDTF">2022-04-20T13:17:00Z</dcterms:created>
  <dcterms:modified xsi:type="dcterms:W3CDTF">2022-05-20T08:50:00Z</dcterms:modified>
</cp:coreProperties>
</file>