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51" w:rsidRDefault="00782D51" w:rsidP="00782D5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</w:t>
      </w:r>
    </w:p>
    <w:p w:rsidR="001F600A" w:rsidRDefault="001F600A" w:rsidP="00782D5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(ПОЯСНИТЕЛЬНАЯ ЗАПИСКА</w:t>
      </w:r>
      <w:bookmarkStart w:id="0" w:name="_GoBack"/>
      <w:bookmarkEnd w:id="0"/>
      <w:r>
        <w:rPr>
          <w:b/>
          <w:sz w:val="28"/>
          <w:szCs w:val="28"/>
        </w:rPr>
        <w:t>)</w:t>
      </w:r>
    </w:p>
    <w:p w:rsidR="00782D51" w:rsidRDefault="00782D51" w:rsidP="00782D5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необходимости принятия областного закона </w:t>
      </w:r>
    </w:p>
    <w:p w:rsidR="00782D51" w:rsidRDefault="00782D51" w:rsidP="00782D51">
      <w:pPr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областной закон </w:t>
      </w:r>
    </w:p>
    <w:p w:rsidR="00782D51" w:rsidRDefault="00782D51" w:rsidP="00782D51">
      <w:pPr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«О государственных должностях Ленинградской области»</w:t>
      </w:r>
    </w:p>
    <w:p w:rsidR="004648FB" w:rsidRPr="0029185F" w:rsidRDefault="004648FB" w:rsidP="00782D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648FB" w:rsidRPr="0029185F" w:rsidRDefault="004648FB" w:rsidP="00782D5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4648FB" w:rsidRDefault="004648FB" w:rsidP="00782D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33477">
        <w:rPr>
          <w:rFonts w:eastAsia="Calibri"/>
          <w:sz w:val="28"/>
          <w:szCs w:val="28"/>
        </w:rPr>
        <w:t xml:space="preserve">Проект областного закона </w:t>
      </w:r>
      <w:r w:rsidRPr="00AA0593">
        <w:rPr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  <w:r w:rsidRPr="0029185F">
        <w:rPr>
          <w:sz w:val="28"/>
          <w:szCs w:val="28"/>
        </w:rPr>
        <w:t xml:space="preserve">  </w:t>
      </w:r>
      <w:r w:rsidRPr="00633477">
        <w:rPr>
          <w:rFonts w:eastAsia="Calibri"/>
          <w:sz w:val="28"/>
          <w:szCs w:val="28"/>
        </w:rPr>
        <w:t xml:space="preserve">(далее – законопроект) </w:t>
      </w:r>
      <w:r>
        <w:rPr>
          <w:rFonts w:eastAsia="Calibri"/>
          <w:sz w:val="28"/>
          <w:szCs w:val="28"/>
        </w:rPr>
        <w:t xml:space="preserve"> разработан  в целях   приведения </w:t>
      </w:r>
      <w:r>
        <w:rPr>
          <w:sz w:val="28"/>
          <w:szCs w:val="28"/>
        </w:rPr>
        <w:t xml:space="preserve">областного закона от 16 декабря </w:t>
      </w:r>
      <w:r w:rsidRPr="005971FF">
        <w:rPr>
          <w:sz w:val="28"/>
          <w:szCs w:val="28"/>
        </w:rPr>
        <w:t xml:space="preserve">2005 </w:t>
      </w:r>
      <w:r>
        <w:rPr>
          <w:sz w:val="28"/>
          <w:szCs w:val="28"/>
        </w:rPr>
        <w:t xml:space="preserve">года  </w:t>
      </w:r>
      <w:r w:rsidRPr="005971FF">
        <w:rPr>
          <w:sz w:val="28"/>
          <w:szCs w:val="28"/>
        </w:rPr>
        <w:t xml:space="preserve">№ 117-оз «О государственных должностях Ленинградской области» </w:t>
      </w:r>
      <w:r>
        <w:rPr>
          <w:sz w:val="28"/>
          <w:szCs w:val="28"/>
        </w:rPr>
        <w:t xml:space="preserve"> (</w:t>
      </w:r>
      <w:r w:rsidR="001821E7">
        <w:rPr>
          <w:sz w:val="28"/>
          <w:szCs w:val="28"/>
        </w:rPr>
        <w:t>далее – областной закон</w:t>
      </w:r>
      <w:r>
        <w:rPr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 xml:space="preserve"> в  соответствие с  </w:t>
      </w:r>
      <w:r>
        <w:rPr>
          <w:sz w:val="28"/>
          <w:szCs w:val="28"/>
        </w:rPr>
        <w:t xml:space="preserve">Федеральным  </w:t>
      </w:r>
      <w:r w:rsidRPr="00777EAB">
        <w:rPr>
          <w:sz w:val="28"/>
          <w:szCs w:val="28"/>
        </w:rPr>
        <w:t>закон</w:t>
      </w:r>
      <w:r>
        <w:rPr>
          <w:sz w:val="28"/>
          <w:szCs w:val="28"/>
        </w:rPr>
        <w:t>ом от</w:t>
      </w:r>
      <w:r w:rsidRPr="00777EAB">
        <w:rPr>
          <w:sz w:val="28"/>
          <w:szCs w:val="28"/>
        </w:rPr>
        <w:t xml:space="preserve"> 21 декабря 2021</w:t>
      </w:r>
      <w:r>
        <w:rPr>
          <w:sz w:val="28"/>
          <w:szCs w:val="28"/>
        </w:rPr>
        <w:t xml:space="preserve">  </w:t>
      </w:r>
      <w:r w:rsidRPr="00777EAB">
        <w:rPr>
          <w:sz w:val="28"/>
          <w:szCs w:val="28"/>
        </w:rPr>
        <w:t>года</w:t>
      </w:r>
      <w:r>
        <w:rPr>
          <w:sz w:val="28"/>
          <w:szCs w:val="28"/>
        </w:rPr>
        <w:t xml:space="preserve">  № 414-ФЗ «</w:t>
      </w:r>
      <w:r w:rsidRPr="00777EAB">
        <w:rPr>
          <w:sz w:val="28"/>
          <w:szCs w:val="28"/>
        </w:rPr>
        <w:t>Об общих</w:t>
      </w:r>
      <w:r>
        <w:rPr>
          <w:sz w:val="28"/>
          <w:szCs w:val="28"/>
        </w:rPr>
        <w:t xml:space="preserve"> </w:t>
      </w:r>
      <w:r w:rsidRPr="00777EAB">
        <w:rPr>
          <w:sz w:val="28"/>
          <w:szCs w:val="28"/>
        </w:rPr>
        <w:t>принципах  организации  публичной власти в</w:t>
      </w:r>
      <w:r>
        <w:rPr>
          <w:sz w:val="28"/>
          <w:szCs w:val="28"/>
        </w:rPr>
        <w:t xml:space="preserve">   </w:t>
      </w:r>
      <w:r w:rsidRPr="00777EAB">
        <w:rPr>
          <w:sz w:val="28"/>
          <w:szCs w:val="28"/>
        </w:rPr>
        <w:t>субъектах</w:t>
      </w:r>
      <w:r>
        <w:rPr>
          <w:sz w:val="28"/>
          <w:szCs w:val="28"/>
        </w:rPr>
        <w:t xml:space="preserve">  </w:t>
      </w:r>
      <w:r w:rsidRPr="00777EAB">
        <w:rPr>
          <w:sz w:val="28"/>
          <w:szCs w:val="28"/>
        </w:rPr>
        <w:t xml:space="preserve">Российской </w:t>
      </w:r>
      <w:r>
        <w:rPr>
          <w:sz w:val="28"/>
          <w:szCs w:val="28"/>
        </w:rPr>
        <w:t xml:space="preserve">  Федерации»  (дал</w:t>
      </w:r>
      <w:r w:rsidR="001821E7">
        <w:rPr>
          <w:sz w:val="28"/>
          <w:szCs w:val="28"/>
        </w:rPr>
        <w:t>ее – Федеральный  закон</w:t>
      </w:r>
      <w:proofErr w:type="gramEnd"/>
      <w:r>
        <w:rPr>
          <w:sz w:val="28"/>
          <w:szCs w:val="28"/>
        </w:rPr>
        <w:t>) и исполнения</w:t>
      </w:r>
      <w:r>
        <w:rPr>
          <w:rFonts w:eastAsia="Calibri"/>
          <w:sz w:val="28"/>
          <w:szCs w:val="28"/>
        </w:rPr>
        <w:t xml:space="preserve"> решения Ленинградского областного суда от 16 августа 2021 года о приведении  части 4 статьи 1 областного закона № 117-оз в соответствие с федеральным законодательством</w:t>
      </w:r>
      <w:r>
        <w:rPr>
          <w:sz w:val="28"/>
          <w:szCs w:val="28"/>
        </w:rPr>
        <w:t>.</w:t>
      </w:r>
    </w:p>
    <w:p w:rsidR="004648FB" w:rsidRDefault="004648FB" w:rsidP="00782D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Вновь принятым Федеральным  </w:t>
      </w:r>
      <w:r w:rsidRPr="00777EAB">
        <w:rPr>
          <w:sz w:val="28"/>
          <w:szCs w:val="28"/>
        </w:rPr>
        <w:t>закон</w:t>
      </w:r>
      <w:r w:rsidR="001821E7">
        <w:rPr>
          <w:sz w:val="28"/>
          <w:szCs w:val="28"/>
        </w:rPr>
        <w:t xml:space="preserve">ом </w:t>
      </w:r>
      <w:r>
        <w:rPr>
          <w:sz w:val="28"/>
          <w:szCs w:val="28"/>
        </w:rPr>
        <w:t xml:space="preserve"> определен статус и правовая основа деятельности </w:t>
      </w:r>
      <w:r>
        <w:rPr>
          <w:rFonts w:eastAsiaTheme="minorHAnsi"/>
          <w:sz w:val="28"/>
          <w:szCs w:val="28"/>
          <w:lang w:eastAsia="en-US"/>
        </w:rPr>
        <w:t>высшего должностного лица субъекта Российской Федерации.</w:t>
      </w:r>
    </w:p>
    <w:p w:rsidR="004648FB" w:rsidRDefault="004648FB" w:rsidP="00782D5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Согласно части 6 статьи 20</w:t>
      </w:r>
      <w:r w:rsidRPr="00B22082">
        <w:rPr>
          <w:sz w:val="28"/>
          <w:szCs w:val="28"/>
        </w:rPr>
        <w:t xml:space="preserve"> </w:t>
      </w:r>
      <w:r w:rsidR="001821E7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>,</w:t>
      </w:r>
      <w:r w:rsidR="00B82154">
        <w:rPr>
          <w:sz w:val="28"/>
          <w:szCs w:val="28"/>
        </w:rPr>
        <w:t xml:space="preserve"> которая вступает </w:t>
      </w:r>
      <w:r>
        <w:rPr>
          <w:sz w:val="28"/>
          <w:szCs w:val="28"/>
        </w:rPr>
        <w:t xml:space="preserve">в силу с 1 июня 2022 года, </w:t>
      </w:r>
      <w:r>
        <w:rPr>
          <w:rFonts w:eastAsiaTheme="minorHAnsi"/>
          <w:sz w:val="28"/>
          <w:szCs w:val="28"/>
          <w:lang w:eastAsia="en-US"/>
        </w:rPr>
        <w:t>в соответствии с принципом единства системы публичной власти высшее должностное лицо субъекта Российской Федерации одновременно замещает государственную должность Российской Федерации и государственную должность субъекта Российской Федерации.</w:t>
      </w:r>
    </w:p>
    <w:p w:rsidR="004648FB" w:rsidRDefault="004648FB" w:rsidP="00782D51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t>На основании указанной нормы  законопроектом предлагается  ста</w:t>
      </w:r>
      <w:r w:rsidR="001821E7">
        <w:rPr>
          <w:sz w:val="28"/>
          <w:szCs w:val="28"/>
        </w:rPr>
        <w:t xml:space="preserve">тью 1 областного закона </w:t>
      </w:r>
      <w:r>
        <w:rPr>
          <w:sz w:val="28"/>
          <w:szCs w:val="28"/>
        </w:rPr>
        <w:t>дополнить частью 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согласно которой </w:t>
      </w:r>
      <w:r>
        <w:rPr>
          <w:rFonts w:eastAsiaTheme="minorHAnsi"/>
          <w:iCs/>
          <w:sz w:val="28"/>
          <w:szCs w:val="28"/>
          <w:lang w:eastAsia="en-US"/>
        </w:rPr>
        <w:t xml:space="preserve">Губернатор Ленинградской области </w:t>
      </w:r>
      <w:r w:rsidRPr="008E30F3">
        <w:rPr>
          <w:rFonts w:eastAsiaTheme="minorHAnsi"/>
          <w:iCs/>
          <w:sz w:val="28"/>
          <w:szCs w:val="28"/>
          <w:lang w:eastAsia="en-US"/>
        </w:rPr>
        <w:t>одновременно замещает государственную должность Российской Федерации и государственную должность</w:t>
      </w:r>
      <w:r>
        <w:rPr>
          <w:rFonts w:eastAsiaTheme="minorHAnsi"/>
          <w:iCs/>
          <w:sz w:val="28"/>
          <w:szCs w:val="28"/>
          <w:lang w:eastAsia="en-US"/>
        </w:rPr>
        <w:t xml:space="preserve"> Ленинградской области. </w:t>
      </w:r>
    </w:p>
    <w:p w:rsidR="004648FB" w:rsidRPr="00F01CB9" w:rsidRDefault="001821E7" w:rsidP="00782D51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С</w:t>
      </w:r>
      <w:r w:rsidR="004648FB">
        <w:rPr>
          <w:rFonts w:eastAsiaTheme="minorHAnsi"/>
          <w:iCs/>
          <w:sz w:val="28"/>
          <w:szCs w:val="28"/>
          <w:lang w:eastAsia="en-US"/>
        </w:rPr>
        <w:t xml:space="preserve"> учетом  </w:t>
      </w:r>
      <w:r>
        <w:rPr>
          <w:rFonts w:eastAsiaTheme="minorHAnsi"/>
          <w:iCs/>
          <w:sz w:val="28"/>
          <w:szCs w:val="28"/>
          <w:lang w:eastAsia="en-US"/>
        </w:rPr>
        <w:t xml:space="preserve">положений </w:t>
      </w:r>
      <w:r w:rsidR="004648FB">
        <w:rPr>
          <w:rFonts w:eastAsiaTheme="minorHAnsi"/>
          <w:iCs/>
          <w:sz w:val="28"/>
          <w:szCs w:val="28"/>
          <w:lang w:eastAsia="en-US"/>
        </w:rPr>
        <w:t xml:space="preserve">новой части </w:t>
      </w:r>
      <w:r w:rsidR="004648FB">
        <w:rPr>
          <w:sz w:val="28"/>
          <w:szCs w:val="28"/>
        </w:rPr>
        <w:t>3</w:t>
      </w:r>
      <w:r w:rsidR="004648FB">
        <w:rPr>
          <w:sz w:val="28"/>
          <w:szCs w:val="28"/>
          <w:vertAlign w:val="superscript"/>
        </w:rPr>
        <w:t xml:space="preserve">1 </w:t>
      </w:r>
      <w:r w:rsidR="004648FB">
        <w:rPr>
          <w:sz w:val="28"/>
          <w:szCs w:val="28"/>
        </w:rPr>
        <w:t xml:space="preserve"> статьи 1 областного закона </w:t>
      </w:r>
      <w:r w:rsidR="004648FB">
        <w:rPr>
          <w:rFonts w:eastAsiaTheme="minorHAnsi"/>
          <w:iCs/>
          <w:sz w:val="28"/>
          <w:szCs w:val="28"/>
          <w:lang w:eastAsia="en-US"/>
        </w:rPr>
        <w:t>предлагается в части 4 статьи 1 областного закона уточнить перечень лиц, замещающих государственные должности Ленинградской области, исключив слова «Губернатор Ленинградской области»</w:t>
      </w:r>
      <w:r w:rsidR="004648FB">
        <w:rPr>
          <w:sz w:val="28"/>
          <w:szCs w:val="28"/>
        </w:rPr>
        <w:t xml:space="preserve">, и тем самым исполнить решение Ленинградского областного суда </w:t>
      </w:r>
      <w:r w:rsidR="004648FB">
        <w:rPr>
          <w:rFonts w:eastAsia="Calibri"/>
          <w:sz w:val="28"/>
          <w:szCs w:val="28"/>
        </w:rPr>
        <w:t>от 16 августа 2021 года.</w:t>
      </w:r>
    </w:p>
    <w:p w:rsidR="004648FB" w:rsidRPr="00234147" w:rsidRDefault="004648FB" w:rsidP="00782D5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234147">
        <w:rPr>
          <w:rFonts w:eastAsia="Calibri"/>
          <w:sz w:val="28"/>
          <w:szCs w:val="28"/>
          <w:lang w:eastAsia="en-US"/>
        </w:rPr>
        <w:t>Кроме того в</w:t>
      </w:r>
      <w:r w:rsidR="00B842EC" w:rsidRPr="00234147">
        <w:rPr>
          <w:rFonts w:eastAsia="Calibri"/>
          <w:sz w:val="28"/>
          <w:szCs w:val="28"/>
          <w:lang w:eastAsia="en-US"/>
        </w:rPr>
        <w:t xml:space="preserve"> </w:t>
      </w:r>
      <w:r w:rsidRPr="00234147">
        <w:rPr>
          <w:rFonts w:eastAsia="Calibri"/>
          <w:sz w:val="28"/>
          <w:szCs w:val="28"/>
          <w:lang w:eastAsia="en-US"/>
        </w:rPr>
        <w:t xml:space="preserve">  соответствии  с положениями  Федерального закона            законопроектом предлагается в статьях 9, 10 и </w:t>
      </w:r>
      <w:r w:rsidRPr="00234147">
        <w:rPr>
          <w:sz w:val="28"/>
          <w:szCs w:val="28"/>
        </w:rPr>
        <w:t xml:space="preserve"> 10</w:t>
      </w:r>
      <w:r w:rsidRPr="00234147">
        <w:rPr>
          <w:sz w:val="28"/>
          <w:szCs w:val="28"/>
          <w:vertAlign w:val="superscript"/>
        </w:rPr>
        <w:t>1</w:t>
      </w:r>
      <w:r w:rsidRPr="00234147">
        <w:rPr>
          <w:sz w:val="28"/>
          <w:szCs w:val="28"/>
        </w:rPr>
        <w:t xml:space="preserve">  областного закона нормы Федерального закона </w:t>
      </w:r>
      <w:r w:rsidRPr="00234147">
        <w:rPr>
          <w:rFonts w:eastAsia="Calibri"/>
          <w:sz w:val="28"/>
          <w:szCs w:val="28"/>
          <w:lang w:eastAsia="en-US"/>
        </w:rPr>
        <w:t xml:space="preserve">от 6 октября 1999 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  <w:proofErr w:type="gramStart"/>
      <w:r w:rsidR="00F9796F" w:rsidRPr="00234147">
        <w:rPr>
          <w:sz w:val="28"/>
          <w:szCs w:val="28"/>
        </w:rPr>
        <w:t xml:space="preserve">заменить </w:t>
      </w:r>
      <w:r w:rsidRPr="00234147">
        <w:rPr>
          <w:rFonts w:eastAsia="Calibri"/>
          <w:sz w:val="28"/>
          <w:szCs w:val="28"/>
          <w:lang w:eastAsia="en-US"/>
        </w:rPr>
        <w:t>на соответствующие</w:t>
      </w:r>
      <w:proofErr w:type="gramEnd"/>
      <w:r w:rsidRPr="00234147">
        <w:rPr>
          <w:rFonts w:eastAsia="Calibri"/>
          <w:sz w:val="28"/>
          <w:szCs w:val="28"/>
          <w:lang w:eastAsia="en-US"/>
        </w:rPr>
        <w:t xml:space="preserve"> нор</w:t>
      </w:r>
      <w:r w:rsidR="001821E7" w:rsidRPr="00234147">
        <w:rPr>
          <w:rFonts w:eastAsia="Calibri"/>
          <w:sz w:val="28"/>
          <w:szCs w:val="28"/>
          <w:lang w:eastAsia="en-US"/>
        </w:rPr>
        <w:t>мы Федерального закона</w:t>
      </w:r>
      <w:r w:rsidRPr="00234147">
        <w:rPr>
          <w:rFonts w:eastAsia="Calibri"/>
          <w:sz w:val="28"/>
          <w:szCs w:val="28"/>
          <w:lang w:eastAsia="en-US"/>
        </w:rPr>
        <w:t>.</w:t>
      </w:r>
    </w:p>
    <w:p w:rsidR="004648FB" w:rsidRDefault="00C93A4F" w:rsidP="00782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</w:t>
      </w:r>
      <w:r w:rsidR="004648FB">
        <w:rPr>
          <w:sz w:val="28"/>
          <w:szCs w:val="28"/>
        </w:rPr>
        <w:t xml:space="preserve">роект не предусматривает дополнительного расходования средств областного бюджета, оценки регулирующего воздействия также не требует. </w:t>
      </w:r>
    </w:p>
    <w:p w:rsidR="004648FB" w:rsidRDefault="004648FB" w:rsidP="00782D51">
      <w:pPr>
        <w:ind w:firstLine="709"/>
        <w:jc w:val="both"/>
        <w:rPr>
          <w:sz w:val="28"/>
          <w:szCs w:val="28"/>
        </w:rPr>
      </w:pPr>
    </w:p>
    <w:p w:rsidR="004648FB" w:rsidRDefault="004648FB" w:rsidP="00782D5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4648FB" w:rsidRDefault="004648FB" w:rsidP="00782D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4648FB" w:rsidRDefault="004648FB" w:rsidP="00782D51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sectPr w:rsidR="004648FB" w:rsidSect="004648FB">
      <w:headerReference w:type="default" r:id="rId7"/>
      <w:pgSz w:w="11906" w:h="16838"/>
      <w:pgMar w:top="1134" w:right="851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E20" w:rsidRDefault="000B3E20">
      <w:r>
        <w:separator/>
      </w:r>
    </w:p>
  </w:endnote>
  <w:endnote w:type="continuationSeparator" w:id="0">
    <w:p w:rsidR="000B3E20" w:rsidRDefault="000B3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E20" w:rsidRDefault="000B3E20">
      <w:r>
        <w:separator/>
      </w:r>
    </w:p>
  </w:footnote>
  <w:footnote w:type="continuationSeparator" w:id="0">
    <w:p w:rsidR="000B3E20" w:rsidRDefault="000B3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416108"/>
      <w:docPartObj>
        <w:docPartGallery w:val="Page Numbers (Top of Page)"/>
        <w:docPartUnique/>
      </w:docPartObj>
    </w:sdtPr>
    <w:sdtEndPr/>
    <w:sdtContent>
      <w:p w:rsidR="0004784A" w:rsidRDefault="00C93A4F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2D51">
          <w:rPr>
            <w:noProof/>
          </w:rPr>
          <w:t>2</w:t>
        </w:r>
        <w:r>
          <w:fldChar w:fldCharType="end"/>
        </w:r>
      </w:p>
    </w:sdtContent>
  </w:sdt>
  <w:p w:rsidR="0004784A" w:rsidRDefault="000B3E2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FB"/>
    <w:rsid w:val="000B3E20"/>
    <w:rsid w:val="001821E7"/>
    <w:rsid w:val="001F600A"/>
    <w:rsid w:val="00234147"/>
    <w:rsid w:val="002D5251"/>
    <w:rsid w:val="004648FB"/>
    <w:rsid w:val="005A1249"/>
    <w:rsid w:val="00782D51"/>
    <w:rsid w:val="008C3BCA"/>
    <w:rsid w:val="00B80339"/>
    <w:rsid w:val="00B82154"/>
    <w:rsid w:val="00B842EC"/>
    <w:rsid w:val="00C93A4F"/>
    <w:rsid w:val="00EE2ED3"/>
    <w:rsid w:val="00F9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8F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4648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648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8F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4648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648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Дарья Михайловна Михайлушкина</cp:lastModifiedBy>
  <cp:revision>4</cp:revision>
  <cp:lastPrinted>2022-05-30T11:36:00Z</cp:lastPrinted>
  <dcterms:created xsi:type="dcterms:W3CDTF">2022-05-26T11:10:00Z</dcterms:created>
  <dcterms:modified xsi:type="dcterms:W3CDTF">2022-05-30T11:42:00Z</dcterms:modified>
</cp:coreProperties>
</file>