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5BB" w:rsidRDefault="00E355BB" w:rsidP="00E355BB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355BB" w:rsidRDefault="00E355BB" w:rsidP="00E355BB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355BB" w:rsidRDefault="00E355BB" w:rsidP="00E355BB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355BB" w:rsidRPr="003915C5" w:rsidRDefault="00E355BB" w:rsidP="00E355BB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E355BB" w:rsidRPr="0081161F" w:rsidRDefault="00E355BB" w:rsidP="00E355BB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 «О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16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пожарной безопасности Ленинградской области» </w:t>
      </w:r>
    </w:p>
    <w:p w:rsidR="00E355BB" w:rsidRDefault="00E355BB" w:rsidP="00E355BB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Pr="00A0271F" w:rsidRDefault="00E355BB" w:rsidP="00E355BB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Pr="000F40C6" w:rsidRDefault="00E355BB" w:rsidP="00E355BB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0271F">
        <w:rPr>
          <w:rFonts w:ascii="Times New Roman" w:hAnsi="Times New Roman" w:cs="Times New Roman"/>
          <w:sz w:val="28"/>
          <w:szCs w:val="28"/>
        </w:rPr>
        <w:t xml:space="preserve">Реализация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изменения в статью 16 областного закона  «О пожарной безопасности</w:t>
      </w:r>
      <w:r w:rsidRPr="00A0271F">
        <w:rPr>
          <w:rFonts w:ascii="Times New Roman" w:hAnsi="Times New Roman" w:cs="Times New Roman"/>
          <w:sz w:val="28"/>
          <w:szCs w:val="28"/>
        </w:rPr>
        <w:t xml:space="preserve"> Ленинградской области»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потребует разработку и принятие нормативного правового  акта Правительства Ленинградской области, утверждающего  порядок</w:t>
      </w:r>
      <w:r w:rsidRPr="000F40C6">
        <w:rPr>
          <w:rFonts w:ascii="Times New Roman" w:hAnsi="Times New Roman" w:cs="Times New Roman"/>
          <w:sz w:val="28"/>
          <w:szCs w:val="28"/>
        </w:rPr>
        <w:t xml:space="preserve"> организации дублирования сигналов о возникновении пожара в подразделения пожарной охраны в соответствии с </w:t>
      </w:r>
      <w:hyperlink r:id="rId5" w:history="1">
        <w:r w:rsidRPr="000F40C6">
          <w:rPr>
            <w:rFonts w:ascii="Times New Roman" w:hAnsi="Times New Roman" w:cs="Times New Roman"/>
            <w:sz w:val="28"/>
            <w:szCs w:val="28"/>
          </w:rPr>
          <w:t>частью 7 статьи 83</w:t>
        </w:r>
      </w:hyperlink>
      <w:r w:rsidRPr="000F40C6">
        <w:rPr>
          <w:rFonts w:ascii="Times New Roman" w:hAnsi="Times New Roman" w:cs="Times New Roman"/>
          <w:sz w:val="28"/>
          <w:szCs w:val="28"/>
        </w:rPr>
        <w:t xml:space="preserve"> Федерального закона от 22 июля 2008 года N 123-ФЗ "Технический регламент о требо</w:t>
      </w:r>
      <w:r>
        <w:rPr>
          <w:rFonts w:ascii="Times New Roman" w:hAnsi="Times New Roman" w:cs="Times New Roman"/>
          <w:sz w:val="28"/>
          <w:szCs w:val="28"/>
        </w:rPr>
        <w:t>ваниях пожарной безопасности".</w:t>
      </w:r>
      <w:proofErr w:type="gramEnd"/>
    </w:p>
    <w:p w:rsidR="00E355BB" w:rsidRDefault="00E355BB" w:rsidP="00E355BB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E355BB" w:rsidRPr="003915C5" w:rsidRDefault="00E355BB" w:rsidP="00E355BB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E355BB" w:rsidRPr="003915C5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Pr="003915C5" w:rsidRDefault="00E355BB" w:rsidP="00E355BB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355BB" w:rsidRDefault="00E355BB" w:rsidP="00E355BB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764663" w:rsidRDefault="00764663">
      <w:bookmarkStart w:id="0" w:name="_GoBack"/>
      <w:bookmarkEnd w:id="0"/>
    </w:p>
    <w:sectPr w:rsidR="0076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5BB"/>
    <w:rsid w:val="00764663"/>
    <w:rsid w:val="00E3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5BB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5BB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50C8421C80C62F00265F0DA0B9E13B93439C36BB866AC670AFFF06690B03457A0F3F8B291326CC95E2517C714F362CDF519A2BZ7t0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1</cp:revision>
  <dcterms:created xsi:type="dcterms:W3CDTF">2022-04-28T06:47:00Z</dcterms:created>
  <dcterms:modified xsi:type="dcterms:W3CDTF">2022-04-28T06:48:00Z</dcterms:modified>
</cp:coreProperties>
</file>