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2CE" w:rsidRDefault="007452CE" w:rsidP="007452CE">
      <w:pPr>
        <w:pStyle w:val="a5"/>
        <w:ind w:left="5670"/>
        <w:rPr>
          <w:rFonts w:ascii="Times New Roman" w:hAnsi="Times New Roman" w:cs="Times New Roman"/>
          <w:sz w:val="28"/>
          <w:szCs w:val="28"/>
        </w:rPr>
      </w:pPr>
      <w:r>
        <w:rPr>
          <w:rFonts w:ascii="Times New Roman" w:hAnsi="Times New Roman" w:cs="Times New Roman"/>
          <w:sz w:val="28"/>
          <w:szCs w:val="28"/>
        </w:rPr>
        <w:t>Председателю</w:t>
      </w:r>
    </w:p>
    <w:p w:rsidR="007452CE" w:rsidRDefault="007452CE" w:rsidP="007452CE">
      <w:pPr>
        <w:pStyle w:val="a5"/>
        <w:ind w:left="5670"/>
        <w:rPr>
          <w:rFonts w:ascii="Times New Roman" w:hAnsi="Times New Roman" w:cs="Times New Roman"/>
          <w:sz w:val="28"/>
          <w:szCs w:val="28"/>
        </w:rPr>
      </w:pPr>
      <w:r>
        <w:rPr>
          <w:rFonts w:ascii="Times New Roman" w:hAnsi="Times New Roman" w:cs="Times New Roman"/>
          <w:sz w:val="28"/>
          <w:szCs w:val="28"/>
        </w:rPr>
        <w:t>Законодательного собрания</w:t>
      </w:r>
    </w:p>
    <w:p w:rsidR="007452CE" w:rsidRDefault="007452CE" w:rsidP="007452CE">
      <w:pPr>
        <w:pStyle w:val="a5"/>
        <w:ind w:left="5670"/>
        <w:rPr>
          <w:rFonts w:ascii="Times New Roman" w:hAnsi="Times New Roman" w:cs="Times New Roman"/>
          <w:sz w:val="28"/>
          <w:szCs w:val="28"/>
        </w:rPr>
      </w:pPr>
      <w:r>
        <w:rPr>
          <w:rFonts w:ascii="Times New Roman" w:hAnsi="Times New Roman" w:cs="Times New Roman"/>
          <w:sz w:val="28"/>
          <w:szCs w:val="28"/>
        </w:rPr>
        <w:t>Ленинградской области</w:t>
      </w:r>
    </w:p>
    <w:p w:rsidR="007452CE" w:rsidRDefault="007452CE" w:rsidP="007452CE">
      <w:pPr>
        <w:pStyle w:val="a5"/>
        <w:ind w:left="5670"/>
        <w:rPr>
          <w:rFonts w:ascii="Times New Roman" w:hAnsi="Times New Roman" w:cs="Times New Roman"/>
          <w:b/>
          <w:sz w:val="28"/>
          <w:szCs w:val="28"/>
        </w:rPr>
      </w:pPr>
      <w:r w:rsidRPr="00511EF0">
        <w:rPr>
          <w:rFonts w:ascii="Times New Roman" w:hAnsi="Times New Roman" w:cs="Times New Roman"/>
          <w:b/>
          <w:sz w:val="28"/>
          <w:szCs w:val="28"/>
        </w:rPr>
        <w:t xml:space="preserve"> </w:t>
      </w:r>
      <w:proofErr w:type="spellStart"/>
      <w:r w:rsidRPr="00511EF0">
        <w:rPr>
          <w:rFonts w:ascii="Times New Roman" w:hAnsi="Times New Roman" w:cs="Times New Roman"/>
          <w:b/>
          <w:sz w:val="28"/>
          <w:szCs w:val="28"/>
        </w:rPr>
        <w:t>Бебенину</w:t>
      </w:r>
      <w:proofErr w:type="spellEnd"/>
      <w:r w:rsidRPr="00511EF0">
        <w:rPr>
          <w:rFonts w:ascii="Times New Roman" w:hAnsi="Times New Roman" w:cs="Times New Roman"/>
          <w:b/>
          <w:sz w:val="28"/>
          <w:szCs w:val="28"/>
        </w:rPr>
        <w:t xml:space="preserve"> С.М.</w:t>
      </w:r>
    </w:p>
    <w:p w:rsidR="007452CE" w:rsidRDefault="007452CE" w:rsidP="007452CE">
      <w:pPr>
        <w:pStyle w:val="a5"/>
        <w:rPr>
          <w:rFonts w:ascii="Times New Roman" w:hAnsi="Times New Roman" w:cs="Times New Roman"/>
          <w:b/>
          <w:sz w:val="28"/>
          <w:szCs w:val="28"/>
        </w:rPr>
      </w:pPr>
    </w:p>
    <w:p w:rsidR="00BF617D" w:rsidRPr="007452CE" w:rsidRDefault="007452CE" w:rsidP="007452CE">
      <w:pPr>
        <w:pStyle w:val="a5"/>
        <w:jc w:val="center"/>
        <w:rPr>
          <w:rFonts w:ascii="Times New Roman" w:hAnsi="Times New Roman" w:cs="Times New Roman"/>
          <w:b/>
          <w:sz w:val="28"/>
          <w:szCs w:val="28"/>
        </w:rPr>
      </w:pPr>
      <w:r>
        <w:rPr>
          <w:rFonts w:ascii="Times New Roman" w:hAnsi="Times New Roman" w:cs="Times New Roman"/>
          <w:b/>
          <w:sz w:val="28"/>
          <w:szCs w:val="28"/>
        </w:rPr>
        <w:t>Уважаемый Сергей Михайлович!</w:t>
      </w:r>
    </w:p>
    <w:p w:rsidR="00BF617D" w:rsidRDefault="00BF617D" w:rsidP="00BF617D">
      <w:pPr>
        <w:pStyle w:val="a3"/>
        <w:ind w:firstLine="567"/>
        <w:jc w:val="both"/>
        <w:rPr>
          <w:rFonts w:ascii="Times New Roman" w:hAnsi="Times New Roman"/>
          <w:sz w:val="28"/>
          <w:szCs w:val="28"/>
        </w:rPr>
      </w:pPr>
      <w:r>
        <w:rPr>
          <w:rFonts w:ascii="Times New Roman" w:hAnsi="Times New Roman"/>
          <w:sz w:val="28"/>
          <w:szCs w:val="28"/>
        </w:rPr>
        <w:t>В соответствии со статьей 70</w:t>
      </w:r>
      <w:r>
        <w:rPr>
          <w:rFonts w:ascii="Times New Roman" w:hAnsi="Times New Roman"/>
          <w:sz w:val="28"/>
          <w:szCs w:val="28"/>
          <w:vertAlign w:val="superscript"/>
        </w:rPr>
        <w:t>1</w:t>
      </w:r>
      <w:r>
        <w:rPr>
          <w:rFonts w:ascii="Times New Roman" w:hAnsi="Times New Roman"/>
          <w:sz w:val="28"/>
          <w:szCs w:val="28"/>
        </w:rPr>
        <w:t xml:space="preserve"> Устава Ленинградской области вношу на рассмотрение Законодательного собрания Ленинградской области проект федерального закона "О внесении изменений в Федеральный закон "О дополнительных мерах государственной поддержки семей, имеющих детей".</w:t>
      </w:r>
    </w:p>
    <w:p w:rsidR="00BF617D" w:rsidRDefault="00BF617D" w:rsidP="00BF617D">
      <w:pPr>
        <w:pStyle w:val="a3"/>
        <w:jc w:val="both"/>
        <w:rPr>
          <w:rFonts w:ascii="Times New Roman" w:hAnsi="Times New Roman"/>
          <w:sz w:val="28"/>
          <w:szCs w:val="28"/>
        </w:rPr>
      </w:pPr>
    </w:p>
    <w:p w:rsidR="00BF617D" w:rsidRDefault="00BF617D" w:rsidP="00BF617D">
      <w:pPr>
        <w:pStyle w:val="a3"/>
        <w:ind w:firstLine="360"/>
        <w:jc w:val="both"/>
        <w:rPr>
          <w:rFonts w:ascii="Times New Roman" w:hAnsi="Times New Roman"/>
          <w:sz w:val="28"/>
          <w:szCs w:val="28"/>
        </w:rPr>
      </w:pPr>
      <w:r>
        <w:rPr>
          <w:rFonts w:ascii="Times New Roman" w:hAnsi="Times New Roman"/>
          <w:sz w:val="28"/>
          <w:szCs w:val="28"/>
        </w:rPr>
        <w:t>Приложения:</w:t>
      </w:r>
    </w:p>
    <w:p w:rsidR="00BF617D" w:rsidRDefault="00BF617D" w:rsidP="00BF617D">
      <w:pPr>
        <w:pStyle w:val="a3"/>
        <w:numPr>
          <w:ilvl w:val="0"/>
          <w:numId w:val="1"/>
        </w:numPr>
        <w:ind w:left="0" w:firstLine="360"/>
        <w:jc w:val="both"/>
        <w:rPr>
          <w:rFonts w:ascii="Times New Roman" w:hAnsi="Times New Roman"/>
          <w:sz w:val="28"/>
          <w:szCs w:val="28"/>
        </w:rPr>
      </w:pPr>
      <w:r>
        <w:rPr>
          <w:rFonts w:ascii="Times New Roman" w:hAnsi="Times New Roman"/>
          <w:sz w:val="28"/>
          <w:szCs w:val="28"/>
        </w:rPr>
        <w:t>Проект федерального закона "О внесении изменений в Федеральный закон "О дополнительных мерах государственной поддержки семей, имеющих детей" на 3л</w:t>
      </w:r>
    </w:p>
    <w:p w:rsidR="00BF617D" w:rsidRPr="00E97997" w:rsidRDefault="00BF617D" w:rsidP="00BF617D">
      <w:pPr>
        <w:pStyle w:val="a3"/>
        <w:numPr>
          <w:ilvl w:val="0"/>
          <w:numId w:val="1"/>
        </w:numPr>
        <w:ind w:left="0" w:firstLine="360"/>
        <w:jc w:val="both"/>
        <w:rPr>
          <w:rFonts w:ascii="Times New Roman" w:hAnsi="Times New Roman"/>
          <w:sz w:val="28"/>
          <w:szCs w:val="28"/>
        </w:rPr>
      </w:pPr>
      <w:r>
        <w:rPr>
          <w:rFonts w:ascii="Times New Roman" w:hAnsi="Times New Roman"/>
          <w:sz w:val="28"/>
          <w:szCs w:val="28"/>
        </w:rPr>
        <w:t xml:space="preserve">Пояснительная записка к проекту федерального закона "О внесении изменений в Федеральный закон "О дополнительных мерах государственной поддержки семей, имеющих детей" </w:t>
      </w:r>
      <w:r w:rsidRPr="00E97997">
        <w:rPr>
          <w:rFonts w:ascii="Times New Roman" w:hAnsi="Times New Roman"/>
          <w:sz w:val="28"/>
          <w:szCs w:val="28"/>
        </w:rPr>
        <w:t xml:space="preserve">на </w:t>
      </w:r>
      <w:r>
        <w:rPr>
          <w:rFonts w:ascii="Times New Roman" w:hAnsi="Times New Roman"/>
          <w:sz w:val="28"/>
          <w:szCs w:val="28"/>
        </w:rPr>
        <w:t>2</w:t>
      </w:r>
      <w:r w:rsidRPr="00E97997">
        <w:rPr>
          <w:rFonts w:ascii="Times New Roman" w:hAnsi="Times New Roman"/>
          <w:sz w:val="28"/>
          <w:szCs w:val="28"/>
        </w:rPr>
        <w:t>л</w:t>
      </w:r>
    </w:p>
    <w:p w:rsidR="00BF617D" w:rsidRPr="00E97997" w:rsidRDefault="00BF617D" w:rsidP="00BF617D">
      <w:pPr>
        <w:pStyle w:val="a3"/>
        <w:numPr>
          <w:ilvl w:val="0"/>
          <w:numId w:val="1"/>
        </w:numPr>
        <w:ind w:left="0" w:firstLine="360"/>
        <w:jc w:val="both"/>
        <w:rPr>
          <w:rFonts w:ascii="Times New Roman" w:hAnsi="Times New Roman"/>
          <w:bCs/>
          <w:sz w:val="28"/>
          <w:szCs w:val="28"/>
        </w:rPr>
      </w:pPr>
      <w:r w:rsidRPr="00E97997">
        <w:rPr>
          <w:rFonts w:ascii="Times New Roman" w:hAnsi="Times New Roman"/>
          <w:sz w:val="28"/>
          <w:szCs w:val="28"/>
        </w:rPr>
        <w:t xml:space="preserve">Финансово-экономическое обоснование к проекту </w:t>
      </w:r>
      <w:r>
        <w:rPr>
          <w:rFonts w:ascii="Times New Roman" w:hAnsi="Times New Roman"/>
          <w:sz w:val="28"/>
          <w:szCs w:val="28"/>
        </w:rPr>
        <w:t xml:space="preserve">федерального </w:t>
      </w:r>
      <w:r w:rsidRPr="00E97997">
        <w:rPr>
          <w:rFonts w:ascii="Times New Roman" w:hAnsi="Times New Roman"/>
          <w:sz w:val="28"/>
          <w:szCs w:val="28"/>
        </w:rPr>
        <w:t xml:space="preserve">закона </w:t>
      </w:r>
      <w:r>
        <w:rPr>
          <w:rFonts w:ascii="Times New Roman" w:hAnsi="Times New Roman"/>
          <w:sz w:val="28"/>
          <w:szCs w:val="28"/>
        </w:rPr>
        <w:t xml:space="preserve">"О внесении изменений в Федеральный закон "О дополнительных мерах государственной поддержки семей, имеющих детей" </w:t>
      </w:r>
      <w:r w:rsidRPr="00E97997">
        <w:rPr>
          <w:rFonts w:ascii="Times New Roman" w:hAnsi="Times New Roman"/>
          <w:sz w:val="28"/>
          <w:szCs w:val="28"/>
        </w:rPr>
        <w:t>на 1л</w:t>
      </w:r>
    </w:p>
    <w:p w:rsidR="00BF617D" w:rsidRPr="00E97997" w:rsidRDefault="00BF617D" w:rsidP="00BF617D">
      <w:pPr>
        <w:pStyle w:val="a3"/>
        <w:numPr>
          <w:ilvl w:val="0"/>
          <w:numId w:val="1"/>
        </w:numPr>
        <w:ind w:left="0" w:firstLine="360"/>
        <w:jc w:val="both"/>
        <w:rPr>
          <w:rFonts w:ascii="Times New Roman" w:hAnsi="Times New Roman"/>
          <w:sz w:val="28"/>
          <w:szCs w:val="28"/>
        </w:rPr>
      </w:pPr>
      <w:r>
        <w:rPr>
          <w:rFonts w:ascii="Times New Roman" w:hAnsi="Times New Roman"/>
          <w:sz w:val="28"/>
          <w:szCs w:val="28"/>
        </w:rPr>
        <w:t xml:space="preserve">Перечень </w:t>
      </w:r>
      <w:r w:rsidRPr="00E97997">
        <w:rPr>
          <w:rFonts w:ascii="Times New Roman" w:hAnsi="Times New Roman"/>
          <w:color w:val="000000"/>
          <w:sz w:val="28"/>
          <w:szCs w:val="28"/>
        </w:rPr>
        <w:t>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w:t>
      </w:r>
      <w:r>
        <w:rPr>
          <w:rFonts w:ascii="Times New Roman" w:hAnsi="Times New Roman"/>
          <w:color w:val="000000"/>
          <w:sz w:val="28"/>
          <w:szCs w:val="28"/>
        </w:rPr>
        <w:t xml:space="preserve">длежащих </w:t>
      </w:r>
      <w:r>
        <w:rPr>
          <w:rFonts w:ascii="Times New Roman" w:hAnsi="Times New Roman"/>
          <w:color w:val="000000"/>
          <w:sz w:val="28"/>
          <w:szCs w:val="28"/>
        </w:rPr>
        <w:br/>
        <w:t xml:space="preserve">признанию утратившими </w:t>
      </w:r>
      <w:r w:rsidRPr="00E97997">
        <w:rPr>
          <w:rFonts w:ascii="Times New Roman" w:hAnsi="Times New Roman"/>
          <w:color w:val="000000"/>
          <w:sz w:val="28"/>
          <w:szCs w:val="28"/>
        </w:rPr>
        <w:t xml:space="preserve">силу, приостановлению, изменению или принятию </w:t>
      </w:r>
      <w:r w:rsidRPr="00E97997">
        <w:rPr>
          <w:rFonts w:ascii="Times New Roman" w:hAnsi="Times New Roman"/>
          <w:color w:val="000000"/>
          <w:sz w:val="28"/>
          <w:szCs w:val="28"/>
        </w:rPr>
        <w:br/>
        <w:t xml:space="preserve">в связи с принятием Федерального закона </w:t>
      </w:r>
      <w:r>
        <w:rPr>
          <w:rFonts w:ascii="Times New Roman" w:hAnsi="Times New Roman"/>
          <w:sz w:val="28"/>
          <w:szCs w:val="28"/>
        </w:rPr>
        <w:t xml:space="preserve">"О внесении изменений в Федеральный закон "О дополнительных мерах государственной поддержки семей, имеющих детей" </w:t>
      </w:r>
      <w:r w:rsidRPr="00E97997">
        <w:rPr>
          <w:rFonts w:ascii="Times New Roman" w:hAnsi="Times New Roman"/>
          <w:sz w:val="28"/>
          <w:szCs w:val="28"/>
        </w:rPr>
        <w:t xml:space="preserve">на 1л </w:t>
      </w:r>
    </w:p>
    <w:p w:rsidR="00BF617D" w:rsidRDefault="00BF617D" w:rsidP="00BF617D">
      <w:pPr>
        <w:pStyle w:val="a3"/>
        <w:jc w:val="both"/>
        <w:rPr>
          <w:rFonts w:ascii="Times New Roman" w:hAnsi="Times New Roman"/>
          <w:sz w:val="28"/>
          <w:szCs w:val="28"/>
        </w:rPr>
      </w:pPr>
    </w:p>
    <w:p w:rsidR="00BF617D" w:rsidRDefault="00BF617D" w:rsidP="00BF617D">
      <w:pPr>
        <w:pStyle w:val="a3"/>
        <w:jc w:val="both"/>
        <w:rPr>
          <w:rFonts w:ascii="Times New Roman" w:hAnsi="Times New Roman"/>
          <w:sz w:val="28"/>
          <w:szCs w:val="28"/>
        </w:rPr>
      </w:pPr>
    </w:p>
    <w:p w:rsidR="00BF617D" w:rsidRDefault="00BF617D" w:rsidP="00BF617D">
      <w:pPr>
        <w:pStyle w:val="a3"/>
        <w:jc w:val="both"/>
        <w:rPr>
          <w:rFonts w:ascii="Times New Roman" w:hAnsi="Times New Roman"/>
          <w:sz w:val="28"/>
          <w:szCs w:val="28"/>
        </w:rPr>
      </w:pPr>
    </w:p>
    <w:p w:rsidR="00BF617D" w:rsidRDefault="00BF617D" w:rsidP="00BF617D">
      <w:pPr>
        <w:pStyle w:val="a3"/>
        <w:jc w:val="both"/>
        <w:rPr>
          <w:rFonts w:ascii="Times New Roman" w:hAnsi="Times New Roman"/>
          <w:sz w:val="28"/>
          <w:szCs w:val="28"/>
        </w:rPr>
      </w:pPr>
      <w:r>
        <w:rPr>
          <w:rFonts w:ascii="Times New Roman" w:hAnsi="Times New Roman"/>
          <w:sz w:val="28"/>
          <w:szCs w:val="28"/>
        </w:rPr>
        <w:t xml:space="preserve">Депутат </w:t>
      </w:r>
    </w:p>
    <w:p w:rsidR="00BF617D" w:rsidRDefault="00BF617D" w:rsidP="00BF617D">
      <w:pPr>
        <w:pStyle w:val="a3"/>
        <w:jc w:val="both"/>
        <w:rPr>
          <w:rFonts w:ascii="Times New Roman" w:hAnsi="Times New Roman"/>
          <w:sz w:val="28"/>
          <w:szCs w:val="28"/>
        </w:rPr>
      </w:pPr>
      <w:r>
        <w:rPr>
          <w:rFonts w:ascii="Times New Roman" w:hAnsi="Times New Roman"/>
          <w:sz w:val="28"/>
          <w:szCs w:val="28"/>
        </w:rPr>
        <w:t>Законодательного собрания</w:t>
      </w:r>
    </w:p>
    <w:p w:rsidR="00BF617D" w:rsidRDefault="00BF617D" w:rsidP="00BF617D">
      <w:pPr>
        <w:pStyle w:val="a3"/>
        <w:jc w:val="both"/>
        <w:rPr>
          <w:rFonts w:ascii="Times New Roman" w:hAnsi="Times New Roman"/>
          <w:sz w:val="28"/>
          <w:szCs w:val="28"/>
        </w:rPr>
      </w:pPr>
      <w:r>
        <w:rPr>
          <w:rFonts w:ascii="Times New Roman" w:hAnsi="Times New Roman"/>
          <w:sz w:val="28"/>
          <w:szCs w:val="28"/>
        </w:rPr>
        <w:t xml:space="preserve">Ленинградской области                                                                        Н.О. Коваль   </w:t>
      </w:r>
    </w:p>
    <w:p w:rsidR="007452CE" w:rsidRDefault="007452CE" w:rsidP="00BF617D">
      <w:pPr>
        <w:pStyle w:val="a3"/>
        <w:jc w:val="both"/>
        <w:rPr>
          <w:rFonts w:ascii="Times New Roman" w:hAnsi="Times New Roman"/>
          <w:sz w:val="28"/>
          <w:szCs w:val="28"/>
        </w:rPr>
      </w:pPr>
    </w:p>
    <w:p w:rsidR="007452CE" w:rsidRDefault="007452CE" w:rsidP="00BF617D">
      <w:pPr>
        <w:pStyle w:val="a3"/>
        <w:jc w:val="both"/>
        <w:rPr>
          <w:rFonts w:ascii="Times New Roman" w:hAnsi="Times New Roman"/>
          <w:sz w:val="28"/>
          <w:szCs w:val="28"/>
        </w:rPr>
      </w:pPr>
    </w:p>
    <w:p w:rsidR="007452CE" w:rsidRDefault="007452CE" w:rsidP="00BF617D">
      <w:pPr>
        <w:pStyle w:val="a3"/>
        <w:jc w:val="both"/>
        <w:rPr>
          <w:rFonts w:ascii="Times New Roman" w:hAnsi="Times New Roman"/>
          <w:sz w:val="28"/>
          <w:szCs w:val="28"/>
        </w:rPr>
      </w:pPr>
    </w:p>
    <w:p w:rsidR="007452CE" w:rsidRDefault="007452CE" w:rsidP="00BF617D">
      <w:pPr>
        <w:pStyle w:val="a3"/>
        <w:jc w:val="both"/>
        <w:rPr>
          <w:rFonts w:ascii="Times New Roman" w:hAnsi="Times New Roman"/>
          <w:sz w:val="28"/>
          <w:szCs w:val="28"/>
        </w:rPr>
      </w:pPr>
    </w:p>
    <w:p w:rsidR="007452CE" w:rsidRDefault="007452CE" w:rsidP="00BF617D">
      <w:pPr>
        <w:pStyle w:val="a3"/>
        <w:jc w:val="both"/>
        <w:rPr>
          <w:rFonts w:ascii="Times New Roman" w:hAnsi="Times New Roman"/>
          <w:sz w:val="28"/>
          <w:szCs w:val="28"/>
        </w:rPr>
      </w:pPr>
    </w:p>
    <w:p w:rsidR="007452CE" w:rsidRDefault="007452CE" w:rsidP="00BF617D">
      <w:pPr>
        <w:pStyle w:val="a3"/>
        <w:jc w:val="both"/>
        <w:rPr>
          <w:rFonts w:ascii="Times New Roman" w:hAnsi="Times New Roman"/>
          <w:sz w:val="28"/>
          <w:szCs w:val="28"/>
        </w:rPr>
      </w:pPr>
    </w:p>
    <w:p w:rsidR="00BF617D" w:rsidRDefault="00BF617D" w:rsidP="00BF617D">
      <w:pPr>
        <w:pStyle w:val="a3"/>
        <w:jc w:val="both"/>
        <w:rPr>
          <w:rFonts w:ascii="Times New Roman" w:hAnsi="Times New Roman"/>
          <w:sz w:val="28"/>
          <w:szCs w:val="28"/>
        </w:rPr>
      </w:pPr>
    </w:p>
    <w:p w:rsidR="00BF617D" w:rsidRPr="002619F2" w:rsidRDefault="00BF617D" w:rsidP="00BF617D">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lastRenderedPageBreak/>
        <w:t>В</w:t>
      </w:r>
      <w:r w:rsidRPr="002619F2">
        <w:rPr>
          <w:rFonts w:ascii="Times New Roman" w:hAnsi="Times New Roman" w:cs="Times New Roman"/>
          <w:bCs/>
          <w:sz w:val="24"/>
          <w:szCs w:val="24"/>
        </w:rPr>
        <w:t>носит</w:t>
      </w:r>
      <w:r>
        <w:rPr>
          <w:rFonts w:ascii="Times New Roman" w:hAnsi="Times New Roman" w:cs="Times New Roman"/>
          <w:bCs/>
          <w:sz w:val="24"/>
          <w:szCs w:val="24"/>
        </w:rPr>
        <w:t>ся</w:t>
      </w:r>
    </w:p>
    <w:p w:rsidR="00BF617D" w:rsidRPr="002619F2" w:rsidRDefault="00BF617D" w:rsidP="00BF617D">
      <w:pPr>
        <w:spacing w:after="0" w:line="240" w:lineRule="auto"/>
        <w:jc w:val="right"/>
        <w:rPr>
          <w:rFonts w:ascii="Times New Roman" w:hAnsi="Times New Roman" w:cs="Times New Roman"/>
          <w:bCs/>
          <w:sz w:val="24"/>
          <w:szCs w:val="24"/>
        </w:rPr>
      </w:pPr>
      <w:r w:rsidRPr="002619F2">
        <w:rPr>
          <w:rFonts w:ascii="Times New Roman" w:hAnsi="Times New Roman" w:cs="Times New Roman"/>
          <w:bCs/>
          <w:sz w:val="24"/>
          <w:szCs w:val="24"/>
        </w:rPr>
        <w:t>Законодательн</w:t>
      </w:r>
      <w:r>
        <w:rPr>
          <w:rFonts w:ascii="Times New Roman" w:hAnsi="Times New Roman" w:cs="Times New Roman"/>
          <w:bCs/>
          <w:sz w:val="24"/>
          <w:szCs w:val="24"/>
        </w:rPr>
        <w:t>ым</w:t>
      </w:r>
      <w:r w:rsidRPr="002619F2">
        <w:rPr>
          <w:rFonts w:ascii="Times New Roman" w:hAnsi="Times New Roman" w:cs="Times New Roman"/>
          <w:bCs/>
          <w:sz w:val="24"/>
          <w:szCs w:val="24"/>
        </w:rPr>
        <w:t xml:space="preserve"> собрание</w:t>
      </w:r>
      <w:r>
        <w:rPr>
          <w:rFonts w:ascii="Times New Roman" w:hAnsi="Times New Roman" w:cs="Times New Roman"/>
          <w:bCs/>
          <w:sz w:val="24"/>
          <w:szCs w:val="24"/>
        </w:rPr>
        <w:t>м</w:t>
      </w:r>
    </w:p>
    <w:p w:rsidR="00BF617D" w:rsidRDefault="00BF617D" w:rsidP="00BF617D">
      <w:pPr>
        <w:spacing w:after="0" w:line="240" w:lineRule="auto"/>
        <w:jc w:val="right"/>
        <w:rPr>
          <w:rFonts w:ascii="Times New Roman" w:hAnsi="Times New Roman" w:cs="Times New Roman"/>
          <w:bCs/>
          <w:sz w:val="24"/>
          <w:szCs w:val="24"/>
        </w:rPr>
      </w:pPr>
      <w:r w:rsidRPr="002619F2">
        <w:rPr>
          <w:rFonts w:ascii="Times New Roman" w:hAnsi="Times New Roman" w:cs="Times New Roman"/>
          <w:bCs/>
          <w:sz w:val="24"/>
          <w:szCs w:val="24"/>
        </w:rPr>
        <w:t>Ленинградской области</w:t>
      </w:r>
    </w:p>
    <w:p w:rsidR="00BF617D" w:rsidRDefault="00BF617D" w:rsidP="00BF617D">
      <w:pPr>
        <w:spacing w:after="0" w:line="240" w:lineRule="auto"/>
        <w:jc w:val="both"/>
        <w:rPr>
          <w:rFonts w:ascii="Times New Roman" w:hAnsi="Times New Roman" w:cs="Times New Roman"/>
          <w:sz w:val="28"/>
          <w:szCs w:val="28"/>
        </w:rPr>
      </w:pPr>
    </w:p>
    <w:p w:rsidR="00BF617D" w:rsidRDefault="00BF617D" w:rsidP="00BF617D">
      <w:pPr>
        <w:spacing w:after="0" w:line="240" w:lineRule="auto"/>
        <w:jc w:val="both"/>
        <w:rPr>
          <w:rFonts w:ascii="Times New Roman" w:hAnsi="Times New Roman" w:cs="Times New Roman"/>
          <w:sz w:val="28"/>
          <w:szCs w:val="28"/>
        </w:rPr>
      </w:pPr>
    </w:p>
    <w:p w:rsidR="00BF617D" w:rsidRDefault="00BF617D" w:rsidP="00BF617D">
      <w:pPr>
        <w:spacing w:after="0" w:line="240" w:lineRule="auto"/>
        <w:jc w:val="both"/>
        <w:rPr>
          <w:rFonts w:ascii="Times New Roman" w:hAnsi="Times New Roman" w:cs="Times New Roman"/>
          <w:sz w:val="28"/>
          <w:szCs w:val="28"/>
        </w:rPr>
      </w:pPr>
    </w:p>
    <w:p w:rsidR="00BF617D" w:rsidRDefault="00BF617D" w:rsidP="00BF617D">
      <w:pPr>
        <w:spacing w:after="0" w:line="240" w:lineRule="auto"/>
        <w:jc w:val="both"/>
        <w:rPr>
          <w:rFonts w:ascii="Times New Roman" w:hAnsi="Times New Roman" w:cs="Times New Roman"/>
          <w:sz w:val="28"/>
          <w:szCs w:val="28"/>
        </w:rPr>
      </w:pPr>
    </w:p>
    <w:p w:rsidR="00BF617D" w:rsidRDefault="00BF617D" w:rsidP="00BF617D">
      <w:pPr>
        <w:spacing w:after="0" w:line="240" w:lineRule="auto"/>
        <w:jc w:val="both"/>
        <w:rPr>
          <w:rFonts w:ascii="Times New Roman" w:hAnsi="Times New Roman" w:cs="Times New Roman"/>
          <w:sz w:val="28"/>
          <w:szCs w:val="28"/>
        </w:rPr>
      </w:pPr>
    </w:p>
    <w:p w:rsidR="00BF617D" w:rsidRDefault="00BF617D" w:rsidP="00BF617D">
      <w:pPr>
        <w:spacing w:after="0" w:line="240" w:lineRule="auto"/>
        <w:jc w:val="both"/>
        <w:rPr>
          <w:rFonts w:ascii="Times New Roman" w:hAnsi="Times New Roman" w:cs="Times New Roman"/>
          <w:sz w:val="28"/>
          <w:szCs w:val="28"/>
        </w:rPr>
      </w:pPr>
    </w:p>
    <w:p w:rsidR="00BF617D" w:rsidRPr="00DB6608" w:rsidRDefault="00BF617D" w:rsidP="00BF617D">
      <w:pPr>
        <w:spacing w:after="0" w:line="240" w:lineRule="auto"/>
        <w:jc w:val="both"/>
        <w:rPr>
          <w:rFonts w:ascii="Times New Roman" w:hAnsi="Times New Roman" w:cs="Times New Roman"/>
          <w:sz w:val="28"/>
          <w:szCs w:val="28"/>
        </w:rPr>
      </w:pPr>
    </w:p>
    <w:p w:rsidR="00BF617D" w:rsidRPr="00DB6608" w:rsidRDefault="00BF617D" w:rsidP="00BF617D">
      <w:pPr>
        <w:spacing w:after="0" w:line="240" w:lineRule="auto"/>
        <w:jc w:val="both"/>
        <w:rPr>
          <w:rFonts w:ascii="Times New Roman" w:hAnsi="Times New Roman" w:cs="Times New Roman"/>
          <w:sz w:val="28"/>
          <w:szCs w:val="28"/>
        </w:rPr>
      </w:pPr>
    </w:p>
    <w:p w:rsidR="00BF617D" w:rsidRPr="00DB6608" w:rsidRDefault="00BF617D" w:rsidP="00BF617D">
      <w:pPr>
        <w:spacing w:after="0" w:line="240" w:lineRule="auto"/>
        <w:jc w:val="center"/>
        <w:rPr>
          <w:rFonts w:ascii="Times New Roman" w:hAnsi="Times New Roman" w:cs="Times New Roman"/>
          <w:sz w:val="28"/>
          <w:szCs w:val="28"/>
        </w:rPr>
      </w:pPr>
      <w:bookmarkStart w:id="0" w:name="Par35"/>
      <w:bookmarkEnd w:id="0"/>
      <w:r w:rsidRPr="00DB6608">
        <w:rPr>
          <w:rFonts w:ascii="Times New Roman" w:hAnsi="Times New Roman" w:cs="Times New Roman"/>
          <w:sz w:val="28"/>
          <w:szCs w:val="28"/>
        </w:rPr>
        <w:t>РОССИЙСКАЯ ФЕДЕРАЦИЯ</w:t>
      </w:r>
    </w:p>
    <w:p w:rsidR="00BF617D" w:rsidRPr="00DB6608" w:rsidRDefault="00BF617D" w:rsidP="00BF617D">
      <w:pPr>
        <w:spacing w:after="0" w:line="240" w:lineRule="auto"/>
        <w:jc w:val="center"/>
        <w:rPr>
          <w:rFonts w:ascii="Times New Roman" w:hAnsi="Times New Roman" w:cs="Times New Roman"/>
          <w:sz w:val="28"/>
          <w:szCs w:val="28"/>
        </w:rPr>
      </w:pPr>
    </w:p>
    <w:p w:rsidR="00BF617D" w:rsidRPr="00DB6608" w:rsidRDefault="00BF617D" w:rsidP="00BF617D">
      <w:pPr>
        <w:spacing w:after="0" w:line="240" w:lineRule="auto"/>
        <w:jc w:val="center"/>
        <w:rPr>
          <w:rFonts w:ascii="Times New Roman" w:hAnsi="Times New Roman" w:cs="Times New Roman"/>
          <w:sz w:val="28"/>
          <w:szCs w:val="28"/>
        </w:rPr>
      </w:pPr>
      <w:r w:rsidRPr="00DB6608">
        <w:rPr>
          <w:rFonts w:ascii="Times New Roman" w:hAnsi="Times New Roman" w:cs="Times New Roman"/>
          <w:sz w:val="28"/>
          <w:szCs w:val="28"/>
        </w:rPr>
        <w:t>ФЕДЕРАЛЬНЫЙ ЗАКОН</w:t>
      </w:r>
    </w:p>
    <w:p w:rsidR="00BF617D" w:rsidRPr="00DB6608" w:rsidRDefault="00BF617D" w:rsidP="00BF617D">
      <w:pPr>
        <w:spacing w:after="0" w:line="240" w:lineRule="auto"/>
        <w:jc w:val="center"/>
        <w:rPr>
          <w:rFonts w:ascii="Times New Roman" w:hAnsi="Times New Roman" w:cs="Times New Roman"/>
          <w:sz w:val="28"/>
          <w:szCs w:val="28"/>
        </w:rPr>
      </w:pPr>
    </w:p>
    <w:p w:rsidR="00BF617D" w:rsidRPr="00181597" w:rsidRDefault="00BF617D" w:rsidP="00BF617D">
      <w:pPr>
        <w:spacing w:after="0" w:line="240" w:lineRule="auto"/>
        <w:jc w:val="center"/>
        <w:rPr>
          <w:rFonts w:ascii="Times New Roman" w:hAnsi="Times New Roman" w:cs="Times New Roman"/>
          <w:b/>
          <w:sz w:val="28"/>
          <w:szCs w:val="28"/>
        </w:rPr>
      </w:pPr>
    </w:p>
    <w:p w:rsidR="00BF617D" w:rsidRPr="00181597" w:rsidRDefault="00BF617D" w:rsidP="00BF617D">
      <w:pPr>
        <w:autoSpaceDE w:val="0"/>
        <w:autoSpaceDN w:val="0"/>
        <w:adjustRightInd w:val="0"/>
        <w:spacing w:after="0" w:line="240" w:lineRule="auto"/>
        <w:jc w:val="center"/>
        <w:rPr>
          <w:rFonts w:ascii="Times New Roman" w:hAnsi="Times New Roman" w:cs="Times New Roman"/>
          <w:b/>
          <w:sz w:val="28"/>
          <w:szCs w:val="28"/>
        </w:rPr>
      </w:pPr>
      <w:r w:rsidRPr="00181597">
        <w:rPr>
          <w:rFonts w:ascii="Times New Roman" w:hAnsi="Times New Roman"/>
          <w:b/>
          <w:sz w:val="28"/>
          <w:szCs w:val="28"/>
        </w:rPr>
        <w:t>О внесении изменени</w:t>
      </w:r>
      <w:r>
        <w:rPr>
          <w:rFonts w:ascii="Times New Roman" w:hAnsi="Times New Roman"/>
          <w:b/>
          <w:sz w:val="28"/>
          <w:szCs w:val="28"/>
        </w:rPr>
        <w:t>й</w:t>
      </w:r>
      <w:r w:rsidRPr="00181597">
        <w:rPr>
          <w:rFonts w:ascii="Times New Roman" w:hAnsi="Times New Roman"/>
          <w:b/>
          <w:sz w:val="28"/>
          <w:szCs w:val="28"/>
        </w:rPr>
        <w:t xml:space="preserve"> в </w:t>
      </w:r>
      <w:r>
        <w:rPr>
          <w:rFonts w:ascii="Times New Roman" w:hAnsi="Times New Roman"/>
          <w:b/>
          <w:sz w:val="28"/>
          <w:szCs w:val="28"/>
        </w:rPr>
        <w:t>Федеральный</w:t>
      </w:r>
      <w:r w:rsidRPr="00181597">
        <w:rPr>
          <w:rFonts w:ascii="Times New Roman" w:hAnsi="Times New Roman"/>
          <w:b/>
          <w:sz w:val="28"/>
          <w:szCs w:val="28"/>
        </w:rPr>
        <w:t xml:space="preserve"> закон "О дополнительных мерах государственной поддержки семей, имеющих детей"</w:t>
      </w:r>
    </w:p>
    <w:p w:rsidR="00BF617D" w:rsidRDefault="00BF617D" w:rsidP="00BF617D">
      <w:pPr>
        <w:autoSpaceDE w:val="0"/>
        <w:autoSpaceDN w:val="0"/>
        <w:adjustRightInd w:val="0"/>
        <w:spacing w:after="0" w:line="240" w:lineRule="auto"/>
        <w:jc w:val="center"/>
        <w:rPr>
          <w:rFonts w:ascii="Times New Roman" w:hAnsi="Times New Roman" w:cs="Times New Roman"/>
          <w:b/>
          <w:sz w:val="28"/>
          <w:szCs w:val="28"/>
        </w:rPr>
      </w:pPr>
    </w:p>
    <w:p w:rsidR="00BF617D" w:rsidRPr="0068519F" w:rsidRDefault="00BF617D" w:rsidP="00BF617D">
      <w:pPr>
        <w:pStyle w:val="21"/>
        <w:shd w:val="clear" w:color="auto" w:fill="auto"/>
        <w:spacing w:before="0" w:after="0" w:line="240" w:lineRule="auto"/>
        <w:ind w:firstLine="709"/>
        <w:rPr>
          <w:color w:val="000000"/>
          <w:sz w:val="28"/>
          <w:szCs w:val="28"/>
        </w:rPr>
      </w:pPr>
      <w:r w:rsidRPr="0068519F">
        <w:rPr>
          <w:color w:val="000000"/>
          <w:sz w:val="28"/>
          <w:szCs w:val="28"/>
        </w:rPr>
        <w:t xml:space="preserve">Принят Государственной Думой </w:t>
      </w:r>
    </w:p>
    <w:p w:rsidR="00BF617D" w:rsidRPr="0068519F" w:rsidRDefault="00BF617D" w:rsidP="00BF617D">
      <w:pPr>
        <w:pStyle w:val="21"/>
        <w:shd w:val="clear" w:color="auto" w:fill="auto"/>
        <w:spacing w:before="0" w:after="0" w:line="240" w:lineRule="auto"/>
        <w:ind w:firstLine="709"/>
        <w:rPr>
          <w:color w:val="000000"/>
          <w:sz w:val="28"/>
          <w:szCs w:val="28"/>
        </w:rPr>
      </w:pPr>
      <w:r w:rsidRPr="0068519F">
        <w:rPr>
          <w:color w:val="000000"/>
          <w:sz w:val="28"/>
          <w:szCs w:val="28"/>
        </w:rPr>
        <w:t>Одобрен Советом Федерации</w:t>
      </w:r>
    </w:p>
    <w:p w:rsidR="00BF617D" w:rsidRPr="0068519F" w:rsidRDefault="00BF617D" w:rsidP="00BF617D">
      <w:pPr>
        <w:pStyle w:val="21"/>
        <w:shd w:val="clear" w:color="auto" w:fill="auto"/>
        <w:spacing w:before="0" w:after="0" w:line="240" w:lineRule="auto"/>
        <w:ind w:firstLine="709"/>
        <w:rPr>
          <w:sz w:val="28"/>
          <w:szCs w:val="28"/>
        </w:rPr>
      </w:pPr>
    </w:p>
    <w:p w:rsidR="00BF617D" w:rsidRDefault="00BF617D" w:rsidP="00BF617D">
      <w:pPr>
        <w:spacing w:after="0" w:line="240" w:lineRule="auto"/>
        <w:jc w:val="both"/>
        <w:rPr>
          <w:rFonts w:ascii="Times New Roman" w:hAnsi="Times New Roman" w:cs="Times New Roman"/>
          <w:sz w:val="28"/>
          <w:szCs w:val="28"/>
        </w:rPr>
      </w:pPr>
    </w:p>
    <w:p w:rsidR="00BF617D" w:rsidRDefault="00BF617D" w:rsidP="00BF617D">
      <w:pPr>
        <w:autoSpaceDE w:val="0"/>
        <w:autoSpaceDN w:val="0"/>
        <w:adjustRightInd w:val="0"/>
        <w:spacing w:after="0" w:line="240" w:lineRule="auto"/>
        <w:ind w:firstLine="708"/>
        <w:jc w:val="both"/>
        <w:rPr>
          <w:rFonts w:ascii="Times New Roman" w:hAnsi="Times New Roman"/>
          <w:sz w:val="28"/>
          <w:szCs w:val="28"/>
        </w:rPr>
      </w:pPr>
      <w:r w:rsidRPr="00DB6608">
        <w:rPr>
          <w:rFonts w:ascii="Times New Roman" w:eastAsia="Calibri" w:hAnsi="Times New Roman" w:cs="Times New Roman"/>
          <w:sz w:val="28"/>
          <w:szCs w:val="28"/>
        </w:rPr>
        <w:t xml:space="preserve">Внести </w:t>
      </w:r>
      <w:r>
        <w:rPr>
          <w:rFonts w:ascii="Times New Roman" w:eastAsia="Calibri" w:hAnsi="Times New Roman" w:cs="Times New Roman"/>
          <w:sz w:val="28"/>
          <w:szCs w:val="28"/>
        </w:rPr>
        <w:t xml:space="preserve"> </w:t>
      </w:r>
      <w:r w:rsidRPr="00DB6608">
        <w:rPr>
          <w:rFonts w:ascii="Times New Roman" w:eastAsia="Calibri" w:hAnsi="Times New Roman" w:cs="Times New Roman"/>
          <w:sz w:val="28"/>
          <w:szCs w:val="28"/>
        </w:rPr>
        <w:t xml:space="preserve">в </w:t>
      </w:r>
      <w:r>
        <w:rPr>
          <w:rFonts w:ascii="Times New Roman" w:eastAsia="Calibri" w:hAnsi="Times New Roman" w:cs="Times New Roman"/>
          <w:sz w:val="28"/>
          <w:szCs w:val="28"/>
        </w:rPr>
        <w:t xml:space="preserve">   </w:t>
      </w:r>
      <w:r>
        <w:rPr>
          <w:rFonts w:ascii="Times New Roman" w:hAnsi="Times New Roman"/>
          <w:sz w:val="28"/>
          <w:szCs w:val="28"/>
        </w:rPr>
        <w:t xml:space="preserve">Федеральный  закон   от  29   декабря   2006  года № 256-ФЗ "О дополнительных мерах государственной поддержки семей, имеющих детей" </w:t>
      </w:r>
      <w:r w:rsidRPr="002E76A5">
        <w:rPr>
          <w:rFonts w:ascii="Times New Roman" w:eastAsia="Calibri" w:hAnsi="Times New Roman" w:cs="Times New Roman"/>
          <w:sz w:val="28"/>
          <w:szCs w:val="28"/>
        </w:rPr>
        <w:t>(</w:t>
      </w:r>
      <w:r>
        <w:rPr>
          <w:rFonts w:ascii="Times New Roman" w:hAnsi="Times New Roman" w:cs="Times New Roman"/>
          <w:sz w:val="28"/>
          <w:szCs w:val="28"/>
        </w:rPr>
        <w:t xml:space="preserve">Собрание  законодательства  Российской  Федерации,  2007, № 1, ст. 19; 2008, № 30, ст. 3616; № 52, ст. 6243; 2010, № 31, ст. 4210; 2011, № 1, ст. 52; 2012, № 31, ст. 4322; 2014, № 30, ст. 4217; 2015, № 21, ст. 2983; № 48, ст. 6714; 2016, № 27, ст. 4235; 2017, № 52, ст. 7934; 2018, № 1, ст. 16; 2019, № 12, ст. 1227; 2020, № 9, ст. 1127, 2020, № 50, ст. 8054; Официальный интернет-портал правовой информации (www.pravo.gov.ru), 30 апреля 2022 года, № </w:t>
      </w:r>
      <w:r w:rsidRPr="002D3C7F">
        <w:rPr>
          <w:rStyle w:val="pagesindoccount"/>
          <w:rFonts w:ascii="Times New Roman" w:hAnsi="Times New Roman" w:cs="Times New Roman"/>
          <w:bCs/>
          <w:sz w:val="28"/>
          <w:szCs w:val="28"/>
          <w:shd w:val="clear" w:color="auto" w:fill="FFFFFF"/>
        </w:rPr>
        <w:t>0001202204300019</w:t>
      </w:r>
      <w:r>
        <w:rPr>
          <w:rFonts w:ascii="Times New Roman" w:hAnsi="Times New Roman" w:cs="Times New Roman"/>
          <w:sz w:val="28"/>
          <w:szCs w:val="28"/>
        </w:rPr>
        <w:t>)</w:t>
      </w:r>
      <w:r w:rsidRPr="00DB6608">
        <w:rPr>
          <w:rFonts w:ascii="Times New Roman" w:hAnsi="Times New Roman" w:cs="Times New Roman"/>
          <w:bCs/>
          <w:sz w:val="28"/>
          <w:szCs w:val="28"/>
        </w:rPr>
        <w:t xml:space="preserve"> </w:t>
      </w:r>
      <w:r>
        <w:rPr>
          <w:rFonts w:ascii="Times New Roman" w:hAnsi="Times New Roman" w:cs="Times New Roman"/>
          <w:bCs/>
          <w:sz w:val="28"/>
          <w:szCs w:val="28"/>
        </w:rPr>
        <w:t xml:space="preserve">следующие </w:t>
      </w:r>
      <w:r>
        <w:rPr>
          <w:rFonts w:ascii="Times New Roman" w:hAnsi="Times New Roman"/>
          <w:sz w:val="28"/>
          <w:szCs w:val="28"/>
        </w:rPr>
        <w:t>изменения:</w:t>
      </w:r>
    </w:p>
    <w:p w:rsidR="00BF617D" w:rsidRDefault="00BF617D" w:rsidP="00BF617D">
      <w:pPr>
        <w:autoSpaceDE w:val="0"/>
        <w:autoSpaceDN w:val="0"/>
        <w:adjustRightInd w:val="0"/>
        <w:spacing w:after="0" w:line="240" w:lineRule="auto"/>
        <w:ind w:firstLine="708"/>
        <w:jc w:val="both"/>
        <w:outlineLvl w:val="0"/>
        <w:rPr>
          <w:rFonts w:ascii="Times New Roman" w:hAnsi="Times New Roman"/>
          <w:sz w:val="28"/>
          <w:szCs w:val="28"/>
        </w:rPr>
      </w:pPr>
      <w:r>
        <w:rPr>
          <w:rFonts w:ascii="Times New Roman" w:hAnsi="Times New Roman"/>
          <w:sz w:val="28"/>
          <w:szCs w:val="28"/>
        </w:rPr>
        <w:t>1) пункт 1 статьи 2 после слов "повышения уровня" дополнить словами "транспортного и";</w:t>
      </w:r>
    </w:p>
    <w:p w:rsidR="00BF617D" w:rsidRDefault="00BF617D" w:rsidP="00BF617D">
      <w:pPr>
        <w:autoSpaceDE w:val="0"/>
        <w:autoSpaceDN w:val="0"/>
        <w:adjustRightInd w:val="0"/>
        <w:spacing w:after="0" w:line="240" w:lineRule="auto"/>
        <w:ind w:firstLine="708"/>
        <w:jc w:val="both"/>
        <w:outlineLvl w:val="0"/>
        <w:rPr>
          <w:rFonts w:ascii="Times New Roman" w:hAnsi="Times New Roman"/>
          <w:sz w:val="28"/>
          <w:szCs w:val="28"/>
        </w:rPr>
      </w:pPr>
      <w:r>
        <w:rPr>
          <w:rFonts w:ascii="Times New Roman" w:hAnsi="Times New Roman"/>
          <w:sz w:val="28"/>
          <w:szCs w:val="28"/>
        </w:rPr>
        <w:t>2) в статье 7:</w:t>
      </w:r>
    </w:p>
    <w:p w:rsidR="00BF617D" w:rsidRDefault="00BF617D" w:rsidP="00BF617D">
      <w:pPr>
        <w:autoSpaceDE w:val="0"/>
        <w:autoSpaceDN w:val="0"/>
        <w:adjustRightInd w:val="0"/>
        <w:spacing w:after="0" w:line="240" w:lineRule="auto"/>
        <w:ind w:firstLine="708"/>
        <w:jc w:val="both"/>
        <w:outlineLvl w:val="0"/>
        <w:rPr>
          <w:rFonts w:ascii="Times New Roman" w:hAnsi="Times New Roman"/>
          <w:sz w:val="28"/>
          <w:szCs w:val="28"/>
        </w:rPr>
      </w:pPr>
      <w:r>
        <w:rPr>
          <w:rFonts w:ascii="Times New Roman" w:hAnsi="Times New Roman"/>
          <w:sz w:val="28"/>
          <w:szCs w:val="28"/>
        </w:rPr>
        <w:t>а) </w:t>
      </w:r>
      <w:r>
        <w:rPr>
          <w:rFonts w:ascii="Times New Roman" w:eastAsia="Calibri" w:hAnsi="Times New Roman" w:cs="Times New Roman"/>
          <w:sz w:val="28"/>
          <w:szCs w:val="28"/>
        </w:rPr>
        <w:t xml:space="preserve">часть 3 дополнить </w:t>
      </w:r>
      <w:r>
        <w:rPr>
          <w:rFonts w:ascii="Times New Roman" w:hAnsi="Times New Roman"/>
          <w:sz w:val="28"/>
          <w:szCs w:val="28"/>
        </w:rPr>
        <w:t>пунктом 6 следующего содержания:</w:t>
      </w:r>
    </w:p>
    <w:p w:rsidR="00BF617D" w:rsidRDefault="00BF617D" w:rsidP="00BF617D">
      <w:pPr>
        <w:autoSpaceDE w:val="0"/>
        <w:autoSpaceDN w:val="0"/>
        <w:adjustRightInd w:val="0"/>
        <w:spacing w:after="0" w:line="240" w:lineRule="auto"/>
        <w:ind w:firstLine="708"/>
        <w:jc w:val="both"/>
        <w:outlineLvl w:val="0"/>
        <w:rPr>
          <w:rFonts w:ascii="Times New Roman" w:hAnsi="Times New Roman"/>
          <w:sz w:val="28"/>
          <w:szCs w:val="28"/>
        </w:rPr>
      </w:pPr>
      <w:r>
        <w:rPr>
          <w:rFonts w:ascii="Times New Roman" w:hAnsi="Times New Roman"/>
          <w:sz w:val="28"/>
          <w:szCs w:val="28"/>
        </w:rPr>
        <w:t xml:space="preserve">"6) оплата </w:t>
      </w:r>
      <w:r>
        <w:rPr>
          <w:rFonts w:ascii="Times New Roman" w:hAnsi="Times New Roman" w:cs="Times New Roman"/>
          <w:bCs/>
          <w:sz w:val="28"/>
          <w:szCs w:val="28"/>
        </w:rPr>
        <w:t>кредита (займа) на приобретение транспортного средства</w:t>
      </w:r>
      <w:r>
        <w:rPr>
          <w:rFonts w:ascii="Times New Roman" w:hAnsi="Times New Roman"/>
          <w:sz w:val="28"/>
          <w:szCs w:val="28"/>
        </w:rPr>
        <w:t>.";</w:t>
      </w:r>
    </w:p>
    <w:p w:rsidR="00BF617D" w:rsidRDefault="00BF617D" w:rsidP="00BF617D">
      <w:pPr>
        <w:autoSpaceDE w:val="0"/>
        <w:autoSpaceDN w:val="0"/>
        <w:adjustRightInd w:val="0"/>
        <w:spacing w:after="0" w:line="240" w:lineRule="auto"/>
        <w:ind w:firstLine="708"/>
        <w:jc w:val="both"/>
        <w:outlineLvl w:val="0"/>
        <w:rPr>
          <w:rFonts w:ascii="Times New Roman" w:hAnsi="Times New Roman"/>
          <w:sz w:val="28"/>
          <w:szCs w:val="28"/>
        </w:rPr>
      </w:pPr>
      <w:r>
        <w:rPr>
          <w:rFonts w:ascii="Times New Roman" w:hAnsi="Times New Roman"/>
          <w:sz w:val="28"/>
          <w:szCs w:val="28"/>
        </w:rPr>
        <w:t>б) в части 6</w:t>
      </w:r>
      <w:r>
        <w:rPr>
          <w:rFonts w:ascii="Times New Roman" w:hAnsi="Times New Roman"/>
          <w:sz w:val="28"/>
          <w:szCs w:val="28"/>
          <w:vertAlign w:val="superscript"/>
        </w:rPr>
        <w:t>1</w:t>
      </w:r>
      <w:r>
        <w:rPr>
          <w:rFonts w:ascii="Times New Roman" w:hAnsi="Times New Roman"/>
          <w:sz w:val="28"/>
          <w:szCs w:val="28"/>
        </w:rPr>
        <w:t xml:space="preserve"> слова "а также" исключить, дополнить словами ", а также на погашение основного долга и уплату процентов по кредиту или займу на приобретение транспортного средства";</w:t>
      </w:r>
    </w:p>
    <w:p w:rsidR="00BF617D" w:rsidRDefault="00BF617D" w:rsidP="00BF617D">
      <w:pPr>
        <w:autoSpaceDE w:val="0"/>
        <w:autoSpaceDN w:val="0"/>
        <w:adjustRightInd w:val="0"/>
        <w:spacing w:after="0" w:line="240" w:lineRule="auto"/>
        <w:ind w:firstLine="708"/>
        <w:jc w:val="both"/>
        <w:outlineLvl w:val="0"/>
        <w:rPr>
          <w:rFonts w:ascii="Times New Roman" w:hAnsi="Times New Roman"/>
          <w:sz w:val="28"/>
          <w:szCs w:val="28"/>
        </w:rPr>
      </w:pPr>
      <w:r>
        <w:rPr>
          <w:rFonts w:ascii="Times New Roman" w:hAnsi="Times New Roman"/>
          <w:sz w:val="28"/>
          <w:szCs w:val="28"/>
        </w:rPr>
        <w:t>3) в части 2 статьи 9 слова "статьями 10, 11 и 11</w:t>
      </w:r>
      <w:r>
        <w:rPr>
          <w:rFonts w:ascii="Times New Roman" w:hAnsi="Times New Roman"/>
          <w:sz w:val="28"/>
          <w:szCs w:val="28"/>
          <w:vertAlign w:val="superscript"/>
        </w:rPr>
        <w:t>1</w:t>
      </w:r>
      <w:r>
        <w:rPr>
          <w:rFonts w:ascii="Times New Roman" w:hAnsi="Times New Roman"/>
          <w:sz w:val="28"/>
          <w:szCs w:val="28"/>
        </w:rPr>
        <w:t>" заменить словами "статьями 10, 11, 11</w:t>
      </w:r>
      <w:r>
        <w:rPr>
          <w:rFonts w:ascii="Times New Roman" w:hAnsi="Times New Roman"/>
          <w:sz w:val="28"/>
          <w:szCs w:val="28"/>
          <w:vertAlign w:val="superscript"/>
        </w:rPr>
        <w:t>1</w:t>
      </w:r>
      <w:r>
        <w:rPr>
          <w:rFonts w:ascii="Times New Roman" w:hAnsi="Times New Roman"/>
          <w:sz w:val="28"/>
          <w:szCs w:val="28"/>
        </w:rPr>
        <w:t xml:space="preserve"> и 11</w:t>
      </w:r>
      <w:r>
        <w:rPr>
          <w:rFonts w:ascii="Times New Roman" w:hAnsi="Times New Roman"/>
          <w:sz w:val="28"/>
          <w:szCs w:val="28"/>
          <w:vertAlign w:val="superscript"/>
        </w:rPr>
        <w:t>2</w:t>
      </w:r>
      <w:r>
        <w:rPr>
          <w:rFonts w:ascii="Times New Roman" w:hAnsi="Times New Roman"/>
          <w:sz w:val="28"/>
          <w:szCs w:val="28"/>
        </w:rPr>
        <w:t>";</w:t>
      </w:r>
    </w:p>
    <w:p w:rsidR="00BF617D" w:rsidRDefault="00BF617D" w:rsidP="00BF617D">
      <w:pPr>
        <w:autoSpaceDE w:val="0"/>
        <w:autoSpaceDN w:val="0"/>
        <w:adjustRightInd w:val="0"/>
        <w:spacing w:after="0" w:line="240" w:lineRule="auto"/>
        <w:ind w:firstLine="708"/>
        <w:jc w:val="both"/>
        <w:outlineLvl w:val="0"/>
        <w:rPr>
          <w:rFonts w:ascii="Times New Roman" w:hAnsi="Times New Roman"/>
          <w:sz w:val="28"/>
          <w:szCs w:val="28"/>
        </w:rPr>
      </w:pPr>
      <w:r>
        <w:rPr>
          <w:rFonts w:ascii="Times New Roman" w:hAnsi="Times New Roman"/>
          <w:sz w:val="28"/>
          <w:szCs w:val="28"/>
        </w:rPr>
        <w:t>4) дополнить статьей 11</w:t>
      </w:r>
      <w:r>
        <w:rPr>
          <w:rFonts w:ascii="Times New Roman" w:hAnsi="Times New Roman"/>
          <w:sz w:val="28"/>
          <w:szCs w:val="28"/>
          <w:vertAlign w:val="superscript"/>
        </w:rPr>
        <w:t>2</w:t>
      </w:r>
      <w:r>
        <w:rPr>
          <w:rFonts w:ascii="Times New Roman" w:hAnsi="Times New Roman"/>
          <w:sz w:val="28"/>
          <w:szCs w:val="28"/>
        </w:rPr>
        <w:t xml:space="preserve"> следующего содержания:</w:t>
      </w:r>
    </w:p>
    <w:p w:rsidR="00BF617D" w:rsidRDefault="00BF617D" w:rsidP="00BF617D">
      <w:pPr>
        <w:autoSpaceDE w:val="0"/>
        <w:autoSpaceDN w:val="0"/>
        <w:adjustRightInd w:val="0"/>
        <w:spacing w:after="0" w:line="240" w:lineRule="auto"/>
        <w:ind w:firstLine="708"/>
        <w:jc w:val="both"/>
        <w:outlineLvl w:val="0"/>
        <w:rPr>
          <w:rFonts w:ascii="Times New Roman" w:hAnsi="Times New Roman"/>
          <w:sz w:val="28"/>
          <w:szCs w:val="28"/>
        </w:rPr>
      </w:pPr>
      <w:r>
        <w:rPr>
          <w:rFonts w:ascii="Times New Roman" w:hAnsi="Times New Roman"/>
          <w:sz w:val="28"/>
          <w:szCs w:val="28"/>
        </w:rPr>
        <w:t>"Статья 11</w:t>
      </w:r>
      <w:r>
        <w:rPr>
          <w:rFonts w:ascii="Times New Roman" w:hAnsi="Times New Roman"/>
          <w:sz w:val="28"/>
          <w:szCs w:val="28"/>
          <w:vertAlign w:val="superscript"/>
        </w:rPr>
        <w:t>2</w:t>
      </w:r>
      <w:r>
        <w:rPr>
          <w:rFonts w:ascii="Times New Roman" w:hAnsi="Times New Roman"/>
          <w:sz w:val="28"/>
          <w:szCs w:val="28"/>
        </w:rPr>
        <w:t xml:space="preserve">. Направление средств материнского (семейного) капитала на оплату </w:t>
      </w:r>
      <w:r>
        <w:rPr>
          <w:rFonts w:ascii="Times New Roman" w:hAnsi="Times New Roman" w:cs="Times New Roman"/>
          <w:bCs/>
          <w:sz w:val="28"/>
          <w:szCs w:val="28"/>
        </w:rPr>
        <w:t>кредита (займа) на приобретение транспортного средства</w:t>
      </w:r>
    </w:p>
    <w:p w:rsidR="00BF617D" w:rsidRPr="002D2372" w:rsidRDefault="00BF617D" w:rsidP="00BF617D">
      <w:pPr>
        <w:autoSpaceDE w:val="0"/>
        <w:autoSpaceDN w:val="0"/>
        <w:adjustRightInd w:val="0"/>
        <w:spacing w:after="0" w:line="240" w:lineRule="auto"/>
        <w:ind w:firstLine="708"/>
        <w:jc w:val="both"/>
        <w:outlineLvl w:val="0"/>
        <w:rPr>
          <w:rFonts w:ascii="Times New Roman" w:hAnsi="Times New Roman"/>
          <w:sz w:val="28"/>
          <w:szCs w:val="28"/>
        </w:rPr>
      </w:pPr>
    </w:p>
    <w:p w:rsidR="00BF617D" w:rsidRDefault="00BF617D" w:rsidP="00BF617D">
      <w:pPr>
        <w:autoSpaceDE w:val="0"/>
        <w:autoSpaceDN w:val="0"/>
        <w:adjustRightInd w:val="0"/>
        <w:spacing w:after="0" w:line="240" w:lineRule="auto"/>
        <w:ind w:firstLine="708"/>
        <w:jc w:val="both"/>
        <w:outlineLvl w:val="0"/>
        <w:rPr>
          <w:rFonts w:ascii="Times New Roman" w:hAnsi="Times New Roman"/>
          <w:sz w:val="28"/>
          <w:szCs w:val="28"/>
        </w:rPr>
      </w:pPr>
      <w:r>
        <w:rPr>
          <w:rFonts w:ascii="Times New Roman" w:hAnsi="Times New Roman" w:cs="Times New Roman"/>
          <w:bCs/>
          <w:sz w:val="28"/>
          <w:szCs w:val="28"/>
        </w:rPr>
        <w:t>1. </w:t>
      </w:r>
      <w:r>
        <w:rPr>
          <w:rFonts w:ascii="Times New Roman" w:hAnsi="Times New Roman" w:cs="Times New Roman"/>
          <w:sz w:val="28"/>
          <w:szCs w:val="28"/>
        </w:rPr>
        <w:t xml:space="preserve">Средства (часть средств) материнского (семейного) капитала в соответствии с заявлением о распоряжении направляются на </w:t>
      </w:r>
      <w:r>
        <w:rPr>
          <w:rFonts w:ascii="Times New Roman" w:hAnsi="Times New Roman"/>
          <w:sz w:val="28"/>
          <w:szCs w:val="28"/>
        </w:rPr>
        <w:t xml:space="preserve">оплату </w:t>
      </w:r>
      <w:r>
        <w:rPr>
          <w:rFonts w:ascii="Times New Roman" w:hAnsi="Times New Roman" w:cs="Times New Roman"/>
          <w:bCs/>
          <w:sz w:val="28"/>
          <w:szCs w:val="28"/>
        </w:rPr>
        <w:t>кредита (займа) на приобретение транспортного средства в любой кредитной организации на территории Российской Федерации.</w:t>
      </w:r>
    </w:p>
    <w:p w:rsidR="00BF617D" w:rsidRDefault="00BF617D" w:rsidP="00BF617D">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2. Средства (часть средств) материнского (семейного) капитала могут быть направлены:</w:t>
      </w:r>
    </w:p>
    <w:p w:rsidR="00BF617D" w:rsidRDefault="00BF617D" w:rsidP="00BF617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на </w:t>
      </w:r>
      <w:r>
        <w:rPr>
          <w:rFonts w:ascii="Times New Roman" w:hAnsi="Times New Roman" w:cs="Times New Roman"/>
          <w:bCs/>
          <w:sz w:val="28"/>
          <w:szCs w:val="28"/>
        </w:rPr>
        <w:t>погашение основного долга по кредиту (займу) на приобретение транспортного средства;</w:t>
      </w:r>
      <w:r>
        <w:rPr>
          <w:rFonts w:ascii="Times New Roman" w:hAnsi="Times New Roman" w:cs="Times New Roman"/>
          <w:sz w:val="28"/>
          <w:szCs w:val="28"/>
        </w:rPr>
        <w:t xml:space="preserve"> </w:t>
      </w:r>
    </w:p>
    <w:p w:rsidR="00BF617D" w:rsidRDefault="00BF617D" w:rsidP="00BF617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 на уплату процентов за пользование кредитом (займом) на приобретение транспортного средства.</w:t>
      </w:r>
    </w:p>
    <w:p w:rsidR="00BF617D" w:rsidRDefault="00BF617D" w:rsidP="00BF617D">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3. Средства (часть средств) материнского (семейного) капитала могут быть направлены на </w:t>
      </w:r>
      <w:r>
        <w:rPr>
          <w:rFonts w:ascii="Times New Roman" w:hAnsi="Times New Roman"/>
          <w:sz w:val="28"/>
          <w:szCs w:val="28"/>
        </w:rPr>
        <w:t xml:space="preserve">оплату </w:t>
      </w:r>
      <w:r>
        <w:rPr>
          <w:rFonts w:ascii="Times New Roman" w:hAnsi="Times New Roman" w:cs="Times New Roman"/>
          <w:bCs/>
          <w:sz w:val="28"/>
          <w:szCs w:val="28"/>
        </w:rPr>
        <w:t>кредита (займа) на приобретение транспортного средства кредитной организации, предоставившей по кредитному договору (договору займа) денежные средства на указанные цели, при соблюдении следующих условий:</w:t>
      </w:r>
    </w:p>
    <w:p w:rsidR="00BF617D" w:rsidRDefault="00BF617D" w:rsidP="00BF617D">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 приобретаемое транспортное средство предназначено для перевозки пассажиров и должно иметь </w:t>
      </w:r>
      <w:r>
        <w:rPr>
          <w:rFonts w:ascii="Times New Roman" w:hAnsi="Times New Roman" w:cs="Times New Roman"/>
          <w:sz w:val="28"/>
          <w:szCs w:val="28"/>
        </w:rPr>
        <w:t xml:space="preserve">помимо места водителя не </w:t>
      </w:r>
      <w:r>
        <w:rPr>
          <w:rFonts w:ascii="Times New Roman" w:hAnsi="Times New Roman" w:cs="Times New Roman"/>
          <w:bCs/>
          <w:sz w:val="28"/>
          <w:szCs w:val="28"/>
        </w:rPr>
        <w:t>менее трех мест для сидения;</w:t>
      </w:r>
    </w:p>
    <w:p w:rsidR="00BF617D" w:rsidRDefault="00BF617D" w:rsidP="00BF617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 </w:t>
      </w:r>
      <w:r>
        <w:rPr>
          <w:rFonts w:ascii="Times New Roman" w:hAnsi="Times New Roman" w:cs="Times New Roman"/>
          <w:sz w:val="28"/>
          <w:szCs w:val="28"/>
        </w:rPr>
        <w:t>лицом, получившим сертификат, или его супругом (супругой) предоставлен документ, подтверждающий получение им кредита (займа) путем безналичного перечисления на счет, открытый лицом, получившим сертификат, или его супругом (супругой) в кредитной организации.</w:t>
      </w:r>
    </w:p>
    <w:p w:rsidR="00BF617D" w:rsidRDefault="00BF617D" w:rsidP="00BF617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Лицо, получившее сертификат, имеет право распорядиться средствами (частью средств) материнского (семейного) капитала в целях погашения основного долга и уплаты процентов по кредитам или займам на приобретение транспортного средства, предоставленным по кредитному договору (договору займа), путем подачи заявления о распоряжении в кредитную организацию. </w:t>
      </w:r>
    </w:p>
    <w:p w:rsidR="00BF617D" w:rsidRDefault="00BF617D" w:rsidP="00BF617D">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5. При обращении лица, получившего сертификат, или его супруга (супруги) кредитная организация направляет в территориальный орган Пенсионного фонда Российской Федерации документ (сведения) о предоставлении кредита (займа) и с согласия лица, получившего сертификат, или его супруга (супруги) заявление о распоряжении и документы, предусмотренные Правилами направления средств (части средств) материнского (семейного) капитала на </w:t>
      </w:r>
      <w:r>
        <w:rPr>
          <w:rFonts w:ascii="Times New Roman" w:hAnsi="Times New Roman"/>
          <w:sz w:val="28"/>
          <w:szCs w:val="28"/>
        </w:rPr>
        <w:t xml:space="preserve">оплату </w:t>
      </w:r>
      <w:r>
        <w:rPr>
          <w:rFonts w:ascii="Times New Roman" w:hAnsi="Times New Roman" w:cs="Times New Roman"/>
          <w:bCs/>
          <w:sz w:val="28"/>
          <w:szCs w:val="28"/>
        </w:rPr>
        <w:t>кредита (займа) на приобретение транспортного средства.</w:t>
      </w:r>
    </w:p>
    <w:p w:rsidR="00BF617D" w:rsidRDefault="00BF617D" w:rsidP="00BF617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Заявление о распоряжении и все необходимые документы, поступившие из кредитной организации, подлежат рассмотрению территориальным органом Пенсионного фонда Российской Федерации в порядке, установленном статьей 8 настоящего Федерального закона.</w:t>
      </w:r>
    </w:p>
    <w:p w:rsidR="00BF617D" w:rsidRDefault="00BF617D" w:rsidP="00BF617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Взаимодействие между кредитными организациями, предоставившими кредит (заем), и территориальными органами Пенсионного фонда Российской Федерации осуществляется путем обмена по защищенным каналам связи сведениями (информацией) в форме электронных документов и (или) электронных образов документов, подписанных усиленной квалифицированной электронной подписью в соответствии с законодательством Российской </w:t>
      </w:r>
      <w:r>
        <w:rPr>
          <w:rFonts w:ascii="Times New Roman" w:hAnsi="Times New Roman" w:cs="Times New Roman"/>
          <w:sz w:val="28"/>
          <w:szCs w:val="28"/>
        </w:rPr>
        <w:lastRenderedPageBreak/>
        <w:t>Федерации, либо с использованием единой системы межведомственного электронного взаимодействия.</w:t>
      </w:r>
    </w:p>
    <w:p w:rsidR="00BF617D" w:rsidRDefault="00BF617D" w:rsidP="00BF617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Взаимодействие между кредитными организациями, предоставившими кредит (заем) </w:t>
      </w:r>
      <w:r>
        <w:rPr>
          <w:rFonts w:ascii="Times New Roman" w:hAnsi="Times New Roman" w:cs="Times New Roman"/>
          <w:bCs/>
          <w:sz w:val="28"/>
          <w:szCs w:val="28"/>
        </w:rPr>
        <w:t>на приобретение транспортного средства</w:t>
      </w:r>
      <w:r>
        <w:rPr>
          <w:rFonts w:ascii="Times New Roman" w:hAnsi="Times New Roman" w:cs="Times New Roman"/>
          <w:sz w:val="28"/>
          <w:szCs w:val="28"/>
        </w:rPr>
        <w:t>, и территориальными органами Пенсионного фонда Российской Федерации осуществляется на основании заключенных между ними соглашений, типовая форма которых устанавливается Пенсионным фондом Российской Федерации.</w:t>
      </w:r>
    </w:p>
    <w:p w:rsidR="00BF617D" w:rsidRDefault="00BF617D" w:rsidP="00BF617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 xml:space="preserve">9.Правила направления средств (части средств) материнского (семейного) капитала на </w:t>
      </w:r>
      <w:r>
        <w:rPr>
          <w:rFonts w:ascii="Times New Roman" w:hAnsi="Times New Roman"/>
          <w:sz w:val="28"/>
          <w:szCs w:val="28"/>
        </w:rPr>
        <w:t xml:space="preserve">оплату </w:t>
      </w:r>
      <w:r>
        <w:rPr>
          <w:rFonts w:ascii="Times New Roman" w:hAnsi="Times New Roman" w:cs="Times New Roman"/>
          <w:bCs/>
          <w:sz w:val="28"/>
          <w:szCs w:val="28"/>
        </w:rPr>
        <w:t>кредита (займа) на приобретение транспортного средства</w:t>
      </w:r>
      <w:r>
        <w:rPr>
          <w:rFonts w:ascii="Times New Roman" w:hAnsi="Times New Roman" w:cs="Times New Roman"/>
          <w:sz w:val="28"/>
          <w:szCs w:val="28"/>
        </w:rPr>
        <w:t xml:space="preserve"> устанавливаются Правительством Российской Федерации.</w:t>
      </w:r>
      <w:r>
        <w:rPr>
          <w:rFonts w:ascii="Times New Roman" w:hAnsi="Times New Roman"/>
          <w:sz w:val="28"/>
          <w:szCs w:val="28"/>
        </w:rPr>
        <w:t>";</w:t>
      </w:r>
    </w:p>
    <w:p w:rsidR="00BF617D" w:rsidRDefault="00BF617D" w:rsidP="00BF617D">
      <w:pPr>
        <w:autoSpaceDE w:val="0"/>
        <w:autoSpaceDN w:val="0"/>
        <w:adjustRightInd w:val="0"/>
        <w:spacing w:after="0" w:line="240" w:lineRule="auto"/>
        <w:ind w:firstLine="708"/>
        <w:jc w:val="both"/>
        <w:outlineLvl w:val="0"/>
        <w:rPr>
          <w:rFonts w:ascii="Times New Roman" w:hAnsi="Times New Roman"/>
          <w:sz w:val="28"/>
          <w:szCs w:val="28"/>
        </w:rPr>
      </w:pPr>
      <w:r>
        <w:rPr>
          <w:rFonts w:ascii="Times New Roman" w:hAnsi="Times New Roman"/>
          <w:sz w:val="28"/>
          <w:szCs w:val="28"/>
        </w:rPr>
        <w:t>5) в части 2</w:t>
      </w:r>
      <w:r>
        <w:rPr>
          <w:rFonts w:ascii="Times New Roman" w:hAnsi="Times New Roman"/>
          <w:sz w:val="28"/>
          <w:szCs w:val="28"/>
          <w:vertAlign w:val="superscript"/>
        </w:rPr>
        <w:t>1</w:t>
      </w:r>
      <w:r>
        <w:rPr>
          <w:rFonts w:ascii="Times New Roman" w:hAnsi="Times New Roman"/>
          <w:sz w:val="28"/>
          <w:szCs w:val="28"/>
        </w:rPr>
        <w:t xml:space="preserve"> статьи 12 слова "статьями 10, 11 и 11</w:t>
      </w:r>
      <w:r>
        <w:rPr>
          <w:rFonts w:ascii="Times New Roman" w:hAnsi="Times New Roman"/>
          <w:sz w:val="28"/>
          <w:szCs w:val="28"/>
          <w:vertAlign w:val="superscript"/>
        </w:rPr>
        <w:t>1</w:t>
      </w:r>
      <w:r>
        <w:rPr>
          <w:rFonts w:ascii="Times New Roman" w:hAnsi="Times New Roman"/>
          <w:sz w:val="28"/>
          <w:szCs w:val="28"/>
        </w:rPr>
        <w:t>" заменить словами "статьями 10, 11, 11</w:t>
      </w:r>
      <w:r>
        <w:rPr>
          <w:rFonts w:ascii="Times New Roman" w:hAnsi="Times New Roman"/>
          <w:sz w:val="28"/>
          <w:szCs w:val="28"/>
          <w:vertAlign w:val="superscript"/>
        </w:rPr>
        <w:t>1</w:t>
      </w:r>
      <w:r>
        <w:rPr>
          <w:rFonts w:ascii="Times New Roman" w:hAnsi="Times New Roman"/>
          <w:sz w:val="28"/>
          <w:szCs w:val="28"/>
        </w:rPr>
        <w:t xml:space="preserve"> и 11</w:t>
      </w:r>
      <w:r>
        <w:rPr>
          <w:rFonts w:ascii="Times New Roman" w:hAnsi="Times New Roman"/>
          <w:sz w:val="28"/>
          <w:szCs w:val="28"/>
          <w:vertAlign w:val="superscript"/>
        </w:rPr>
        <w:t>2</w:t>
      </w:r>
      <w:r>
        <w:rPr>
          <w:rFonts w:ascii="Times New Roman" w:hAnsi="Times New Roman"/>
          <w:sz w:val="28"/>
          <w:szCs w:val="28"/>
        </w:rPr>
        <w:t>".</w:t>
      </w:r>
    </w:p>
    <w:p w:rsidR="00BF617D" w:rsidRPr="00E50870" w:rsidRDefault="00BF617D" w:rsidP="00BF617D">
      <w:pPr>
        <w:autoSpaceDE w:val="0"/>
        <w:autoSpaceDN w:val="0"/>
        <w:adjustRightInd w:val="0"/>
        <w:spacing w:after="0" w:line="240" w:lineRule="auto"/>
        <w:ind w:firstLine="709"/>
        <w:jc w:val="both"/>
        <w:rPr>
          <w:rFonts w:ascii="Times New Roman" w:hAnsi="Times New Roman" w:cs="Times New Roman"/>
          <w:sz w:val="28"/>
          <w:szCs w:val="28"/>
        </w:rPr>
      </w:pPr>
    </w:p>
    <w:p w:rsidR="00BF617D" w:rsidRDefault="00BF617D" w:rsidP="00BF617D">
      <w:pPr>
        <w:spacing w:after="0" w:line="240" w:lineRule="auto"/>
        <w:ind w:firstLine="709"/>
        <w:jc w:val="both"/>
        <w:rPr>
          <w:rFonts w:ascii="Times New Roman" w:hAnsi="Times New Roman" w:cs="Times New Roman"/>
          <w:sz w:val="28"/>
          <w:szCs w:val="28"/>
        </w:rPr>
      </w:pPr>
    </w:p>
    <w:p w:rsidR="00BF617D" w:rsidRPr="00DB6608" w:rsidRDefault="00BF617D" w:rsidP="00BF617D">
      <w:pPr>
        <w:spacing w:after="0" w:line="240" w:lineRule="auto"/>
        <w:jc w:val="both"/>
        <w:rPr>
          <w:rFonts w:ascii="Times New Roman" w:hAnsi="Times New Roman" w:cs="Times New Roman"/>
          <w:sz w:val="28"/>
          <w:szCs w:val="28"/>
        </w:rPr>
      </w:pPr>
    </w:p>
    <w:p w:rsidR="00BF617D" w:rsidRPr="00CE39D9" w:rsidRDefault="00BF617D" w:rsidP="00BF617D">
      <w:pPr>
        <w:tabs>
          <w:tab w:val="right" w:pos="9639"/>
        </w:tabs>
        <w:spacing w:after="0" w:line="240" w:lineRule="auto"/>
        <w:jc w:val="both"/>
        <w:rPr>
          <w:rFonts w:ascii="Times New Roman" w:hAnsi="Times New Roman" w:cs="Times New Roman"/>
          <w:sz w:val="28"/>
          <w:szCs w:val="28"/>
        </w:rPr>
      </w:pPr>
      <w:r w:rsidRPr="00CE39D9">
        <w:rPr>
          <w:rFonts w:ascii="Times New Roman" w:hAnsi="Times New Roman" w:cs="Times New Roman"/>
          <w:sz w:val="28"/>
          <w:szCs w:val="28"/>
        </w:rPr>
        <w:t xml:space="preserve">Президент </w:t>
      </w:r>
      <w:r w:rsidRPr="00CE39D9">
        <w:rPr>
          <w:rFonts w:ascii="Times New Roman" w:hAnsi="Times New Roman" w:cs="Times New Roman"/>
          <w:sz w:val="28"/>
          <w:szCs w:val="28"/>
        </w:rPr>
        <w:br/>
        <w:t>Российской Федерации</w:t>
      </w:r>
      <w:r w:rsidRPr="00CE39D9">
        <w:rPr>
          <w:rFonts w:ascii="Times New Roman" w:hAnsi="Times New Roman" w:cs="Times New Roman"/>
          <w:sz w:val="28"/>
          <w:szCs w:val="28"/>
        </w:rPr>
        <w:tab/>
        <w:t>В. Путин</w:t>
      </w:r>
    </w:p>
    <w:p w:rsidR="00BF617D" w:rsidRPr="00CE39D9" w:rsidRDefault="00BF617D" w:rsidP="00BF617D">
      <w:pPr>
        <w:tabs>
          <w:tab w:val="right" w:pos="9639"/>
        </w:tabs>
        <w:spacing w:after="0" w:line="240" w:lineRule="auto"/>
        <w:jc w:val="both"/>
        <w:rPr>
          <w:rFonts w:ascii="Times New Roman" w:hAnsi="Times New Roman" w:cs="Times New Roman"/>
          <w:sz w:val="28"/>
          <w:szCs w:val="28"/>
        </w:rPr>
        <w:sectPr w:rsidR="00BF617D" w:rsidRPr="00CE39D9" w:rsidSect="00616603">
          <w:pgSz w:w="11906" w:h="16838"/>
          <w:pgMar w:top="1134" w:right="737" w:bottom="1134" w:left="1531" w:header="709" w:footer="709" w:gutter="0"/>
          <w:pgNumType w:start="1"/>
          <w:cols w:space="708"/>
          <w:titlePg/>
          <w:docGrid w:linePitch="360"/>
        </w:sectPr>
      </w:pPr>
    </w:p>
    <w:p w:rsidR="00BF617D" w:rsidRPr="007452CE" w:rsidRDefault="00BF617D" w:rsidP="00BF617D">
      <w:pPr>
        <w:autoSpaceDE w:val="0"/>
        <w:autoSpaceDN w:val="0"/>
        <w:adjustRightInd w:val="0"/>
        <w:spacing w:after="0" w:line="240" w:lineRule="auto"/>
        <w:jc w:val="center"/>
        <w:rPr>
          <w:rFonts w:ascii="Times New Roman" w:hAnsi="Times New Roman" w:cs="Times New Roman"/>
          <w:b/>
          <w:sz w:val="28"/>
          <w:szCs w:val="28"/>
        </w:rPr>
      </w:pPr>
      <w:r w:rsidRPr="007452CE">
        <w:rPr>
          <w:rFonts w:ascii="Times New Roman" w:hAnsi="Times New Roman" w:cs="Times New Roman"/>
          <w:b/>
          <w:sz w:val="28"/>
          <w:szCs w:val="28"/>
        </w:rPr>
        <w:lastRenderedPageBreak/>
        <w:t xml:space="preserve">ПОЯСНИТЕЛЬНАЯ ЗАПИСКА </w:t>
      </w:r>
      <w:r w:rsidRPr="007452CE">
        <w:rPr>
          <w:rFonts w:ascii="Times New Roman" w:hAnsi="Times New Roman" w:cs="Times New Roman"/>
          <w:b/>
          <w:sz w:val="28"/>
          <w:szCs w:val="28"/>
        </w:rPr>
        <w:br/>
      </w:r>
      <w:r w:rsidRPr="007452CE">
        <w:rPr>
          <w:rFonts w:ascii="Times New Roman" w:eastAsia="Calibri" w:hAnsi="Times New Roman" w:cs="Times New Roman"/>
          <w:b/>
          <w:sz w:val="28"/>
          <w:szCs w:val="28"/>
        </w:rPr>
        <w:t xml:space="preserve">к проекту федерального закона </w:t>
      </w:r>
      <w:r w:rsidRPr="007452CE">
        <w:rPr>
          <w:rFonts w:ascii="Times New Roman" w:hAnsi="Times New Roman"/>
          <w:b/>
          <w:sz w:val="28"/>
          <w:szCs w:val="28"/>
        </w:rPr>
        <w:t>"О внесении изменений в Федеральный закон "О дополнительных мерах государственной поддержки семей, имеющих детей"</w:t>
      </w:r>
    </w:p>
    <w:p w:rsidR="00BF617D" w:rsidRPr="007452CE" w:rsidRDefault="00BF617D" w:rsidP="00BF617D">
      <w:pPr>
        <w:autoSpaceDE w:val="0"/>
        <w:autoSpaceDN w:val="0"/>
        <w:adjustRightInd w:val="0"/>
        <w:spacing w:after="0" w:line="240" w:lineRule="auto"/>
        <w:ind w:firstLine="709"/>
        <w:jc w:val="both"/>
        <w:rPr>
          <w:rFonts w:ascii="Times New Roman" w:eastAsia="Calibri" w:hAnsi="Times New Roman" w:cs="Times New Roman"/>
          <w:sz w:val="28"/>
          <w:szCs w:val="28"/>
        </w:rPr>
      </w:pPr>
    </w:p>
    <w:p w:rsidR="00BF617D" w:rsidRPr="007452CE" w:rsidRDefault="00BF617D" w:rsidP="00BF617D">
      <w:pPr>
        <w:autoSpaceDE w:val="0"/>
        <w:autoSpaceDN w:val="0"/>
        <w:adjustRightInd w:val="0"/>
        <w:spacing w:after="0" w:line="240" w:lineRule="auto"/>
        <w:ind w:firstLine="709"/>
        <w:jc w:val="both"/>
        <w:rPr>
          <w:rFonts w:ascii="Times New Roman" w:hAnsi="Times New Roman" w:cs="Times New Roman"/>
          <w:sz w:val="28"/>
          <w:szCs w:val="28"/>
        </w:rPr>
      </w:pPr>
      <w:r w:rsidRPr="007452CE">
        <w:rPr>
          <w:rFonts w:ascii="Times New Roman" w:eastAsia="Calibri" w:hAnsi="Times New Roman" w:cs="Times New Roman"/>
          <w:sz w:val="28"/>
          <w:szCs w:val="28"/>
        </w:rPr>
        <w:t xml:space="preserve">Государственная поддержка семей с детьми является приоритетной задачей, направленной на </w:t>
      </w:r>
      <w:r w:rsidRPr="007452CE">
        <w:rPr>
          <w:rFonts w:ascii="Times New Roman" w:hAnsi="Times New Roman" w:cs="Times New Roman"/>
          <w:sz w:val="28"/>
          <w:szCs w:val="28"/>
        </w:rPr>
        <w:t>создание комфортной и доброжелательной среды для жизни детей.</w:t>
      </w:r>
    </w:p>
    <w:p w:rsidR="00BF617D" w:rsidRPr="007452CE" w:rsidRDefault="00BF617D" w:rsidP="00BF617D">
      <w:pPr>
        <w:autoSpaceDE w:val="0"/>
        <w:autoSpaceDN w:val="0"/>
        <w:adjustRightInd w:val="0"/>
        <w:spacing w:after="0" w:line="240" w:lineRule="auto"/>
        <w:ind w:firstLine="709"/>
        <w:jc w:val="both"/>
        <w:rPr>
          <w:rFonts w:ascii="Times New Roman" w:hAnsi="Times New Roman" w:cs="Times New Roman"/>
          <w:sz w:val="28"/>
          <w:szCs w:val="28"/>
        </w:rPr>
      </w:pPr>
      <w:r w:rsidRPr="007452CE">
        <w:rPr>
          <w:rFonts w:ascii="Times New Roman" w:hAnsi="Times New Roman" w:cs="Times New Roman"/>
          <w:sz w:val="28"/>
          <w:szCs w:val="28"/>
        </w:rPr>
        <w:t xml:space="preserve">Одной из наиболее </w:t>
      </w:r>
      <w:r w:rsidRPr="007452CE">
        <w:rPr>
          <w:rFonts w:ascii="Times New Roman" w:hAnsi="Times New Roman" w:cs="Times New Roman"/>
          <w:sz w:val="28"/>
          <w:szCs w:val="28"/>
          <w:shd w:val="clear" w:color="auto" w:fill="FFFFFF"/>
        </w:rPr>
        <w:t>популярных и успешных программ стимулирования рождаемости в России</w:t>
      </w:r>
      <w:r w:rsidRPr="007452CE">
        <w:rPr>
          <w:rFonts w:ascii="Times New Roman" w:hAnsi="Times New Roman" w:cs="Times New Roman"/>
          <w:sz w:val="28"/>
          <w:szCs w:val="28"/>
        </w:rPr>
        <w:t>, направленных на решение демографической проблемы, является материнский (семейный) капитал (далее – материнский капитал)</w:t>
      </w:r>
      <w:r w:rsidR="007452CE" w:rsidRPr="007452CE">
        <w:rPr>
          <w:rFonts w:ascii="Times New Roman" w:hAnsi="Times New Roman" w:cs="Times New Roman"/>
          <w:sz w:val="28"/>
          <w:szCs w:val="28"/>
        </w:rPr>
        <w:t xml:space="preserve">, </w:t>
      </w:r>
      <w:proofErr w:type="gramStart"/>
      <w:r w:rsidRPr="007452CE">
        <w:rPr>
          <w:rFonts w:ascii="Times New Roman" w:hAnsi="Times New Roman" w:cs="Times New Roman"/>
          <w:sz w:val="28"/>
          <w:szCs w:val="28"/>
        </w:rPr>
        <w:t>установленный  Федеральным</w:t>
      </w:r>
      <w:proofErr w:type="gramEnd"/>
      <w:r w:rsidRPr="007452CE">
        <w:rPr>
          <w:rFonts w:ascii="Times New Roman" w:hAnsi="Times New Roman" w:cs="Times New Roman"/>
          <w:sz w:val="28"/>
          <w:szCs w:val="28"/>
        </w:rPr>
        <w:t xml:space="preserve">  законом  от  29  декабря  2006  года  № 256-ФЗ "О дополнительных мерах государственной поддержки семей, имеющих детей".</w:t>
      </w:r>
    </w:p>
    <w:p w:rsidR="00BF617D" w:rsidRPr="007452CE" w:rsidRDefault="00BF617D" w:rsidP="00BF617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452CE">
        <w:rPr>
          <w:rFonts w:ascii="Times New Roman" w:eastAsia="Times New Roman" w:hAnsi="Times New Roman" w:cs="Times New Roman"/>
          <w:bCs/>
          <w:sz w:val="28"/>
          <w:szCs w:val="28"/>
          <w:lang w:eastAsia="ru-RU"/>
        </w:rPr>
        <w:t>Как известно, с 2007 года уже</w:t>
      </w:r>
      <w:r w:rsidRPr="007452CE">
        <w:rPr>
          <w:rFonts w:ascii="Times New Roman" w:eastAsia="Times New Roman" w:hAnsi="Times New Roman" w:cs="Times New Roman"/>
          <w:sz w:val="28"/>
          <w:szCs w:val="28"/>
          <w:lang w:eastAsia="ru-RU"/>
        </w:rPr>
        <w:t xml:space="preserve"> выдано более 10 миллионов сертификатов на материнский капитал с общей суммой расходов более 2,9 триллиона рублей.</w:t>
      </w:r>
    </w:p>
    <w:p w:rsidR="00BF617D" w:rsidRPr="007452CE" w:rsidRDefault="00BF617D" w:rsidP="00BF617D">
      <w:pPr>
        <w:shd w:val="clear" w:color="auto" w:fill="FFFFFF"/>
        <w:spacing w:after="0" w:line="240" w:lineRule="auto"/>
        <w:ind w:firstLine="709"/>
        <w:jc w:val="both"/>
        <w:rPr>
          <w:rFonts w:ascii="Times New Roman" w:hAnsi="Times New Roman" w:cs="Times New Roman"/>
          <w:sz w:val="28"/>
          <w:szCs w:val="28"/>
          <w:shd w:val="clear" w:color="auto" w:fill="FFFFFF"/>
        </w:rPr>
      </w:pPr>
      <w:r w:rsidRPr="007452CE">
        <w:rPr>
          <w:rFonts w:ascii="Times New Roman" w:eastAsia="Times New Roman" w:hAnsi="Times New Roman" w:cs="Times New Roman"/>
          <w:sz w:val="28"/>
          <w:szCs w:val="28"/>
          <w:lang w:eastAsia="ru-RU"/>
        </w:rPr>
        <w:t xml:space="preserve">Высокая эффективность и востребованность материнского капитала обуславливает неоднократное продление срока его предоставления и актуальность </w:t>
      </w:r>
      <w:r w:rsidRPr="007452CE">
        <w:rPr>
          <w:rFonts w:ascii="Times New Roman" w:hAnsi="Times New Roman" w:cs="Times New Roman"/>
          <w:sz w:val="28"/>
          <w:szCs w:val="28"/>
          <w:shd w:val="clear" w:color="auto" w:fill="FFFFFF"/>
        </w:rPr>
        <w:t>обсуждения в органах государственной власти и в экспертном сообществе</w:t>
      </w:r>
      <w:r w:rsidRPr="007452CE">
        <w:rPr>
          <w:rFonts w:ascii="Times New Roman" w:eastAsia="Times New Roman" w:hAnsi="Times New Roman" w:cs="Times New Roman"/>
          <w:sz w:val="28"/>
          <w:szCs w:val="28"/>
          <w:lang w:eastAsia="ru-RU"/>
        </w:rPr>
        <w:t xml:space="preserve"> вопроса о </w:t>
      </w:r>
      <w:r w:rsidRPr="007452CE">
        <w:rPr>
          <w:rFonts w:ascii="Times New Roman" w:hAnsi="Times New Roman" w:cs="Times New Roman"/>
          <w:sz w:val="28"/>
          <w:szCs w:val="28"/>
          <w:shd w:val="clear" w:color="auto" w:fill="FFFFFF"/>
        </w:rPr>
        <w:t>расширении направлений для использования материнского капитала.</w:t>
      </w:r>
    </w:p>
    <w:p w:rsidR="00BF617D" w:rsidRPr="007452CE" w:rsidRDefault="00BF617D" w:rsidP="00BF617D">
      <w:pPr>
        <w:shd w:val="clear" w:color="auto" w:fill="FFFFFF"/>
        <w:spacing w:after="0" w:line="240" w:lineRule="auto"/>
        <w:ind w:firstLine="709"/>
        <w:jc w:val="both"/>
        <w:rPr>
          <w:rFonts w:ascii="Times New Roman" w:hAnsi="Times New Roman" w:cs="Times New Roman"/>
          <w:sz w:val="28"/>
          <w:szCs w:val="28"/>
          <w:shd w:val="clear" w:color="auto" w:fill="FFFFFF"/>
        </w:rPr>
      </w:pPr>
      <w:r w:rsidRPr="007452CE">
        <w:rPr>
          <w:rFonts w:ascii="Times New Roman" w:hAnsi="Times New Roman" w:cs="Times New Roman"/>
          <w:sz w:val="28"/>
          <w:szCs w:val="28"/>
          <w:shd w:val="clear" w:color="auto" w:fill="FFFFFF"/>
        </w:rPr>
        <w:t>Не один раз рассматривалось профильными федеральными органами исполнительной власти и иными государственными органами предложение о направлении средств материнского капитала на приобретение транспортного средства, которое так и не было поддержано.</w:t>
      </w:r>
    </w:p>
    <w:p w:rsidR="00BF617D" w:rsidRPr="007452CE" w:rsidRDefault="00BF617D" w:rsidP="00BF617D">
      <w:pPr>
        <w:spacing w:after="0" w:line="240" w:lineRule="auto"/>
        <w:ind w:firstLine="709"/>
        <w:jc w:val="both"/>
        <w:rPr>
          <w:rFonts w:ascii="Times New Roman" w:hAnsi="Times New Roman" w:cs="Times New Roman"/>
          <w:sz w:val="28"/>
          <w:szCs w:val="28"/>
        </w:rPr>
      </w:pPr>
      <w:r w:rsidRPr="007452CE">
        <w:rPr>
          <w:rFonts w:ascii="Times New Roman" w:hAnsi="Times New Roman" w:cs="Times New Roman"/>
          <w:sz w:val="28"/>
          <w:szCs w:val="28"/>
          <w:shd w:val="clear" w:color="auto" w:fill="FFFFFF"/>
        </w:rPr>
        <w:t xml:space="preserve">Однако в настоящее время потребность в собственном средстве передвижения в связи с рождением ребенка приобрела особое значение, поскольку ее удовлетворение усложняется по причинам </w:t>
      </w:r>
      <w:r w:rsidRPr="007452CE">
        <w:rPr>
          <w:rFonts w:ascii="Times New Roman" w:hAnsi="Times New Roman" w:cs="Times New Roman"/>
          <w:sz w:val="28"/>
          <w:szCs w:val="28"/>
        </w:rPr>
        <w:t>ухудшения экономического положения населения, резкого р</w:t>
      </w:r>
      <w:r w:rsidRPr="007452CE">
        <w:rPr>
          <w:rFonts w:ascii="Times New Roman" w:hAnsi="Times New Roman" w:cs="Times New Roman"/>
          <w:sz w:val="28"/>
          <w:szCs w:val="28"/>
          <w:shd w:val="clear" w:color="auto" w:fill="FFFFFF"/>
        </w:rPr>
        <w:t xml:space="preserve">оста цен на автомобили, дефицита машин на рынке, которые привели к увеличению количества случаев, когда многодетным семьям недостаточно собственных денежных средств для полной оплаты стоимости </w:t>
      </w:r>
      <w:r w:rsidRPr="007452CE">
        <w:rPr>
          <w:rFonts w:ascii="Times New Roman" w:hAnsi="Times New Roman" w:cs="Times New Roman"/>
          <w:sz w:val="28"/>
          <w:szCs w:val="28"/>
        </w:rPr>
        <w:t>автомобиля,  и  им требуется получение автокредита.</w:t>
      </w:r>
    </w:p>
    <w:p w:rsidR="00BF617D" w:rsidRPr="007452CE" w:rsidRDefault="00BF617D" w:rsidP="00BF617D">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452CE">
        <w:rPr>
          <w:rFonts w:ascii="Times New Roman" w:hAnsi="Times New Roman" w:cs="Times New Roman"/>
          <w:sz w:val="28"/>
          <w:szCs w:val="28"/>
        </w:rPr>
        <w:t xml:space="preserve">Сложность ситуации усугубляется увеличением кредитных ставок на покупку автомобилей до 20-30% годовых, которые повлекли за собой рост </w:t>
      </w:r>
      <w:r w:rsidRPr="007452CE">
        <w:rPr>
          <w:rFonts w:ascii="Times New Roman" w:hAnsi="Times New Roman" w:cs="Times New Roman"/>
          <w:sz w:val="28"/>
          <w:szCs w:val="28"/>
          <w:shd w:val="clear" w:color="auto" w:fill="FFFFFF"/>
        </w:rPr>
        <w:t>среднего размера автокредита, составившего за первый квартал 2022 года 31% по новым и 29% по подержанным автомобилям. При этом средний размер кредита составил 1,7 млн руб. на новый автомобиль и 917 тыс. руб. на поддержанный автомобиль. </w:t>
      </w:r>
      <w:r w:rsidRPr="007452CE">
        <w:rPr>
          <w:rFonts w:ascii="Times New Roman" w:eastAsia="Times New Roman" w:hAnsi="Times New Roman" w:cs="Times New Roman"/>
          <w:bCs/>
          <w:sz w:val="28"/>
          <w:szCs w:val="28"/>
          <w:lang w:eastAsia="ru-RU"/>
        </w:rPr>
        <w:t>По состоянию на конец 2021 года объем выданных кредитов (займов) вырос на 51% (</w:t>
      </w:r>
      <w:r w:rsidRPr="007452CE">
        <w:rPr>
          <w:rFonts w:ascii="Times New Roman" w:eastAsia="Times New Roman" w:hAnsi="Times New Roman" w:cs="Times New Roman"/>
          <w:sz w:val="28"/>
          <w:szCs w:val="28"/>
          <w:lang w:eastAsia="ru-RU"/>
        </w:rPr>
        <w:t xml:space="preserve">909 тыс. автокредитов), </w:t>
      </w:r>
      <w:r w:rsidRPr="007452CE">
        <w:rPr>
          <w:rFonts w:ascii="Times New Roman" w:eastAsia="Times New Roman" w:hAnsi="Times New Roman" w:cs="Times New Roman"/>
          <w:bCs/>
          <w:sz w:val="28"/>
          <w:szCs w:val="28"/>
          <w:lang w:eastAsia="ru-RU"/>
        </w:rPr>
        <w:t>до 963 млрд рублей</w:t>
      </w:r>
      <w:r w:rsidRPr="007452CE">
        <w:rPr>
          <w:rFonts w:ascii="Times New Roman" w:eastAsia="Times New Roman" w:hAnsi="Times New Roman" w:cs="Times New Roman"/>
          <w:sz w:val="28"/>
          <w:szCs w:val="28"/>
          <w:shd w:val="clear" w:color="auto" w:fill="FFFFFF"/>
          <w:lang w:eastAsia="ru-RU"/>
        </w:rPr>
        <w:t xml:space="preserve">. </w:t>
      </w:r>
    </w:p>
    <w:p w:rsidR="00BF617D" w:rsidRPr="007452CE" w:rsidRDefault="00BF617D" w:rsidP="00BF617D">
      <w:pPr>
        <w:spacing w:after="0" w:line="240" w:lineRule="auto"/>
        <w:ind w:firstLine="709"/>
        <w:jc w:val="both"/>
        <w:rPr>
          <w:rFonts w:ascii="Times New Roman" w:hAnsi="Times New Roman" w:cs="Times New Roman"/>
          <w:sz w:val="28"/>
          <w:szCs w:val="28"/>
        </w:rPr>
      </w:pPr>
      <w:r w:rsidRPr="007452CE">
        <w:rPr>
          <w:rFonts w:ascii="Times New Roman" w:eastAsia="Times New Roman" w:hAnsi="Times New Roman" w:cs="Times New Roman"/>
          <w:sz w:val="28"/>
          <w:szCs w:val="28"/>
          <w:shd w:val="clear" w:color="auto" w:fill="FFFFFF"/>
          <w:lang w:eastAsia="ru-RU"/>
        </w:rPr>
        <w:t xml:space="preserve">С высокой степенью </w:t>
      </w:r>
      <w:r w:rsidRPr="007452CE">
        <w:rPr>
          <w:rFonts w:ascii="Times New Roman" w:hAnsi="Times New Roman" w:cs="Times New Roman"/>
          <w:sz w:val="28"/>
          <w:szCs w:val="28"/>
          <w:shd w:val="clear" w:color="auto" w:fill="FFFFFF"/>
        </w:rPr>
        <w:t xml:space="preserve">вероятности можно предположить возникновение у значительного количества многодетных семей проблем финансового характера с оплатой существующих задолженностей по ранее </w:t>
      </w:r>
      <w:r w:rsidRPr="007452CE">
        <w:rPr>
          <w:rFonts w:ascii="Times New Roman" w:hAnsi="Times New Roman" w:cs="Times New Roman"/>
          <w:sz w:val="28"/>
          <w:szCs w:val="28"/>
        </w:rPr>
        <w:t xml:space="preserve">заключенным договорам </w:t>
      </w:r>
      <w:r w:rsidRPr="007452CE">
        <w:rPr>
          <w:rFonts w:ascii="Times New Roman" w:hAnsi="Times New Roman" w:cs="Times New Roman"/>
          <w:sz w:val="28"/>
          <w:szCs w:val="28"/>
          <w:shd w:val="clear" w:color="auto" w:fill="FFFFFF"/>
        </w:rPr>
        <w:t>автокредитования,</w:t>
      </w:r>
      <w:r w:rsidRPr="007452CE">
        <w:rPr>
          <w:rFonts w:ascii="Times New Roman" w:hAnsi="Times New Roman" w:cs="Times New Roman"/>
          <w:sz w:val="28"/>
          <w:szCs w:val="28"/>
        </w:rPr>
        <w:t xml:space="preserve"> особенно в случаях увеличения автодилерами цен на транспортные средства по действующим кредитным договорам в одностороннем порядке, которые в последнее время чаще встречаются на практике.</w:t>
      </w:r>
    </w:p>
    <w:p w:rsidR="00BF617D" w:rsidRPr="007452CE" w:rsidRDefault="00BF617D" w:rsidP="00BF617D">
      <w:pPr>
        <w:autoSpaceDE w:val="0"/>
        <w:autoSpaceDN w:val="0"/>
        <w:adjustRightInd w:val="0"/>
        <w:spacing w:after="0" w:line="240" w:lineRule="auto"/>
        <w:ind w:firstLine="540"/>
        <w:jc w:val="both"/>
        <w:rPr>
          <w:rFonts w:ascii="Times New Roman" w:hAnsi="Times New Roman" w:cs="Times New Roman"/>
          <w:bCs/>
          <w:sz w:val="28"/>
          <w:szCs w:val="28"/>
        </w:rPr>
      </w:pPr>
      <w:r w:rsidRPr="007452CE">
        <w:rPr>
          <w:rFonts w:ascii="Times New Roman" w:hAnsi="Times New Roman" w:cs="Times New Roman"/>
          <w:sz w:val="28"/>
          <w:szCs w:val="28"/>
        </w:rPr>
        <w:lastRenderedPageBreak/>
        <w:t xml:space="preserve">С учетом прогнозируемого затруднения осуществления выплаты автокредитов становится актуальным установление возможности направления средств материнского капитала на </w:t>
      </w:r>
      <w:r w:rsidRPr="007452CE">
        <w:rPr>
          <w:rFonts w:ascii="Times New Roman" w:hAnsi="Times New Roman"/>
          <w:sz w:val="28"/>
          <w:szCs w:val="28"/>
        </w:rPr>
        <w:t xml:space="preserve">оплату </w:t>
      </w:r>
      <w:r w:rsidRPr="007452CE">
        <w:rPr>
          <w:rFonts w:ascii="Times New Roman" w:hAnsi="Times New Roman" w:cs="Times New Roman"/>
          <w:bCs/>
          <w:sz w:val="28"/>
          <w:szCs w:val="28"/>
        </w:rPr>
        <w:t>кредита (займа) на приобретение транспортного средства, включая погашение основного долга по кредиту (займу) и уплату процентов за пользованием кредитом (займом) на приобретение транспортного средства.</w:t>
      </w:r>
    </w:p>
    <w:p w:rsidR="00BF617D" w:rsidRPr="007452CE" w:rsidRDefault="00BF617D" w:rsidP="00BF617D">
      <w:pPr>
        <w:autoSpaceDE w:val="0"/>
        <w:autoSpaceDN w:val="0"/>
        <w:adjustRightInd w:val="0"/>
        <w:spacing w:after="0" w:line="240" w:lineRule="auto"/>
        <w:ind w:firstLine="540"/>
        <w:jc w:val="both"/>
        <w:rPr>
          <w:rFonts w:ascii="Times New Roman" w:hAnsi="Times New Roman" w:cs="Times New Roman"/>
          <w:sz w:val="28"/>
          <w:szCs w:val="28"/>
        </w:rPr>
      </w:pPr>
      <w:r w:rsidRPr="007452CE">
        <w:rPr>
          <w:rFonts w:ascii="Times New Roman" w:hAnsi="Times New Roman" w:cs="Times New Roman"/>
          <w:bCs/>
          <w:sz w:val="28"/>
          <w:szCs w:val="28"/>
        </w:rPr>
        <w:t xml:space="preserve">Проектом </w:t>
      </w:r>
      <w:r w:rsidRPr="007452CE">
        <w:rPr>
          <w:rFonts w:ascii="Times New Roman" w:eastAsia="Calibri" w:hAnsi="Times New Roman" w:cs="Times New Roman"/>
          <w:sz w:val="28"/>
          <w:szCs w:val="28"/>
        </w:rPr>
        <w:t xml:space="preserve">федерального закона </w:t>
      </w:r>
      <w:r w:rsidRPr="007452CE">
        <w:rPr>
          <w:rFonts w:ascii="Times New Roman" w:hAnsi="Times New Roman"/>
          <w:sz w:val="28"/>
          <w:szCs w:val="28"/>
        </w:rPr>
        <w:t xml:space="preserve">"О внесении изменений в Федеральный закон "О дополнительных мерах государственной поддержки семей, имеющих детей" предусматривается такая возможность </w:t>
      </w:r>
      <w:r w:rsidRPr="007452CE">
        <w:rPr>
          <w:rFonts w:ascii="Times New Roman" w:hAnsi="Times New Roman" w:cs="Times New Roman"/>
          <w:bCs/>
          <w:sz w:val="28"/>
          <w:szCs w:val="28"/>
        </w:rPr>
        <w:t xml:space="preserve">при соблюдении условий приобретения транспортного средства для перевозки пассажиров с количеством не менее трех мест для сидения </w:t>
      </w:r>
      <w:r w:rsidRPr="007452CE">
        <w:rPr>
          <w:rFonts w:ascii="Times New Roman" w:hAnsi="Times New Roman" w:cs="Times New Roman"/>
          <w:sz w:val="28"/>
          <w:szCs w:val="28"/>
        </w:rPr>
        <w:t>помимо места водителя и предоставления документа, подтверждающего получение кредита (займа) путем безналичного перечисления на счет, открытый лицом, получившим сертификат, или его супругом (супругой) в кредитной организации.</w:t>
      </w:r>
    </w:p>
    <w:p w:rsidR="00BF617D" w:rsidRPr="007452CE" w:rsidRDefault="00BF617D" w:rsidP="00BF617D">
      <w:pPr>
        <w:autoSpaceDE w:val="0"/>
        <w:autoSpaceDN w:val="0"/>
        <w:adjustRightInd w:val="0"/>
        <w:spacing w:after="0" w:line="240" w:lineRule="auto"/>
        <w:ind w:firstLine="540"/>
        <w:jc w:val="both"/>
        <w:rPr>
          <w:rFonts w:ascii="Times New Roman" w:hAnsi="Times New Roman" w:cs="Times New Roman"/>
          <w:sz w:val="28"/>
          <w:szCs w:val="28"/>
        </w:rPr>
      </w:pPr>
      <w:r w:rsidRPr="007452CE">
        <w:rPr>
          <w:rFonts w:ascii="Times New Roman" w:hAnsi="Times New Roman" w:cs="Times New Roman"/>
          <w:sz w:val="28"/>
          <w:szCs w:val="28"/>
        </w:rPr>
        <w:t>Порядок н</w:t>
      </w:r>
      <w:r w:rsidRPr="007452CE">
        <w:rPr>
          <w:rFonts w:ascii="Times New Roman" w:hAnsi="Times New Roman"/>
          <w:sz w:val="28"/>
          <w:szCs w:val="28"/>
        </w:rPr>
        <w:t xml:space="preserve">аправления средств материнского (семейного) капитала на оплату </w:t>
      </w:r>
      <w:r w:rsidRPr="007452CE">
        <w:rPr>
          <w:rFonts w:ascii="Times New Roman" w:hAnsi="Times New Roman" w:cs="Times New Roman"/>
          <w:bCs/>
          <w:sz w:val="28"/>
          <w:szCs w:val="28"/>
        </w:rPr>
        <w:t xml:space="preserve">кредита (займа) на приобретение транспортного средства по аналогии с процедурой направления средств материнского (семейного) капитала на улучшение жилищных условий </w:t>
      </w:r>
      <w:r w:rsidRPr="007452CE">
        <w:rPr>
          <w:rFonts w:ascii="Times New Roman" w:hAnsi="Times New Roman" w:cs="Times New Roman"/>
          <w:sz w:val="28"/>
          <w:szCs w:val="28"/>
        </w:rPr>
        <w:t>включает подачу заявления о распоряжении в кредитную организацию, направление кредитной организацией соответствующих документов (сведений) в территориальный орган Пенсионного фонда Российской Федерации, принятие решения указанным органом об удовлетворении или отказе в удовлетворении заявления о распоряжении средствами (частью средств) материнского капитала.</w:t>
      </w:r>
    </w:p>
    <w:p w:rsidR="00BF617D" w:rsidRPr="007452CE" w:rsidRDefault="00BF617D" w:rsidP="00BF617D">
      <w:pPr>
        <w:autoSpaceDE w:val="0"/>
        <w:autoSpaceDN w:val="0"/>
        <w:adjustRightInd w:val="0"/>
        <w:spacing w:after="0" w:line="240" w:lineRule="auto"/>
        <w:ind w:firstLine="540"/>
        <w:jc w:val="both"/>
        <w:rPr>
          <w:rFonts w:ascii="Times New Roman" w:hAnsi="Times New Roman" w:cs="Times New Roman"/>
          <w:sz w:val="28"/>
          <w:szCs w:val="28"/>
        </w:rPr>
      </w:pPr>
      <w:r w:rsidRPr="007452CE">
        <w:rPr>
          <w:rFonts w:ascii="Times New Roman" w:hAnsi="Times New Roman" w:cs="Times New Roman"/>
          <w:sz w:val="28"/>
          <w:szCs w:val="28"/>
          <w:shd w:val="clear" w:color="auto" w:fill="FFFFFF"/>
        </w:rPr>
        <w:t xml:space="preserve">Установление возможности </w:t>
      </w:r>
      <w:r w:rsidRPr="007452CE">
        <w:rPr>
          <w:rFonts w:ascii="Times New Roman" w:hAnsi="Times New Roman" w:cs="Times New Roman"/>
          <w:sz w:val="28"/>
          <w:szCs w:val="28"/>
        </w:rPr>
        <w:t xml:space="preserve">направления средств материнского капитала на </w:t>
      </w:r>
      <w:r w:rsidRPr="007452CE">
        <w:rPr>
          <w:rFonts w:ascii="Times New Roman" w:hAnsi="Times New Roman"/>
          <w:sz w:val="28"/>
          <w:szCs w:val="28"/>
        </w:rPr>
        <w:t xml:space="preserve">оплату </w:t>
      </w:r>
      <w:r w:rsidRPr="007452CE">
        <w:rPr>
          <w:rFonts w:ascii="Times New Roman" w:hAnsi="Times New Roman" w:cs="Times New Roman"/>
          <w:bCs/>
          <w:sz w:val="28"/>
          <w:szCs w:val="28"/>
        </w:rPr>
        <w:t xml:space="preserve">кредита (займа) на приобретение транспортного средства </w:t>
      </w:r>
      <w:r w:rsidRPr="007452CE">
        <w:rPr>
          <w:rFonts w:ascii="Times New Roman" w:hAnsi="Times New Roman" w:cs="Times New Roman"/>
          <w:sz w:val="28"/>
          <w:szCs w:val="28"/>
          <w:shd w:val="clear" w:color="auto" w:fill="FFFFFF"/>
        </w:rPr>
        <w:t>позволит у</w:t>
      </w:r>
      <w:r w:rsidRPr="007452CE">
        <w:rPr>
          <w:rFonts w:ascii="Times New Roman" w:hAnsi="Times New Roman" w:cs="Times New Roman"/>
          <w:sz w:val="28"/>
          <w:szCs w:val="28"/>
        </w:rPr>
        <w:t>лучшить качество жизни семей, имеющих детей, путем решения проблемы, связанной, прежде всего, с необходимостью доставки детей в образовательные и медицинские организации, особенно в случаях необходимости оперативного передвижения на дальние расстояния.</w:t>
      </w:r>
    </w:p>
    <w:p w:rsidR="00BF617D" w:rsidRPr="007452CE" w:rsidRDefault="00BF617D" w:rsidP="00BF617D">
      <w:pPr>
        <w:autoSpaceDE w:val="0"/>
        <w:autoSpaceDN w:val="0"/>
        <w:adjustRightInd w:val="0"/>
        <w:spacing w:after="0" w:line="240" w:lineRule="auto"/>
        <w:ind w:firstLine="540"/>
        <w:jc w:val="both"/>
        <w:rPr>
          <w:rFonts w:ascii="Times New Roman" w:hAnsi="Times New Roman" w:cs="Times New Roman"/>
          <w:sz w:val="28"/>
          <w:szCs w:val="28"/>
        </w:rPr>
      </w:pPr>
      <w:r w:rsidRPr="007452CE">
        <w:rPr>
          <w:rFonts w:ascii="Times New Roman" w:hAnsi="Times New Roman" w:cs="Times New Roman"/>
          <w:sz w:val="28"/>
          <w:szCs w:val="28"/>
        </w:rPr>
        <w:t>Возможность направления материнского капитала на оплату части задолженности по автокредиту обеспечит более рациональное использование средств материнского капитала, суммы которого, например, часто недостаточно для полноценного улучшения жилищных условий без внесения дополнительных собственных и (или) заемных средств.</w:t>
      </w:r>
    </w:p>
    <w:p w:rsidR="00BF617D" w:rsidRPr="007452CE" w:rsidRDefault="00BF617D" w:rsidP="00BF617D">
      <w:pPr>
        <w:pStyle w:val="1"/>
        <w:shd w:val="clear" w:color="auto" w:fill="auto"/>
        <w:spacing w:line="240" w:lineRule="auto"/>
        <w:ind w:firstLine="540"/>
        <w:jc w:val="both"/>
        <w:rPr>
          <w:sz w:val="28"/>
          <w:szCs w:val="28"/>
        </w:rPr>
      </w:pPr>
      <w:r w:rsidRPr="007452CE">
        <w:rPr>
          <w:bCs/>
          <w:sz w:val="28"/>
          <w:szCs w:val="28"/>
        </w:rPr>
        <w:t xml:space="preserve">Кроме того, направление материнского капитала на оплату автокредита будет способствовать уменьшению </w:t>
      </w:r>
      <w:r w:rsidRPr="007452CE">
        <w:rPr>
          <w:sz w:val="28"/>
          <w:szCs w:val="28"/>
        </w:rPr>
        <w:t xml:space="preserve">количества экономических неблагоприятных рисков для граждан, связанных с потенциальной возможностью потери транспортного средства в результате невыплаченного автокредита, и, в целом, стабилизации демографической ситуации в России. </w:t>
      </w:r>
    </w:p>
    <w:p w:rsidR="00BF617D" w:rsidRPr="007452CE" w:rsidRDefault="00BF617D" w:rsidP="00BF617D">
      <w:pPr>
        <w:spacing w:after="0" w:line="240" w:lineRule="auto"/>
        <w:ind w:firstLine="709"/>
        <w:jc w:val="both"/>
        <w:rPr>
          <w:rFonts w:ascii="Times New Roman" w:hAnsi="Times New Roman" w:cs="Times New Roman"/>
          <w:sz w:val="28"/>
          <w:szCs w:val="28"/>
        </w:rPr>
      </w:pPr>
    </w:p>
    <w:p w:rsidR="00BF617D" w:rsidRPr="007452CE" w:rsidRDefault="00BF617D" w:rsidP="00BF617D">
      <w:pPr>
        <w:spacing w:after="0" w:line="240" w:lineRule="auto"/>
        <w:ind w:firstLine="709"/>
        <w:jc w:val="both"/>
        <w:rPr>
          <w:rFonts w:ascii="Times New Roman" w:hAnsi="Times New Roman" w:cs="Times New Roman"/>
          <w:sz w:val="28"/>
          <w:szCs w:val="28"/>
          <w:shd w:val="clear" w:color="auto" w:fill="FFFFFF"/>
        </w:rPr>
      </w:pPr>
    </w:p>
    <w:p w:rsidR="00BF617D" w:rsidRPr="007452CE" w:rsidRDefault="00BF617D" w:rsidP="00BF617D">
      <w:pPr>
        <w:pStyle w:val="u"/>
        <w:tabs>
          <w:tab w:val="right" w:pos="9639"/>
        </w:tabs>
        <w:ind w:firstLine="0"/>
        <w:jc w:val="left"/>
        <w:rPr>
          <w:sz w:val="28"/>
          <w:szCs w:val="28"/>
        </w:rPr>
      </w:pPr>
      <w:r w:rsidRPr="007452CE">
        <w:rPr>
          <w:sz w:val="28"/>
          <w:szCs w:val="28"/>
        </w:rPr>
        <w:t xml:space="preserve">Председатель </w:t>
      </w:r>
      <w:r w:rsidRPr="007452CE">
        <w:rPr>
          <w:sz w:val="28"/>
          <w:szCs w:val="28"/>
        </w:rPr>
        <w:br/>
        <w:t>Законодательного со</w:t>
      </w:r>
      <w:bookmarkStart w:id="1" w:name="_GoBack"/>
      <w:bookmarkEnd w:id="1"/>
      <w:r w:rsidRPr="007452CE">
        <w:rPr>
          <w:sz w:val="28"/>
          <w:szCs w:val="28"/>
        </w:rPr>
        <w:t xml:space="preserve">брания </w:t>
      </w:r>
      <w:r w:rsidRPr="007452CE">
        <w:rPr>
          <w:sz w:val="28"/>
          <w:szCs w:val="28"/>
        </w:rPr>
        <w:br/>
        <w:t>Ленинградской области</w:t>
      </w:r>
      <w:r w:rsidRPr="007452CE">
        <w:rPr>
          <w:sz w:val="28"/>
          <w:szCs w:val="28"/>
        </w:rPr>
        <w:tab/>
        <w:t>С. </w:t>
      </w:r>
      <w:proofErr w:type="spellStart"/>
      <w:r w:rsidRPr="007452CE">
        <w:rPr>
          <w:sz w:val="28"/>
          <w:szCs w:val="28"/>
        </w:rPr>
        <w:t>Бебенин</w:t>
      </w:r>
      <w:proofErr w:type="spellEnd"/>
    </w:p>
    <w:p w:rsidR="00BF617D" w:rsidRPr="007452CE" w:rsidRDefault="00BF617D" w:rsidP="00BF617D">
      <w:pPr>
        <w:spacing w:after="0" w:line="240" w:lineRule="auto"/>
        <w:rPr>
          <w:rFonts w:ascii="Times New Roman" w:hAnsi="Times New Roman" w:cs="Times New Roman"/>
          <w:sz w:val="28"/>
          <w:szCs w:val="28"/>
        </w:rPr>
      </w:pPr>
    </w:p>
    <w:p w:rsidR="00BF617D" w:rsidRPr="00181597" w:rsidRDefault="00BF617D" w:rsidP="00BF617D">
      <w:pPr>
        <w:spacing w:after="0" w:line="240" w:lineRule="auto"/>
        <w:jc w:val="center"/>
        <w:rPr>
          <w:rFonts w:ascii="Times New Roman" w:hAnsi="Times New Roman"/>
          <w:b/>
          <w:sz w:val="28"/>
          <w:szCs w:val="28"/>
        </w:rPr>
      </w:pPr>
      <w:r w:rsidRPr="00CE7C9F">
        <w:rPr>
          <w:rFonts w:ascii="Times New Roman" w:hAnsi="Times New Roman" w:cs="Times New Roman"/>
          <w:b/>
          <w:sz w:val="28"/>
          <w:szCs w:val="28"/>
        </w:rPr>
        <w:lastRenderedPageBreak/>
        <w:t xml:space="preserve">ПЕРЕЧЕНЬ </w:t>
      </w:r>
      <w:r w:rsidRPr="00CE7C9F">
        <w:rPr>
          <w:rFonts w:ascii="Times New Roman" w:hAnsi="Times New Roman" w:cs="Times New Roman"/>
          <w:b/>
          <w:sz w:val="28"/>
          <w:szCs w:val="28"/>
        </w:rPr>
        <w:br/>
      </w:r>
      <w:r w:rsidRPr="00CE7C9F">
        <w:rPr>
          <w:rFonts w:ascii="Times New Roman" w:hAnsi="Times New Roman" w:cs="Times New Roman"/>
          <w:b/>
          <w:color w:val="000000"/>
          <w:sz w:val="28"/>
          <w:szCs w:val="28"/>
        </w:rPr>
        <w:t xml:space="preserve">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подлежащих </w:t>
      </w:r>
      <w:r w:rsidRPr="00CE7C9F">
        <w:rPr>
          <w:rFonts w:ascii="Times New Roman" w:hAnsi="Times New Roman" w:cs="Times New Roman"/>
          <w:b/>
          <w:color w:val="000000"/>
          <w:sz w:val="28"/>
          <w:szCs w:val="28"/>
        </w:rPr>
        <w:br/>
        <w:t>признанию утратившими силу, приостановлению, изменению или принятию в связи с</w:t>
      </w:r>
      <w:r>
        <w:rPr>
          <w:rFonts w:ascii="Times New Roman" w:hAnsi="Times New Roman" w:cs="Times New Roman"/>
          <w:b/>
          <w:color w:val="000000"/>
          <w:sz w:val="28"/>
          <w:szCs w:val="28"/>
        </w:rPr>
        <w:t xml:space="preserve"> принятием ф</w:t>
      </w:r>
      <w:r w:rsidRPr="00CE7C9F">
        <w:rPr>
          <w:rFonts w:ascii="Times New Roman" w:hAnsi="Times New Roman" w:cs="Times New Roman"/>
          <w:b/>
          <w:color w:val="000000"/>
          <w:sz w:val="28"/>
          <w:szCs w:val="28"/>
        </w:rPr>
        <w:t xml:space="preserve">едерального закона </w:t>
      </w:r>
      <w:r w:rsidRPr="00181597">
        <w:rPr>
          <w:rFonts w:ascii="Times New Roman" w:hAnsi="Times New Roman"/>
          <w:b/>
          <w:sz w:val="28"/>
          <w:szCs w:val="28"/>
        </w:rPr>
        <w:t>"О внесении изменени</w:t>
      </w:r>
      <w:r>
        <w:rPr>
          <w:rFonts w:ascii="Times New Roman" w:hAnsi="Times New Roman"/>
          <w:b/>
          <w:sz w:val="28"/>
          <w:szCs w:val="28"/>
        </w:rPr>
        <w:t>й</w:t>
      </w:r>
      <w:r w:rsidRPr="00181597">
        <w:rPr>
          <w:rFonts w:ascii="Times New Roman" w:hAnsi="Times New Roman"/>
          <w:b/>
          <w:sz w:val="28"/>
          <w:szCs w:val="28"/>
        </w:rPr>
        <w:t xml:space="preserve"> в Федеральн</w:t>
      </w:r>
      <w:r>
        <w:rPr>
          <w:rFonts w:ascii="Times New Roman" w:hAnsi="Times New Roman"/>
          <w:b/>
          <w:sz w:val="28"/>
          <w:szCs w:val="28"/>
        </w:rPr>
        <w:t>ый</w:t>
      </w:r>
      <w:r w:rsidRPr="00181597">
        <w:rPr>
          <w:rFonts w:ascii="Times New Roman" w:hAnsi="Times New Roman"/>
          <w:b/>
          <w:sz w:val="28"/>
          <w:szCs w:val="28"/>
        </w:rPr>
        <w:t xml:space="preserve"> закон "О дополнительных мерах государственной поддержки семей, имеющих детей"</w:t>
      </w:r>
    </w:p>
    <w:p w:rsidR="00BF617D" w:rsidRPr="00CE7C9F" w:rsidRDefault="00BF617D" w:rsidP="00BF617D">
      <w:pPr>
        <w:spacing w:after="0" w:line="240" w:lineRule="auto"/>
        <w:jc w:val="center"/>
        <w:rPr>
          <w:rFonts w:ascii="Times New Roman" w:hAnsi="Times New Roman" w:cs="Times New Roman"/>
          <w:b/>
          <w:sz w:val="28"/>
          <w:szCs w:val="28"/>
        </w:rPr>
      </w:pPr>
    </w:p>
    <w:p w:rsidR="00BF617D" w:rsidRDefault="00BF617D" w:rsidP="00BF617D">
      <w:pPr>
        <w:spacing w:after="0" w:line="240" w:lineRule="auto"/>
        <w:ind w:firstLine="709"/>
        <w:jc w:val="both"/>
        <w:rPr>
          <w:rFonts w:ascii="Times New Roman" w:hAnsi="Times New Roman" w:cs="Times New Roman"/>
          <w:sz w:val="28"/>
          <w:szCs w:val="28"/>
        </w:rPr>
      </w:pPr>
      <w:r w:rsidRPr="00DB6608">
        <w:rPr>
          <w:rFonts w:ascii="Times New Roman" w:hAnsi="Times New Roman" w:cs="Times New Roman"/>
          <w:bCs/>
          <w:sz w:val="28"/>
          <w:szCs w:val="28"/>
        </w:rPr>
        <w:t xml:space="preserve">Принятие </w:t>
      </w:r>
      <w:r>
        <w:rPr>
          <w:rFonts w:ascii="Times New Roman" w:hAnsi="Times New Roman" w:cs="Times New Roman"/>
          <w:bCs/>
          <w:sz w:val="28"/>
          <w:szCs w:val="28"/>
        </w:rPr>
        <w:t>ф</w:t>
      </w:r>
      <w:r w:rsidRPr="00DB6608">
        <w:rPr>
          <w:rFonts w:ascii="Times New Roman" w:hAnsi="Times New Roman" w:cs="Times New Roman"/>
          <w:bCs/>
          <w:sz w:val="28"/>
          <w:szCs w:val="28"/>
        </w:rPr>
        <w:t xml:space="preserve">едерального закона </w:t>
      </w:r>
      <w:r>
        <w:rPr>
          <w:rFonts w:ascii="Times New Roman" w:hAnsi="Times New Roman"/>
          <w:sz w:val="28"/>
          <w:szCs w:val="28"/>
        </w:rPr>
        <w:t xml:space="preserve">"О внесении изменений в Федеральный закон "О дополнительных мерах государственной поддержки семей, имеющих детей" </w:t>
      </w:r>
      <w:r>
        <w:rPr>
          <w:rFonts w:ascii="Times New Roman" w:hAnsi="Times New Roman" w:cs="Times New Roman"/>
          <w:sz w:val="28"/>
          <w:szCs w:val="28"/>
        </w:rPr>
        <w:t xml:space="preserve">потребует принятия постановления Правительства Российской Федерации об утверждении Правил направления средств (части средств) материнского (семейного) капитала на </w:t>
      </w:r>
      <w:r>
        <w:rPr>
          <w:rFonts w:ascii="Times New Roman" w:hAnsi="Times New Roman"/>
          <w:sz w:val="28"/>
          <w:szCs w:val="28"/>
        </w:rPr>
        <w:t xml:space="preserve">оплату </w:t>
      </w:r>
      <w:r>
        <w:rPr>
          <w:rFonts w:ascii="Times New Roman" w:hAnsi="Times New Roman" w:cs="Times New Roman"/>
          <w:bCs/>
          <w:sz w:val="28"/>
          <w:szCs w:val="28"/>
        </w:rPr>
        <w:t>кредита (займа) на приобретение транспортного средства, а также постановления Правления Пенсионного фонда Российской Федерации об утверждении т</w:t>
      </w:r>
      <w:r>
        <w:rPr>
          <w:rFonts w:ascii="Times New Roman" w:hAnsi="Times New Roman" w:cs="Times New Roman"/>
          <w:sz w:val="28"/>
          <w:szCs w:val="28"/>
        </w:rPr>
        <w:t>иповой формы соглашения об информационном взаимодействии между кредитными организациями, предоставившими кредит (заем)</w:t>
      </w:r>
      <w:r w:rsidRPr="004F5B0C">
        <w:rPr>
          <w:rFonts w:ascii="Times New Roman" w:hAnsi="Times New Roman" w:cs="Times New Roman"/>
          <w:bCs/>
          <w:sz w:val="28"/>
          <w:szCs w:val="28"/>
        </w:rPr>
        <w:t xml:space="preserve"> </w:t>
      </w:r>
      <w:r>
        <w:rPr>
          <w:rFonts w:ascii="Times New Roman" w:hAnsi="Times New Roman" w:cs="Times New Roman"/>
          <w:bCs/>
          <w:sz w:val="28"/>
          <w:szCs w:val="28"/>
        </w:rPr>
        <w:t>на приобретение транспортного средства</w:t>
      </w:r>
      <w:r>
        <w:rPr>
          <w:rFonts w:ascii="Times New Roman" w:hAnsi="Times New Roman" w:cs="Times New Roman"/>
          <w:sz w:val="28"/>
          <w:szCs w:val="28"/>
        </w:rPr>
        <w:t xml:space="preserve">, и территориальными органами Пенсионного фонда Российской Федерации в целях </w:t>
      </w:r>
      <w:r>
        <w:rPr>
          <w:rFonts w:ascii="Times New Roman" w:hAnsi="Times New Roman"/>
          <w:sz w:val="28"/>
          <w:szCs w:val="28"/>
        </w:rPr>
        <w:t xml:space="preserve">оплаты такого </w:t>
      </w:r>
      <w:r>
        <w:rPr>
          <w:rFonts w:ascii="Times New Roman" w:hAnsi="Times New Roman" w:cs="Times New Roman"/>
          <w:bCs/>
          <w:sz w:val="28"/>
          <w:szCs w:val="28"/>
        </w:rPr>
        <w:t>кредита (займа).</w:t>
      </w:r>
    </w:p>
    <w:p w:rsidR="00BF617D" w:rsidRDefault="00BF617D" w:rsidP="00BF617D">
      <w:pPr>
        <w:autoSpaceDE w:val="0"/>
        <w:autoSpaceDN w:val="0"/>
        <w:adjustRightInd w:val="0"/>
        <w:spacing w:after="0" w:line="240" w:lineRule="auto"/>
        <w:ind w:firstLine="540"/>
        <w:jc w:val="both"/>
        <w:rPr>
          <w:rFonts w:ascii="Times New Roman" w:eastAsia="Calibri" w:hAnsi="Times New Roman" w:cs="Times New Roman"/>
          <w:sz w:val="28"/>
          <w:szCs w:val="28"/>
        </w:rPr>
      </w:pPr>
    </w:p>
    <w:p w:rsidR="00BF617D" w:rsidRPr="00DB6608" w:rsidRDefault="00BF617D" w:rsidP="00BF617D">
      <w:pPr>
        <w:pStyle w:val="2"/>
        <w:rPr>
          <w:bCs/>
          <w:szCs w:val="28"/>
        </w:rPr>
      </w:pPr>
    </w:p>
    <w:p w:rsidR="00BF617D" w:rsidRPr="00DB6608" w:rsidRDefault="00BF617D" w:rsidP="00BF617D">
      <w:pPr>
        <w:pStyle w:val="2"/>
        <w:rPr>
          <w:bCs/>
          <w:szCs w:val="28"/>
        </w:rPr>
      </w:pPr>
    </w:p>
    <w:p w:rsidR="00BF617D" w:rsidRPr="00DB6608" w:rsidRDefault="00BF617D" w:rsidP="00BF617D">
      <w:pPr>
        <w:pStyle w:val="u"/>
        <w:tabs>
          <w:tab w:val="right" w:pos="9639"/>
        </w:tabs>
        <w:ind w:firstLine="0"/>
        <w:jc w:val="left"/>
        <w:rPr>
          <w:sz w:val="28"/>
          <w:szCs w:val="28"/>
        </w:rPr>
      </w:pPr>
      <w:r w:rsidRPr="00DB6608">
        <w:rPr>
          <w:sz w:val="28"/>
          <w:szCs w:val="28"/>
        </w:rPr>
        <w:t xml:space="preserve">Председатель </w:t>
      </w:r>
      <w:r w:rsidRPr="00DB6608">
        <w:rPr>
          <w:sz w:val="28"/>
          <w:szCs w:val="28"/>
        </w:rPr>
        <w:br/>
        <w:t xml:space="preserve">Законодательного собрания </w:t>
      </w:r>
      <w:r w:rsidRPr="00DB6608">
        <w:rPr>
          <w:sz w:val="28"/>
          <w:szCs w:val="28"/>
        </w:rPr>
        <w:br/>
        <w:t>Ленинградской области</w:t>
      </w:r>
      <w:r w:rsidRPr="00DB6608">
        <w:rPr>
          <w:sz w:val="28"/>
          <w:szCs w:val="28"/>
        </w:rPr>
        <w:tab/>
        <w:t>С. </w:t>
      </w:r>
      <w:proofErr w:type="spellStart"/>
      <w:r w:rsidRPr="00DB6608">
        <w:rPr>
          <w:sz w:val="28"/>
          <w:szCs w:val="28"/>
        </w:rPr>
        <w:t>Бебенин</w:t>
      </w:r>
      <w:proofErr w:type="spellEnd"/>
    </w:p>
    <w:p w:rsidR="00BF617D" w:rsidRPr="00DB6608" w:rsidRDefault="00BF617D" w:rsidP="00BF617D">
      <w:pPr>
        <w:pStyle w:val="ConsPlusTitle"/>
        <w:sectPr w:rsidR="00BF617D" w:rsidRPr="00DB6608" w:rsidSect="00616603">
          <w:pgSz w:w="11906" w:h="16838" w:code="9"/>
          <w:pgMar w:top="1134" w:right="737" w:bottom="1134" w:left="1531" w:header="709" w:footer="0" w:gutter="0"/>
          <w:pgNumType w:start="1"/>
          <w:cols w:space="708"/>
          <w:titlePg/>
          <w:docGrid w:linePitch="360"/>
        </w:sectPr>
      </w:pPr>
    </w:p>
    <w:p w:rsidR="00BF617D" w:rsidRDefault="00BF617D" w:rsidP="00BF617D">
      <w:pPr>
        <w:spacing w:after="0" w:line="240" w:lineRule="auto"/>
        <w:ind w:firstLine="709"/>
        <w:jc w:val="center"/>
        <w:rPr>
          <w:rFonts w:ascii="Times New Roman" w:hAnsi="Times New Roman"/>
          <w:b/>
          <w:sz w:val="28"/>
          <w:szCs w:val="28"/>
        </w:rPr>
      </w:pPr>
      <w:r w:rsidRPr="00082E95">
        <w:rPr>
          <w:rFonts w:ascii="Times New Roman" w:hAnsi="Times New Roman" w:cs="Times New Roman"/>
          <w:b/>
          <w:sz w:val="28"/>
          <w:szCs w:val="28"/>
        </w:rPr>
        <w:lastRenderedPageBreak/>
        <w:t>ФИНАНСОВО-ЭКОНОМИЧЕСКОЕ</w:t>
      </w:r>
      <w:r w:rsidRPr="006169AE">
        <w:rPr>
          <w:rFonts w:ascii="Times New Roman" w:hAnsi="Times New Roman" w:cs="Times New Roman"/>
          <w:b/>
          <w:sz w:val="28"/>
          <w:szCs w:val="28"/>
        </w:rPr>
        <w:t xml:space="preserve"> ОБОСНОВАНИЕ </w:t>
      </w:r>
      <w:r w:rsidRPr="006169AE">
        <w:rPr>
          <w:rFonts w:ascii="Times New Roman" w:hAnsi="Times New Roman" w:cs="Times New Roman"/>
          <w:b/>
          <w:sz w:val="28"/>
          <w:szCs w:val="28"/>
        </w:rPr>
        <w:br/>
        <w:t xml:space="preserve">к проекту федерального </w:t>
      </w:r>
      <w:r w:rsidRPr="00181597">
        <w:rPr>
          <w:rFonts w:ascii="Times New Roman" w:hAnsi="Times New Roman" w:cs="Times New Roman"/>
          <w:b/>
          <w:sz w:val="28"/>
          <w:szCs w:val="28"/>
        </w:rPr>
        <w:t xml:space="preserve">закона </w:t>
      </w:r>
      <w:r w:rsidRPr="00181597">
        <w:rPr>
          <w:rFonts w:ascii="Times New Roman" w:hAnsi="Times New Roman"/>
          <w:b/>
          <w:sz w:val="28"/>
          <w:szCs w:val="28"/>
        </w:rPr>
        <w:t>"О внесении изменени</w:t>
      </w:r>
      <w:r>
        <w:rPr>
          <w:rFonts w:ascii="Times New Roman" w:hAnsi="Times New Roman"/>
          <w:b/>
          <w:sz w:val="28"/>
          <w:szCs w:val="28"/>
        </w:rPr>
        <w:t>й</w:t>
      </w:r>
      <w:r w:rsidRPr="00181597">
        <w:rPr>
          <w:rFonts w:ascii="Times New Roman" w:hAnsi="Times New Roman"/>
          <w:b/>
          <w:sz w:val="28"/>
          <w:szCs w:val="28"/>
        </w:rPr>
        <w:t xml:space="preserve"> в Федеральн</w:t>
      </w:r>
      <w:r>
        <w:rPr>
          <w:rFonts w:ascii="Times New Roman" w:hAnsi="Times New Roman"/>
          <w:b/>
          <w:sz w:val="28"/>
          <w:szCs w:val="28"/>
        </w:rPr>
        <w:t>ый</w:t>
      </w:r>
      <w:r w:rsidRPr="00181597">
        <w:rPr>
          <w:rFonts w:ascii="Times New Roman" w:hAnsi="Times New Roman"/>
          <w:b/>
          <w:sz w:val="28"/>
          <w:szCs w:val="28"/>
        </w:rPr>
        <w:t xml:space="preserve"> зако</w:t>
      </w:r>
      <w:r>
        <w:rPr>
          <w:rFonts w:ascii="Times New Roman" w:hAnsi="Times New Roman"/>
          <w:b/>
          <w:sz w:val="28"/>
          <w:szCs w:val="28"/>
        </w:rPr>
        <w:t>н</w:t>
      </w:r>
      <w:r w:rsidRPr="00181597">
        <w:rPr>
          <w:rFonts w:ascii="Times New Roman" w:hAnsi="Times New Roman"/>
          <w:b/>
          <w:sz w:val="28"/>
          <w:szCs w:val="28"/>
        </w:rPr>
        <w:t xml:space="preserve"> "О дополнительных мерах государственной поддержки семей, имеющих детей"</w:t>
      </w:r>
    </w:p>
    <w:p w:rsidR="00BF617D" w:rsidRPr="00181597" w:rsidRDefault="00BF617D" w:rsidP="00BF617D">
      <w:pPr>
        <w:spacing w:after="0" w:line="240" w:lineRule="auto"/>
        <w:ind w:firstLine="709"/>
        <w:jc w:val="center"/>
        <w:rPr>
          <w:rFonts w:ascii="Times New Roman" w:hAnsi="Times New Roman" w:cs="Times New Roman"/>
          <w:b/>
          <w:sz w:val="26"/>
          <w:szCs w:val="26"/>
        </w:rPr>
      </w:pPr>
    </w:p>
    <w:p w:rsidR="00BF617D" w:rsidRPr="006169AE" w:rsidRDefault="00BF617D" w:rsidP="00BF617D">
      <w:pPr>
        <w:pStyle w:val="ConsPlusNormal"/>
        <w:ind w:firstLine="709"/>
        <w:jc w:val="both"/>
      </w:pPr>
      <w:r>
        <w:rPr>
          <w:bCs/>
        </w:rPr>
        <w:t>Принятие ф</w:t>
      </w:r>
      <w:r w:rsidRPr="00DB6608">
        <w:rPr>
          <w:bCs/>
        </w:rPr>
        <w:t xml:space="preserve">едерального </w:t>
      </w:r>
      <w:r w:rsidRPr="006169AE">
        <w:rPr>
          <w:bCs/>
        </w:rPr>
        <w:t xml:space="preserve">закона </w:t>
      </w:r>
      <w:r>
        <w:t xml:space="preserve">"О внесении изменений в Федеральный закон "О дополнительных мерах государственной поддержки семей, имеющих детей" </w:t>
      </w:r>
      <w:r w:rsidRPr="006169AE">
        <w:rPr>
          <w:bCs/>
        </w:rPr>
        <w:t xml:space="preserve">не потребует дополнительных расходов из средств федерального бюджета. </w:t>
      </w:r>
    </w:p>
    <w:p w:rsidR="00BF617D" w:rsidRPr="00DB6608" w:rsidRDefault="00BF617D" w:rsidP="00BF617D">
      <w:pPr>
        <w:pStyle w:val="2"/>
        <w:rPr>
          <w:bCs/>
          <w:szCs w:val="28"/>
        </w:rPr>
      </w:pPr>
    </w:p>
    <w:p w:rsidR="00BF617D" w:rsidRPr="00DB6608" w:rsidRDefault="00BF617D" w:rsidP="00BF617D">
      <w:pPr>
        <w:pStyle w:val="2"/>
        <w:rPr>
          <w:bCs/>
          <w:szCs w:val="28"/>
        </w:rPr>
      </w:pPr>
    </w:p>
    <w:p w:rsidR="00BF617D" w:rsidRPr="00DB6608" w:rsidRDefault="00BF617D" w:rsidP="00BF617D">
      <w:pPr>
        <w:pStyle w:val="2"/>
        <w:rPr>
          <w:bCs/>
          <w:szCs w:val="28"/>
        </w:rPr>
      </w:pPr>
    </w:p>
    <w:p w:rsidR="00BF617D" w:rsidRPr="00DB6608" w:rsidRDefault="00BF617D" w:rsidP="00BF617D">
      <w:pPr>
        <w:pStyle w:val="u"/>
        <w:tabs>
          <w:tab w:val="right" w:pos="9639"/>
        </w:tabs>
        <w:ind w:firstLine="0"/>
        <w:jc w:val="left"/>
        <w:rPr>
          <w:sz w:val="28"/>
          <w:szCs w:val="28"/>
        </w:rPr>
      </w:pPr>
      <w:r w:rsidRPr="00DB6608">
        <w:rPr>
          <w:sz w:val="28"/>
          <w:szCs w:val="28"/>
        </w:rPr>
        <w:t xml:space="preserve">Председатель </w:t>
      </w:r>
      <w:r w:rsidRPr="00DB6608">
        <w:rPr>
          <w:sz w:val="28"/>
          <w:szCs w:val="28"/>
        </w:rPr>
        <w:br/>
        <w:t xml:space="preserve">Законодательного собрания </w:t>
      </w:r>
      <w:r w:rsidRPr="00DB6608">
        <w:rPr>
          <w:sz w:val="28"/>
          <w:szCs w:val="28"/>
        </w:rPr>
        <w:br/>
        <w:t>Ленинградской области</w:t>
      </w:r>
      <w:r w:rsidRPr="00DB6608">
        <w:rPr>
          <w:sz w:val="28"/>
          <w:szCs w:val="28"/>
        </w:rPr>
        <w:tab/>
        <w:t>С. </w:t>
      </w:r>
      <w:proofErr w:type="spellStart"/>
      <w:r w:rsidRPr="00DB6608">
        <w:rPr>
          <w:sz w:val="28"/>
          <w:szCs w:val="28"/>
        </w:rPr>
        <w:t>Бебенин</w:t>
      </w:r>
      <w:proofErr w:type="spellEnd"/>
    </w:p>
    <w:p w:rsidR="00BF617D" w:rsidRPr="00DB6608" w:rsidRDefault="00BF617D" w:rsidP="00BF617D">
      <w:pPr>
        <w:rPr>
          <w:rFonts w:ascii="Times New Roman" w:hAnsi="Times New Roman" w:cs="Times New Roman"/>
        </w:rPr>
      </w:pPr>
    </w:p>
    <w:p w:rsidR="00BF617D" w:rsidRPr="00DB6608" w:rsidRDefault="00BF617D" w:rsidP="00BF617D">
      <w:pPr>
        <w:rPr>
          <w:rFonts w:ascii="Times New Roman" w:hAnsi="Times New Roman" w:cs="Times New Roman"/>
        </w:rPr>
      </w:pPr>
    </w:p>
    <w:p w:rsidR="00BF617D" w:rsidRPr="00DB6608" w:rsidRDefault="00BF617D" w:rsidP="00BF617D">
      <w:pPr>
        <w:spacing w:after="0" w:line="240" w:lineRule="auto"/>
        <w:rPr>
          <w:rFonts w:ascii="Times New Roman" w:hAnsi="Times New Roman" w:cs="Times New Roman"/>
          <w:sz w:val="28"/>
          <w:szCs w:val="28"/>
        </w:rPr>
      </w:pPr>
    </w:p>
    <w:p w:rsidR="00BF617D" w:rsidRPr="00DB6608" w:rsidRDefault="00BF617D" w:rsidP="00BF617D">
      <w:pPr>
        <w:spacing w:after="0" w:line="240" w:lineRule="auto"/>
        <w:rPr>
          <w:rFonts w:ascii="Times New Roman" w:hAnsi="Times New Roman" w:cs="Times New Roman"/>
          <w:sz w:val="28"/>
          <w:szCs w:val="28"/>
        </w:rPr>
      </w:pPr>
    </w:p>
    <w:p w:rsidR="00BF617D" w:rsidRDefault="00BF617D" w:rsidP="00BF617D"/>
    <w:p w:rsidR="00BF617D" w:rsidRDefault="00BF617D" w:rsidP="00BF617D"/>
    <w:p w:rsidR="005346CE" w:rsidRPr="00BF617D" w:rsidRDefault="005346CE" w:rsidP="00BF617D"/>
    <w:sectPr w:rsidR="005346CE" w:rsidRPr="00BF617D" w:rsidSect="00610D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7C"/>
    <w:rsid w:val="00135D39"/>
    <w:rsid w:val="005346CE"/>
    <w:rsid w:val="007452CE"/>
    <w:rsid w:val="007568FE"/>
    <w:rsid w:val="0095387C"/>
    <w:rsid w:val="00BF61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3FA1A6-2CA4-4F7C-B4E4-6D25C5CF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68F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568FE"/>
    <w:pPr>
      <w:spacing w:after="0" w:line="240" w:lineRule="auto"/>
    </w:pPr>
    <w:rPr>
      <w:rFonts w:ascii="Calibri" w:eastAsia="Calibri" w:hAnsi="Calibri" w:cs="Times New Roman"/>
    </w:rPr>
  </w:style>
  <w:style w:type="paragraph" w:customStyle="1" w:styleId="ConsPlusTitle">
    <w:name w:val="ConsPlusTitle"/>
    <w:rsid w:val="007568F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7568FE"/>
    <w:pPr>
      <w:autoSpaceDE w:val="0"/>
      <w:autoSpaceDN w:val="0"/>
      <w:adjustRightInd w:val="0"/>
      <w:spacing w:after="0" w:line="240" w:lineRule="auto"/>
    </w:pPr>
    <w:rPr>
      <w:rFonts w:ascii="Times New Roman" w:eastAsia="Calibri" w:hAnsi="Times New Roman" w:cs="Times New Roman"/>
      <w:sz w:val="28"/>
      <w:szCs w:val="28"/>
    </w:rPr>
  </w:style>
  <w:style w:type="paragraph" w:styleId="2">
    <w:name w:val="Body Text 2"/>
    <w:basedOn w:val="a"/>
    <w:link w:val="20"/>
    <w:unhideWhenUsed/>
    <w:rsid w:val="007568FE"/>
    <w:pPr>
      <w:spacing w:after="0" w:line="240" w:lineRule="auto"/>
      <w:jc w:val="both"/>
    </w:pPr>
    <w:rPr>
      <w:rFonts w:ascii="Times New Roman" w:eastAsia="Times New Roman" w:hAnsi="Times New Roman" w:cs="Times New Roman"/>
      <w:sz w:val="28"/>
      <w:szCs w:val="24"/>
      <w:lang w:eastAsia="ru-RU"/>
    </w:rPr>
  </w:style>
  <w:style w:type="character" w:customStyle="1" w:styleId="20">
    <w:name w:val="Основной текст 2 Знак"/>
    <w:basedOn w:val="a0"/>
    <w:link w:val="2"/>
    <w:rsid w:val="007568FE"/>
    <w:rPr>
      <w:rFonts w:ascii="Times New Roman" w:eastAsia="Times New Roman" w:hAnsi="Times New Roman" w:cs="Times New Roman"/>
      <w:sz w:val="28"/>
      <w:szCs w:val="24"/>
      <w:lang w:eastAsia="ru-RU"/>
    </w:rPr>
  </w:style>
  <w:style w:type="paragraph" w:customStyle="1" w:styleId="u">
    <w:name w:val="u"/>
    <w:basedOn w:val="a"/>
    <w:rsid w:val="007568FE"/>
    <w:pPr>
      <w:spacing w:after="0" w:line="240" w:lineRule="auto"/>
      <w:ind w:firstLine="288"/>
      <w:jc w:val="both"/>
    </w:pPr>
    <w:rPr>
      <w:rFonts w:ascii="Times New Roman" w:eastAsia="Times New Roman" w:hAnsi="Times New Roman" w:cs="Times New Roman"/>
      <w:sz w:val="24"/>
      <w:szCs w:val="24"/>
      <w:lang w:eastAsia="ru-RU"/>
    </w:rPr>
  </w:style>
  <w:style w:type="paragraph" w:customStyle="1" w:styleId="21">
    <w:name w:val="Основной текст2"/>
    <w:basedOn w:val="a"/>
    <w:rsid w:val="007568FE"/>
    <w:pPr>
      <w:widowControl w:val="0"/>
      <w:shd w:val="clear" w:color="auto" w:fill="FFFFFF"/>
      <w:spacing w:before="240" w:after="240" w:line="302" w:lineRule="exact"/>
    </w:pPr>
    <w:rPr>
      <w:rFonts w:ascii="Times New Roman" w:eastAsia="Times New Roman" w:hAnsi="Times New Roman" w:cs="Times New Roman"/>
      <w:sz w:val="26"/>
      <w:szCs w:val="26"/>
    </w:rPr>
  </w:style>
  <w:style w:type="character" w:customStyle="1" w:styleId="a4">
    <w:name w:val="Основной текст_"/>
    <w:basedOn w:val="a0"/>
    <w:link w:val="1"/>
    <w:locked/>
    <w:rsid w:val="007568FE"/>
    <w:rPr>
      <w:rFonts w:ascii="Times New Roman" w:eastAsia="Times New Roman" w:hAnsi="Times New Roman" w:cs="Times New Roman"/>
      <w:sz w:val="25"/>
      <w:szCs w:val="25"/>
      <w:shd w:val="clear" w:color="auto" w:fill="FFFFFF"/>
    </w:rPr>
  </w:style>
  <w:style w:type="paragraph" w:customStyle="1" w:styleId="1">
    <w:name w:val="Основной текст1"/>
    <w:basedOn w:val="a"/>
    <w:link w:val="a4"/>
    <w:rsid w:val="007568FE"/>
    <w:pPr>
      <w:widowControl w:val="0"/>
      <w:shd w:val="clear" w:color="auto" w:fill="FFFFFF"/>
      <w:spacing w:after="0" w:line="283" w:lineRule="exact"/>
      <w:jc w:val="right"/>
    </w:pPr>
    <w:rPr>
      <w:rFonts w:ascii="Times New Roman" w:eastAsia="Times New Roman" w:hAnsi="Times New Roman" w:cs="Times New Roman"/>
      <w:sz w:val="25"/>
      <w:szCs w:val="25"/>
    </w:rPr>
  </w:style>
  <w:style w:type="character" w:customStyle="1" w:styleId="pagesindoccount">
    <w:name w:val="pagesindoccount"/>
    <w:basedOn w:val="a0"/>
    <w:rsid w:val="007568FE"/>
  </w:style>
  <w:style w:type="paragraph" w:customStyle="1" w:styleId="a5">
    <w:name w:val="Базовый"/>
    <w:uiPriority w:val="99"/>
    <w:rsid w:val="007452CE"/>
    <w:pPr>
      <w:tabs>
        <w:tab w:val="left" w:pos="709"/>
      </w:tabs>
      <w:suppressAutoHyphens/>
      <w:spacing w:after="200" w:line="276" w:lineRule="atLeast"/>
    </w:pPr>
    <w:rPr>
      <w:rFonts w:ascii="Calibri" w:eastAsia="SimSun"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2032</Words>
  <Characters>11587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ZSLO</Company>
  <LinksUpToDate>false</LinksUpToDate>
  <CharactersWithSpaces>13592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Матвеева Ольга Александровна</dc:creator>
  <cp:keywords/>
  <dc:description/>
  <cp:lastModifiedBy>Матвеева Ольга Александровна</cp:lastModifiedBy>
  <cp:revision>4</cp:revision>
  <dcterms:created xsi:type="dcterms:W3CDTF">2022-05-05T13:05:00Z</dcterms:created>
  <dcterms:modified xsi:type="dcterms:W3CDTF">2022-05-05T13:52:00Z</dcterms:modified>
</cp:coreProperties>
</file>