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A1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А.Ю. Дрозденко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A75B7D" w:rsidRPr="007D56BD" w:rsidRDefault="00A75B7D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5B1DEA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5B1DEA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 xml:space="preserve">й в статью 4 областного закона </w:t>
      </w:r>
    </w:p>
    <w:p w:rsidR="005B1DEA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5B1DEA">
        <w:rPr>
          <w:rFonts w:ascii="Times New Roman" w:hAnsi="Times New Roman"/>
          <w:b/>
          <w:bCs/>
          <w:sz w:val="28"/>
          <w:szCs w:val="28"/>
        </w:rPr>
        <w:t xml:space="preserve">Об обеспечении реализации полномочий органов государственной </w:t>
      </w:r>
    </w:p>
    <w:p w:rsidR="00E50AAC" w:rsidRPr="005B1DEA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5B1DEA">
        <w:rPr>
          <w:rFonts w:ascii="Times New Roman" w:hAnsi="Times New Roman"/>
          <w:b/>
          <w:bCs/>
          <w:sz w:val="28"/>
          <w:szCs w:val="28"/>
        </w:rPr>
        <w:t xml:space="preserve">власти Ленинградской области в области </w:t>
      </w:r>
      <w:r>
        <w:rPr>
          <w:rFonts w:ascii="Times New Roman" w:hAnsi="Times New Roman"/>
          <w:b/>
          <w:bCs/>
          <w:sz w:val="28"/>
          <w:szCs w:val="28"/>
        </w:rPr>
        <w:t xml:space="preserve">производства </w:t>
      </w:r>
      <w:r w:rsidRPr="005B1DEA">
        <w:rPr>
          <w:rFonts w:ascii="Times New Roman" w:hAnsi="Times New Roman"/>
          <w:b/>
          <w:bCs/>
          <w:sz w:val="28"/>
          <w:szCs w:val="28"/>
        </w:rPr>
        <w:t>и оборота этилового спирта, алкогольной и спиртосодержащей продукции на территории Ленинградской области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BA4C00" w:rsidRPr="00067E67" w:rsidRDefault="00BA4C00" w:rsidP="00FB6C4C">
      <w:pPr>
        <w:pStyle w:val="a6"/>
        <w:ind w:left="-284"/>
        <w:jc w:val="center"/>
        <w:rPr>
          <w:sz w:val="28"/>
          <w:szCs w:val="28"/>
        </w:rPr>
      </w:pPr>
    </w:p>
    <w:p w:rsidR="00491C10" w:rsidRPr="00067E67" w:rsidRDefault="00491C10" w:rsidP="009E3B50">
      <w:pPr>
        <w:pStyle w:val="a6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7E67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bookmarkStart w:id="0" w:name="_GoBack"/>
      <w:bookmarkEnd w:id="0"/>
    </w:p>
    <w:p w:rsidR="00FB5873" w:rsidRDefault="00D832D0" w:rsidP="002B4377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 w:rsidRPr="00067E67">
        <w:rPr>
          <w:rFonts w:ascii="Times New Roman" w:hAnsi="Times New Roman"/>
          <w:bCs/>
          <w:sz w:val="28"/>
          <w:szCs w:val="28"/>
        </w:rPr>
        <w:t xml:space="preserve">Внести в статью </w:t>
      </w:r>
      <w:r w:rsidR="009C3BAC">
        <w:rPr>
          <w:rFonts w:ascii="Times New Roman" w:hAnsi="Times New Roman"/>
          <w:bCs/>
          <w:sz w:val="28"/>
          <w:szCs w:val="28"/>
        </w:rPr>
        <w:t>4</w:t>
      </w:r>
      <w:r w:rsidRPr="00067E67">
        <w:rPr>
          <w:rFonts w:ascii="Times New Roman" w:hAnsi="Times New Roman"/>
          <w:bCs/>
          <w:sz w:val="28"/>
          <w:szCs w:val="28"/>
        </w:rPr>
        <w:t xml:space="preserve"> областного закона от 10 ноября 2011 года № 88-оз </w:t>
      </w:r>
      <w:r w:rsidR="009C3BAC">
        <w:rPr>
          <w:rFonts w:ascii="Times New Roman" w:hAnsi="Times New Roman"/>
          <w:bCs/>
          <w:sz w:val="28"/>
          <w:szCs w:val="28"/>
        </w:rPr>
        <w:br/>
      </w:r>
      <w:r w:rsidRPr="00067E67">
        <w:rPr>
          <w:rFonts w:ascii="Times New Roman" w:hAnsi="Times New Roman"/>
          <w:bCs/>
          <w:sz w:val="28"/>
          <w:szCs w:val="28"/>
        </w:rPr>
        <w:t xml:space="preserve">«Об обеспечении </w:t>
      </w:r>
      <w:proofErr w:type="gramStart"/>
      <w:r w:rsidRPr="00067E67">
        <w:rPr>
          <w:rFonts w:ascii="Times New Roman" w:hAnsi="Times New Roman"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067E67">
        <w:rPr>
          <w:rFonts w:ascii="Times New Roman" w:hAnsi="Times New Roman"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 </w:t>
      </w:r>
      <w:r w:rsidR="00FB5873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FB5873" w:rsidRDefault="00FB5873" w:rsidP="002B4377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</w:p>
    <w:p w:rsidR="00FB5873" w:rsidRDefault="00FB5873" w:rsidP="00FB5873">
      <w:pPr>
        <w:pStyle w:val="a6"/>
        <w:numPr>
          <w:ilvl w:val="0"/>
          <w:numId w:val="33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наименовании слово «оплаченного» исключить;</w:t>
      </w:r>
    </w:p>
    <w:p w:rsidR="00FB5873" w:rsidRDefault="00FB5873" w:rsidP="00FB5873">
      <w:pPr>
        <w:pStyle w:val="a6"/>
        <w:ind w:left="644"/>
        <w:jc w:val="both"/>
        <w:rPr>
          <w:rFonts w:ascii="Times New Roman" w:hAnsi="Times New Roman"/>
          <w:bCs/>
          <w:sz w:val="28"/>
          <w:szCs w:val="28"/>
        </w:rPr>
      </w:pPr>
    </w:p>
    <w:p w:rsidR="00D832D0" w:rsidRDefault="00D832D0" w:rsidP="00AA6E67">
      <w:pPr>
        <w:pStyle w:val="a6"/>
        <w:numPr>
          <w:ilvl w:val="0"/>
          <w:numId w:val="33"/>
        </w:numPr>
        <w:tabs>
          <w:tab w:val="clear" w:pos="709"/>
          <w:tab w:val="left" w:pos="0"/>
        </w:tabs>
        <w:ind w:left="0" w:firstLine="284"/>
        <w:jc w:val="both"/>
        <w:rPr>
          <w:rFonts w:ascii="Times New Roman" w:hAnsi="Times New Roman"/>
          <w:bCs/>
          <w:sz w:val="28"/>
          <w:szCs w:val="28"/>
        </w:rPr>
      </w:pPr>
      <w:r w:rsidRPr="00067E67">
        <w:rPr>
          <w:rFonts w:ascii="Times New Roman" w:hAnsi="Times New Roman"/>
          <w:bCs/>
          <w:sz w:val="28"/>
          <w:szCs w:val="28"/>
        </w:rPr>
        <w:t xml:space="preserve"> </w:t>
      </w:r>
      <w:r w:rsidR="00FB5873">
        <w:rPr>
          <w:rFonts w:ascii="Times New Roman" w:hAnsi="Times New Roman"/>
          <w:bCs/>
          <w:sz w:val="28"/>
          <w:szCs w:val="28"/>
        </w:rPr>
        <w:t>те</w:t>
      </w:r>
      <w:proofErr w:type="gramStart"/>
      <w:r w:rsidR="00FB5873">
        <w:rPr>
          <w:rFonts w:ascii="Times New Roman" w:hAnsi="Times New Roman"/>
          <w:bCs/>
          <w:sz w:val="28"/>
          <w:szCs w:val="28"/>
        </w:rPr>
        <w:t>кст ст</w:t>
      </w:r>
      <w:proofErr w:type="gramEnd"/>
      <w:r w:rsidR="00FB5873">
        <w:rPr>
          <w:rFonts w:ascii="Times New Roman" w:hAnsi="Times New Roman"/>
          <w:bCs/>
          <w:sz w:val="28"/>
          <w:szCs w:val="28"/>
        </w:rPr>
        <w:t>атьи  изложить в следующей редакции:</w:t>
      </w:r>
    </w:p>
    <w:p w:rsidR="004F56A1" w:rsidRPr="00AA6E67" w:rsidRDefault="00FB5873" w:rsidP="00AA6E67">
      <w:pPr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6E67">
        <w:rPr>
          <w:rFonts w:ascii="Times New Roman" w:hAnsi="Times New Roman"/>
          <w:bCs/>
          <w:sz w:val="28"/>
          <w:szCs w:val="28"/>
        </w:rPr>
        <w:t>«</w:t>
      </w:r>
      <w:r w:rsidRPr="00AA6E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Организации, осуществляющие розничную продажу алкогольной продукции </w:t>
      </w:r>
      <w:r w:rsidR="00AA6E67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AA6E67">
        <w:rPr>
          <w:rFonts w:ascii="Times New Roman" w:eastAsia="Calibri" w:hAnsi="Times New Roman" w:cs="Times New Roman"/>
          <w:sz w:val="28"/>
          <w:szCs w:val="28"/>
          <w:lang w:eastAsia="en-US"/>
        </w:rPr>
        <w:t>(за исключением организаций</w:t>
      </w:r>
      <w:r w:rsidR="000C02E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AA6E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осуществляющих розничную продажу алкогольной продукции при оказании услуг общественного питания), должны иметь минимальный размер уставного капитала (уставного фонда) не менее двухсот тысяч рублей</w:t>
      </w:r>
      <w:proofErr w:type="gramStart"/>
      <w:r w:rsidR="00AA6E6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AA6E67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proofErr w:type="gramEnd"/>
    </w:p>
    <w:p w:rsidR="002B4377" w:rsidRPr="00067E67" w:rsidRDefault="00E50AAC" w:rsidP="009E3B50">
      <w:pPr>
        <w:pStyle w:val="ConsPlusNormal"/>
        <w:spacing w:line="276" w:lineRule="auto"/>
        <w:ind w:left="-284" w:firstLine="568"/>
        <w:jc w:val="both"/>
        <w:rPr>
          <w:b/>
          <w:bCs/>
        </w:rPr>
      </w:pPr>
      <w:r w:rsidRPr="00067E67">
        <w:rPr>
          <w:b/>
          <w:bCs/>
        </w:rPr>
        <w:t xml:space="preserve">Статья </w:t>
      </w:r>
      <w:r w:rsidR="004F56A1" w:rsidRPr="00067E67">
        <w:rPr>
          <w:b/>
          <w:bCs/>
        </w:rPr>
        <w:t>2</w:t>
      </w:r>
      <w:r w:rsidRPr="00067E67">
        <w:rPr>
          <w:b/>
          <w:bCs/>
        </w:rPr>
        <w:t>. </w:t>
      </w:r>
    </w:p>
    <w:p w:rsidR="00A75B7D" w:rsidRPr="00067E67" w:rsidRDefault="00E50AAC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  <w:r w:rsidRPr="00067E67">
        <w:rPr>
          <w:bCs/>
        </w:rPr>
        <w:t xml:space="preserve">Настоящий областной закон вступает в силу </w:t>
      </w:r>
      <w:r w:rsidR="002B4377" w:rsidRPr="00067E67">
        <w:rPr>
          <w:bCs/>
        </w:rPr>
        <w:t xml:space="preserve">через 10 дней после </w:t>
      </w:r>
      <w:r w:rsidR="00AA6E67">
        <w:rPr>
          <w:bCs/>
        </w:rPr>
        <w:br/>
      </w:r>
      <w:r w:rsidR="002B4377" w:rsidRPr="00067E67">
        <w:rPr>
          <w:bCs/>
        </w:rPr>
        <w:t>его официального опубликования</w:t>
      </w:r>
      <w:r w:rsidRPr="00067E67">
        <w:rPr>
          <w:bCs/>
        </w:rPr>
        <w:t>.</w:t>
      </w:r>
    </w:p>
    <w:p w:rsidR="00003AC8" w:rsidRPr="00067E67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067E67" w:rsidRDefault="00595C12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FB6C4C" w:rsidRPr="00067E67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>Губернатор</w:t>
      </w:r>
      <w:r w:rsidR="00FB6C4C" w:rsidRPr="00067E67">
        <w:rPr>
          <w:bCs/>
        </w:rPr>
        <w:t xml:space="preserve"> </w:t>
      </w:r>
      <w:r w:rsidRPr="00067E67">
        <w:rPr>
          <w:bCs/>
        </w:rPr>
        <w:t xml:space="preserve">Ленинградской области </w:t>
      </w:r>
    </w:p>
    <w:p w:rsidR="00E50AAC" w:rsidRPr="00067E67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>А. Дрозденко</w:t>
      </w:r>
    </w:p>
    <w:sectPr w:rsidR="00E50AAC" w:rsidRPr="00067E67" w:rsidSect="00AA6E67">
      <w:pgSz w:w="11906" w:h="16838"/>
      <w:pgMar w:top="709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31"/>
  </w:num>
  <w:num w:numId="4">
    <w:abstractNumId w:val="5"/>
  </w:num>
  <w:num w:numId="5">
    <w:abstractNumId w:val="24"/>
  </w:num>
  <w:num w:numId="6">
    <w:abstractNumId w:val="23"/>
  </w:num>
  <w:num w:numId="7">
    <w:abstractNumId w:val="8"/>
  </w:num>
  <w:num w:numId="8">
    <w:abstractNumId w:val="26"/>
  </w:num>
  <w:num w:numId="9">
    <w:abstractNumId w:val="17"/>
  </w:num>
  <w:num w:numId="10">
    <w:abstractNumId w:val="20"/>
  </w:num>
  <w:num w:numId="11">
    <w:abstractNumId w:val="11"/>
  </w:num>
  <w:num w:numId="12">
    <w:abstractNumId w:val="9"/>
  </w:num>
  <w:num w:numId="13">
    <w:abstractNumId w:val="14"/>
  </w:num>
  <w:num w:numId="14">
    <w:abstractNumId w:val="25"/>
  </w:num>
  <w:num w:numId="15">
    <w:abstractNumId w:val="6"/>
  </w:num>
  <w:num w:numId="16">
    <w:abstractNumId w:val="18"/>
  </w:num>
  <w:num w:numId="17">
    <w:abstractNumId w:val="32"/>
  </w:num>
  <w:num w:numId="18">
    <w:abstractNumId w:val="28"/>
  </w:num>
  <w:num w:numId="19">
    <w:abstractNumId w:val="3"/>
  </w:num>
  <w:num w:numId="20">
    <w:abstractNumId w:val="0"/>
  </w:num>
  <w:num w:numId="21">
    <w:abstractNumId w:val="22"/>
  </w:num>
  <w:num w:numId="22">
    <w:abstractNumId w:val="27"/>
  </w:num>
  <w:num w:numId="23">
    <w:abstractNumId w:val="29"/>
  </w:num>
  <w:num w:numId="24">
    <w:abstractNumId w:val="21"/>
  </w:num>
  <w:num w:numId="25">
    <w:abstractNumId w:val="13"/>
  </w:num>
  <w:num w:numId="26">
    <w:abstractNumId w:val="7"/>
  </w:num>
  <w:num w:numId="27">
    <w:abstractNumId w:val="10"/>
  </w:num>
  <w:num w:numId="28">
    <w:abstractNumId w:val="30"/>
  </w:num>
  <w:num w:numId="29">
    <w:abstractNumId w:val="19"/>
  </w:num>
  <w:num w:numId="30">
    <w:abstractNumId w:val="1"/>
  </w:num>
  <w:num w:numId="31">
    <w:abstractNumId w:val="12"/>
  </w:num>
  <w:num w:numId="32">
    <w:abstractNumId w:val="2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3AC8"/>
    <w:rsid w:val="00005FA8"/>
    <w:rsid w:val="00017B3D"/>
    <w:rsid w:val="00026012"/>
    <w:rsid w:val="000307F2"/>
    <w:rsid w:val="00033223"/>
    <w:rsid w:val="00046F9B"/>
    <w:rsid w:val="00067E67"/>
    <w:rsid w:val="00077658"/>
    <w:rsid w:val="00082559"/>
    <w:rsid w:val="0008255B"/>
    <w:rsid w:val="00086EA5"/>
    <w:rsid w:val="000915CD"/>
    <w:rsid w:val="000A0008"/>
    <w:rsid w:val="000A6813"/>
    <w:rsid w:val="000C02E4"/>
    <w:rsid w:val="000D07E4"/>
    <w:rsid w:val="000D6A9C"/>
    <w:rsid w:val="000F7AFE"/>
    <w:rsid w:val="00101D4B"/>
    <w:rsid w:val="00103C40"/>
    <w:rsid w:val="00113974"/>
    <w:rsid w:val="0013452E"/>
    <w:rsid w:val="00192F2A"/>
    <w:rsid w:val="0019651B"/>
    <w:rsid w:val="001A43DB"/>
    <w:rsid w:val="001B01BB"/>
    <w:rsid w:val="001C6A8F"/>
    <w:rsid w:val="001F2D80"/>
    <w:rsid w:val="0023018C"/>
    <w:rsid w:val="00232274"/>
    <w:rsid w:val="0026179D"/>
    <w:rsid w:val="002B4377"/>
    <w:rsid w:val="002C2142"/>
    <w:rsid w:val="002E6951"/>
    <w:rsid w:val="002F45CC"/>
    <w:rsid w:val="00330097"/>
    <w:rsid w:val="00331FB7"/>
    <w:rsid w:val="003376A1"/>
    <w:rsid w:val="003414DB"/>
    <w:rsid w:val="00356903"/>
    <w:rsid w:val="00372EC0"/>
    <w:rsid w:val="003779FE"/>
    <w:rsid w:val="00380EED"/>
    <w:rsid w:val="00396647"/>
    <w:rsid w:val="003A3EA0"/>
    <w:rsid w:val="003B67AE"/>
    <w:rsid w:val="003B7CA7"/>
    <w:rsid w:val="003D66D6"/>
    <w:rsid w:val="00415759"/>
    <w:rsid w:val="00415C2B"/>
    <w:rsid w:val="0042492F"/>
    <w:rsid w:val="004511B6"/>
    <w:rsid w:val="00466445"/>
    <w:rsid w:val="0046766A"/>
    <w:rsid w:val="00474B1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E10CF"/>
    <w:rsid w:val="004F56A1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95C12"/>
    <w:rsid w:val="005B1DEA"/>
    <w:rsid w:val="005B4D5D"/>
    <w:rsid w:val="005C4527"/>
    <w:rsid w:val="005D67B4"/>
    <w:rsid w:val="00603596"/>
    <w:rsid w:val="0061085D"/>
    <w:rsid w:val="00633FF2"/>
    <w:rsid w:val="00642847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5166"/>
    <w:rsid w:val="007562B7"/>
    <w:rsid w:val="0077195E"/>
    <w:rsid w:val="007770FE"/>
    <w:rsid w:val="00783694"/>
    <w:rsid w:val="007A2D42"/>
    <w:rsid w:val="007C0EF9"/>
    <w:rsid w:val="007D56BD"/>
    <w:rsid w:val="007D65B6"/>
    <w:rsid w:val="007E5A80"/>
    <w:rsid w:val="007F6107"/>
    <w:rsid w:val="007F71B0"/>
    <w:rsid w:val="008002FF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97FA8"/>
    <w:rsid w:val="009B1170"/>
    <w:rsid w:val="009C3BAC"/>
    <w:rsid w:val="009C6E6A"/>
    <w:rsid w:val="009D093D"/>
    <w:rsid w:val="009E16B6"/>
    <w:rsid w:val="009E3B50"/>
    <w:rsid w:val="00A00C65"/>
    <w:rsid w:val="00A02083"/>
    <w:rsid w:val="00A263F6"/>
    <w:rsid w:val="00A53177"/>
    <w:rsid w:val="00A544EA"/>
    <w:rsid w:val="00A61E26"/>
    <w:rsid w:val="00A75B7D"/>
    <w:rsid w:val="00A80D38"/>
    <w:rsid w:val="00AA6E67"/>
    <w:rsid w:val="00AB1146"/>
    <w:rsid w:val="00AB2CB9"/>
    <w:rsid w:val="00AE295E"/>
    <w:rsid w:val="00AF101A"/>
    <w:rsid w:val="00AF2267"/>
    <w:rsid w:val="00AF6B0E"/>
    <w:rsid w:val="00B0142B"/>
    <w:rsid w:val="00B11146"/>
    <w:rsid w:val="00B12E70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07BB"/>
    <w:rsid w:val="00BD231C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520D6"/>
    <w:rsid w:val="00C556AE"/>
    <w:rsid w:val="00C55FF0"/>
    <w:rsid w:val="00C57F6D"/>
    <w:rsid w:val="00C62A7F"/>
    <w:rsid w:val="00C63E54"/>
    <w:rsid w:val="00C95CD5"/>
    <w:rsid w:val="00C96346"/>
    <w:rsid w:val="00CC0321"/>
    <w:rsid w:val="00CD0B19"/>
    <w:rsid w:val="00CD2301"/>
    <w:rsid w:val="00CD2ABF"/>
    <w:rsid w:val="00CD6080"/>
    <w:rsid w:val="00CE5812"/>
    <w:rsid w:val="00CF100C"/>
    <w:rsid w:val="00CF189A"/>
    <w:rsid w:val="00CF47BA"/>
    <w:rsid w:val="00D23286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832D0"/>
    <w:rsid w:val="00D91619"/>
    <w:rsid w:val="00D91835"/>
    <w:rsid w:val="00DA0140"/>
    <w:rsid w:val="00DA377D"/>
    <w:rsid w:val="00DA4553"/>
    <w:rsid w:val="00DC33A7"/>
    <w:rsid w:val="00DD5E0B"/>
    <w:rsid w:val="00DE02A3"/>
    <w:rsid w:val="00E21198"/>
    <w:rsid w:val="00E215C0"/>
    <w:rsid w:val="00E36B4D"/>
    <w:rsid w:val="00E40046"/>
    <w:rsid w:val="00E41D41"/>
    <w:rsid w:val="00E50418"/>
    <w:rsid w:val="00E50AAC"/>
    <w:rsid w:val="00E6460E"/>
    <w:rsid w:val="00E805E0"/>
    <w:rsid w:val="00E9199B"/>
    <w:rsid w:val="00EA10BA"/>
    <w:rsid w:val="00EA6072"/>
    <w:rsid w:val="00EB17CE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106F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B341B"/>
    <w:rsid w:val="00FB5873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0F369-70CA-4806-B5AC-23F8B95E8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Анна Олеговна Иванова</cp:lastModifiedBy>
  <cp:revision>8</cp:revision>
  <cp:lastPrinted>2022-04-15T06:11:00Z</cp:lastPrinted>
  <dcterms:created xsi:type="dcterms:W3CDTF">2022-03-01T12:56:00Z</dcterms:created>
  <dcterms:modified xsi:type="dcterms:W3CDTF">2022-04-15T06:34:00Z</dcterms:modified>
</cp:coreProperties>
</file>