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FD" w:rsidRPr="00681392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81392">
        <w:rPr>
          <w:rFonts w:ascii="Times New Roman" w:hAnsi="Times New Roman" w:cs="Times New Roman"/>
          <w:b/>
          <w:sz w:val="27"/>
          <w:szCs w:val="27"/>
        </w:rPr>
        <w:t xml:space="preserve">СПРАВКА </w:t>
      </w:r>
    </w:p>
    <w:p w:rsidR="008C7FFD" w:rsidRPr="00681392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81392">
        <w:rPr>
          <w:rFonts w:ascii="Times New Roman" w:hAnsi="Times New Roman" w:cs="Times New Roman"/>
          <w:b/>
          <w:sz w:val="27"/>
          <w:szCs w:val="27"/>
        </w:rPr>
        <w:t xml:space="preserve">о состоянии законодательства в сфере </w:t>
      </w:r>
    </w:p>
    <w:p w:rsidR="008C7FFD" w:rsidRPr="00681392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81392">
        <w:rPr>
          <w:rFonts w:ascii="Times New Roman" w:hAnsi="Times New Roman" w:cs="Times New Roman"/>
          <w:b/>
          <w:sz w:val="27"/>
          <w:szCs w:val="27"/>
        </w:rPr>
        <w:t xml:space="preserve">правового регулирования областного закона </w:t>
      </w:r>
      <w:r w:rsidR="00DA6F4B" w:rsidRPr="00117D8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DA6F4B">
        <w:rPr>
          <w:rFonts w:ascii="Times New Roman" w:hAnsi="Times New Roman" w:cs="Times New Roman"/>
          <w:b/>
          <w:sz w:val="28"/>
          <w:szCs w:val="28"/>
        </w:rPr>
        <w:br/>
        <w:t>3</w:t>
      </w:r>
      <w:r w:rsidR="00DA6F4B" w:rsidRPr="00117D8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</w:p>
    <w:p w:rsidR="008C7FFD" w:rsidRPr="00681392" w:rsidRDefault="008C7FFD" w:rsidP="008C7FF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DA6F4B" w:rsidRDefault="00DA6F4B" w:rsidP="00DA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Принятие </w:t>
      </w:r>
      <w:r w:rsidRPr="00BD1DA9">
        <w:rPr>
          <w:rFonts w:ascii="Times New Roman" w:hAnsi="Times New Roman" w:cs="Times New Roman"/>
          <w:sz w:val="27"/>
          <w:szCs w:val="27"/>
        </w:rPr>
        <w:t xml:space="preserve">областного </w:t>
      </w:r>
      <w:r w:rsidRPr="00DA6F4B">
        <w:rPr>
          <w:rFonts w:ascii="Times New Roman" w:hAnsi="Times New Roman" w:cs="Times New Roman"/>
          <w:sz w:val="27"/>
          <w:szCs w:val="27"/>
        </w:rPr>
        <w:t xml:space="preserve">закона </w:t>
      </w:r>
      <w:r w:rsidRPr="00DA6F4B">
        <w:rPr>
          <w:rFonts w:ascii="Times New Roman" w:hAnsi="Times New Roman" w:cs="Times New Roman"/>
          <w:sz w:val="28"/>
          <w:szCs w:val="28"/>
        </w:rPr>
        <w:t>«О внесении изменений в статью 3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  <w:r w:rsidRPr="00DA6F4B">
        <w:rPr>
          <w:rFonts w:ascii="Times New Roman" w:hAnsi="Times New Roman" w:cs="Times New Roman"/>
          <w:sz w:val="27"/>
          <w:szCs w:val="27"/>
        </w:rPr>
        <w:t xml:space="preserve"> (далее – Проект закона) является антикризисной мерой поддержки </w:t>
      </w:r>
      <w:r>
        <w:rPr>
          <w:rFonts w:ascii="Times New Roman" w:hAnsi="Times New Roman" w:cs="Times New Roman"/>
          <w:sz w:val="27"/>
          <w:szCs w:val="27"/>
        </w:rPr>
        <w:t>организаций</w:t>
      </w:r>
      <w:r w:rsidRPr="00DA6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условиях запрета ввоза </w:t>
      </w:r>
      <w:r>
        <w:rPr>
          <w:rFonts w:ascii="Times New Roman" w:hAnsi="Times New Roman"/>
          <w:sz w:val="28"/>
          <w:szCs w:val="28"/>
        </w:rPr>
        <w:br/>
        <w:t>и вывоза определенных видов товаров</w:t>
      </w:r>
      <w:r w:rsidRPr="00DA6F4B">
        <w:rPr>
          <w:rFonts w:ascii="Times New Roman" w:hAnsi="Times New Roman" w:cs="Times New Roman"/>
          <w:sz w:val="27"/>
          <w:szCs w:val="27"/>
        </w:rPr>
        <w:t xml:space="preserve">, разработанной Ленинградской область, исходя из объективно складывающихся обстоятельств в экономике государства, </w:t>
      </w:r>
      <w:r>
        <w:rPr>
          <w:rFonts w:ascii="Times New Roman" w:hAnsi="Times New Roman" w:cs="Times New Roman"/>
          <w:sz w:val="27"/>
          <w:szCs w:val="27"/>
        </w:rPr>
        <w:br/>
      </w:r>
      <w:r w:rsidRPr="00DA6F4B">
        <w:rPr>
          <w:rFonts w:ascii="Times New Roman" w:hAnsi="Times New Roman" w:cs="Times New Roman"/>
          <w:sz w:val="27"/>
          <w:szCs w:val="27"/>
        </w:rPr>
        <w:t>а не во исполнение положений</w:t>
      </w:r>
      <w:r>
        <w:rPr>
          <w:rFonts w:ascii="Times New Roman" w:hAnsi="Times New Roman" w:cs="Times New Roman"/>
          <w:sz w:val="27"/>
          <w:szCs w:val="27"/>
        </w:rPr>
        <w:t xml:space="preserve"> какого-либо федерального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или регионального нормативного правового акта.</w:t>
      </w:r>
    </w:p>
    <w:p w:rsidR="00DA6F4B" w:rsidRDefault="00DA6F4B" w:rsidP="00DA6F4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637"/>
        <w:gridCol w:w="4394"/>
      </w:tblGrid>
      <w:tr w:rsidR="00DA6F4B" w:rsidRPr="00D60F52" w:rsidTr="00572B51">
        <w:tc>
          <w:tcPr>
            <w:tcW w:w="5778" w:type="dxa"/>
            <w:shd w:val="clear" w:color="auto" w:fill="auto"/>
          </w:tcPr>
          <w:p w:rsidR="00DA6F4B" w:rsidRPr="00545CA3" w:rsidRDefault="00DA6F4B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B0201D" w:rsidRDefault="00DA6F4B" w:rsidP="00B0201D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Заместитель </w:t>
            </w:r>
          </w:p>
          <w:p w:rsidR="00DA6F4B" w:rsidRPr="00545CA3" w:rsidRDefault="00B0201D" w:rsidP="00B0201D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председателя</w:t>
            </w:r>
            <w:r w:rsidR="00DA6F4B"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комитета </w:t>
            </w:r>
          </w:p>
        </w:tc>
        <w:tc>
          <w:tcPr>
            <w:tcW w:w="4253" w:type="dxa"/>
            <w:shd w:val="clear" w:color="auto" w:fill="auto"/>
          </w:tcPr>
          <w:p w:rsidR="00DA6F4B" w:rsidRPr="00545CA3" w:rsidRDefault="00DA6F4B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DA6F4B" w:rsidRPr="00545CA3" w:rsidRDefault="00DA6F4B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DA6F4B" w:rsidRPr="00545CA3" w:rsidRDefault="00B0201D" w:rsidP="00B0201D">
            <w:pPr>
              <w:tabs>
                <w:tab w:val="left" w:pos="2832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ab/>
              <w:t>Ю.Косарева</w:t>
            </w:r>
            <w:bookmarkStart w:id="0" w:name="_GoBack"/>
            <w:bookmarkEnd w:id="0"/>
          </w:p>
          <w:p w:rsidR="00DA6F4B" w:rsidRPr="00545CA3" w:rsidRDefault="00DA6F4B" w:rsidP="00572B51">
            <w:pPr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</w:tc>
      </w:tr>
    </w:tbl>
    <w:p w:rsidR="00DA6F4B" w:rsidRDefault="00DA6F4B" w:rsidP="00DA6F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F4B" w:rsidRPr="00BD1DA9" w:rsidRDefault="00DA6F4B" w:rsidP="00DA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DA6F4B" w:rsidRPr="00BD1DA9" w:rsidSect="00466788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FD"/>
    <w:rsid w:val="000352AB"/>
    <w:rsid w:val="002C7C3A"/>
    <w:rsid w:val="00353F5A"/>
    <w:rsid w:val="00466788"/>
    <w:rsid w:val="00681392"/>
    <w:rsid w:val="00737A92"/>
    <w:rsid w:val="0081039F"/>
    <w:rsid w:val="008C7FFD"/>
    <w:rsid w:val="00AD0BB2"/>
    <w:rsid w:val="00B0201D"/>
    <w:rsid w:val="00BD71D9"/>
    <w:rsid w:val="00C530C8"/>
    <w:rsid w:val="00D262FB"/>
    <w:rsid w:val="00DA6F4B"/>
    <w:rsid w:val="00FD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F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F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4</cp:revision>
  <dcterms:created xsi:type="dcterms:W3CDTF">2022-04-11T11:32:00Z</dcterms:created>
  <dcterms:modified xsi:type="dcterms:W3CDTF">2022-04-20T06:55:00Z</dcterms:modified>
</cp:coreProperties>
</file>