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7127" w:rsidRPr="00D97127" w:rsidRDefault="00D97127" w:rsidP="00B2392F">
      <w:pPr>
        <w:pStyle w:val="aa"/>
        <w:spacing w:line="276" w:lineRule="auto"/>
        <w:ind w:firstLine="709"/>
        <w:rPr>
          <w:sz w:val="28"/>
          <w:szCs w:val="28"/>
        </w:rPr>
      </w:pPr>
      <w:r w:rsidRPr="00D97127">
        <w:rPr>
          <w:sz w:val="28"/>
          <w:szCs w:val="28"/>
        </w:rPr>
        <w:t>Технико-экономическое обоснование</w:t>
      </w:r>
    </w:p>
    <w:p w:rsidR="00D97127" w:rsidRPr="00D97127" w:rsidRDefault="00D97127" w:rsidP="00B2392F">
      <w:pPr>
        <w:pStyle w:val="aa"/>
        <w:spacing w:line="276" w:lineRule="auto"/>
        <w:ind w:firstLine="709"/>
        <w:rPr>
          <w:sz w:val="28"/>
          <w:szCs w:val="28"/>
        </w:rPr>
      </w:pPr>
      <w:r w:rsidRPr="00D97127">
        <w:rPr>
          <w:sz w:val="28"/>
          <w:szCs w:val="28"/>
        </w:rPr>
        <w:t>на проект постановления Правительства Ленинградской области</w:t>
      </w:r>
    </w:p>
    <w:p w:rsidR="00D97127" w:rsidRDefault="00D97127" w:rsidP="00B2392F">
      <w:pPr>
        <w:pStyle w:val="aa"/>
        <w:spacing w:line="276" w:lineRule="auto"/>
        <w:ind w:firstLine="709"/>
        <w:rPr>
          <w:sz w:val="28"/>
          <w:szCs w:val="28"/>
        </w:rPr>
      </w:pPr>
      <w:r w:rsidRPr="00D97127">
        <w:rPr>
          <w:sz w:val="28"/>
          <w:szCs w:val="28"/>
        </w:rPr>
        <w:t>«О внесении изменений в постановление Правительства Ленинградской  области от 14 ноября 2013 года №397 «Об утверждении государственной программы Ленинградской области «Развитие транспортной системы Ленинградской области»</w:t>
      </w:r>
    </w:p>
    <w:p w:rsidR="00195B06" w:rsidRDefault="00195B06" w:rsidP="00B2392F">
      <w:pPr>
        <w:pStyle w:val="aa"/>
        <w:spacing w:line="276" w:lineRule="auto"/>
        <w:ind w:firstLine="709"/>
        <w:jc w:val="both"/>
        <w:rPr>
          <w:b w:val="0"/>
          <w:sz w:val="28"/>
          <w:szCs w:val="28"/>
        </w:rPr>
      </w:pPr>
      <w:r w:rsidRPr="00195B06">
        <w:rPr>
          <w:b w:val="0"/>
          <w:sz w:val="28"/>
          <w:szCs w:val="28"/>
        </w:rPr>
        <w:tab/>
        <w:t xml:space="preserve">Проект разработан с целью перераспределения объемов финансирования государственной программы Ленинградской области «Развитие транспортной системы Ленинградской области» (далее – государственная программа)                    для повышения эффективности и приведению в соответствие планируемых значений показателей реализации </w:t>
      </w:r>
      <w:r>
        <w:rPr>
          <w:b w:val="0"/>
          <w:sz w:val="28"/>
          <w:szCs w:val="28"/>
        </w:rPr>
        <w:t>структурных элементов</w:t>
      </w:r>
      <w:r w:rsidRPr="00195B06">
        <w:rPr>
          <w:b w:val="0"/>
          <w:sz w:val="28"/>
          <w:szCs w:val="28"/>
        </w:rPr>
        <w:t xml:space="preserve"> и объемов финансирования соответствующих мероприятий.</w:t>
      </w:r>
    </w:p>
    <w:p w:rsidR="00195B06" w:rsidRDefault="00195B06" w:rsidP="00B2392F">
      <w:pPr>
        <w:pStyle w:val="aa"/>
        <w:spacing w:line="276" w:lineRule="auto"/>
        <w:ind w:firstLine="709"/>
        <w:jc w:val="both"/>
        <w:rPr>
          <w:b w:val="0"/>
          <w:sz w:val="28"/>
          <w:szCs w:val="28"/>
        </w:rPr>
      </w:pPr>
      <w:proofErr w:type="gramStart"/>
      <w:r w:rsidRPr="00195B06">
        <w:rPr>
          <w:b w:val="0"/>
          <w:sz w:val="28"/>
          <w:szCs w:val="28"/>
        </w:rPr>
        <w:t xml:space="preserve">Параметры государственной программы на 2022-2024 годы соответствуют предложениям, представленным Комитетом по дорожному хозяйству Ленинградской области и Комитетом Ленинградской области </w:t>
      </w:r>
      <w:r>
        <w:rPr>
          <w:b w:val="0"/>
          <w:sz w:val="28"/>
          <w:szCs w:val="28"/>
        </w:rPr>
        <w:br/>
      </w:r>
      <w:r w:rsidRPr="00195B06">
        <w:rPr>
          <w:b w:val="0"/>
          <w:sz w:val="28"/>
          <w:szCs w:val="28"/>
        </w:rPr>
        <w:t>по транспорту в проект областного закона  «О внесении изменений в областной закон Ленинградской области от 21 декабря 2021 года № 148-оз «Об областном бюджете Ленинградской области на 2022 год и на плановый период 2023 и 2024 годов»</w:t>
      </w:r>
      <w:r>
        <w:rPr>
          <w:b w:val="0"/>
          <w:sz w:val="28"/>
          <w:szCs w:val="28"/>
        </w:rPr>
        <w:t>.</w:t>
      </w:r>
      <w:proofErr w:type="gramEnd"/>
    </w:p>
    <w:p w:rsidR="00B2392F" w:rsidRPr="00B2392F" w:rsidRDefault="00B2392F" w:rsidP="00B2392F">
      <w:pPr>
        <w:pStyle w:val="aa"/>
        <w:spacing w:line="276" w:lineRule="auto"/>
        <w:ind w:firstLine="709"/>
        <w:jc w:val="both"/>
        <w:rPr>
          <w:b w:val="0"/>
          <w:sz w:val="28"/>
          <w:szCs w:val="28"/>
        </w:rPr>
      </w:pPr>
      <w:r w:rsidRPr="00B2392F">
        <w:rPr>
          <w:b w:val="0"/>
          <w:sz w:val="28"/>
          <w:szCs w:val="28"/>
        </w:rPr>
        <w:t>Вместе с тем, с целью эффективного использования выделенных средств, на 2022 год проектом предложено перераспределение бюджетных ассигнований между структурными элементами и мероприя</w:t>
      </w:r>
      <w:r>
        <w:rPr>
          <w:b w:val="0"/>
          <w:sz w:val="28"/>
          <w:szCs w:val="28"/>
        </w:rPr>
        <w:t>тиями государственной программы.</w:t>
      </w:r>
    </w:p>
    <w:p w:rsidR="00B2392F" w:rsidRPr="00195B06" w:rsidRDefault="00B2392F" w:rsidP="00B2392F">
      <w:pPr>
        <w:pStyle w:val="aa"/>
        <w:spacing w:line="276" w:lineRule="auto"/>
        <w:ind w:firstLine="709"/>
        <w:jc w:val="both"/>
        <w:rPr>
          <w:b w:val="0"/>
          <w:sz w:val="28"/>
          <w:szCs w:val="28"/>
        </w:rPr>
      </w:pPr>
      <w:proofErr w:type="gramStart"/>
      <w:r w:rsidRPr="00B2392F">
        <w:rPr>
          <w:b w:val="0"/>
          <w:sz w:val="28"/>
          <w:szCs w:val="28"/>
        </w:rPr>
        <w:t xml:space="preserve">С учетом изложенного, в соответствии с пунктом 10 статьи 4 областного закона Ленинградской области от 21 декабря 2021 года № 148-оз </w:t>
      </w:r>
      <w:r>
        <w:rPr>
          <w:b w:val="0"/>
          <w:sz w:val="28"/>
          <w:szCs w:val="28"/>
        </w:rPr>
        <w:br/>
      </w:r>
      <w:r w:rsidRPr="00B2392F">
        <w:rPr>
          <w:b w:val="0"/>
          <w:sz w:val="28"/>
          <w:szCs w:val="28"/>
        </w:rPr>
        <w:t>«Об областном бюджете Ленинградской области на 2022 год и на плановый период 2023 и 2024 годов» после принятия предложенных изменений                                                  в государственную программу Комитетом по дорожному хозяйству будут внесены  соответствующие изменения в сводную бюджетную роспись областного бюджета Ленинградской области.</w:t>
      </w:r>
      <w:proofErr w:type="gramEnd"/>
    </w:p>
    <w:p w:rsidR="00C24DB3" w:rsidRDefault="00C24DB3" w:rsidP="00B2392F">
      <w:pPr>
        <w:spacing w:line="276" w:lineRule="auto"/>
        <w:ind w:firstLine="708"/>
        <w:jc w:val="both"/>
        <w:rPr>
          <w:sz w:val="28"/>
          <w:szCs w:val="28"/>
        </w:rPr>
      </w:pPr>
      <w:r w:rsidRPr="00C24DB3">
        <w:rPr>
          <w:sz w:val="28"/>
          <w:szCs w:val="28"/>
        </w:rPr>
        <w:t>Кроме того, предлагаемые изменения в государственную программу Ленинградской области «Развитие транспортной системы Ленинградской области» учитывают технические правки, отраженные в заключени</w:t>
      </w:r>
      <w:proofErr w:type="gramStart"/>
      <w:r w:rsidRPr="00C24DB3">
        <w:rPr>
          <w:sz w:val="28"/>
          <w:szCs w:val="28"/>
        </w:rPr>
        <w:t>и</w:t>
      </w:r>
      <w:proofErr w:type="gramEnd"/>
      <w:r w:rsidRPr="00C24DB3">
        <w:rPr>
          <w:sz w:val="28"/>
          <w:szCs w:val="28"/>
        </w:rPr>
        <w:t xml:space="preserve"> Правового управления Законодательного собрания Ленинградской области (от 20.01.2022 № 8651-1/21-06-0-1), рассмотренного на заседании постоянной комиссии по строительству, транспорту, связи и дорожному хозяйству 10 февраля 2022 г.</w:t>
      </w:r>
    </w:p>
    <w:p w:rsidR="00202548" w:rsidRDefault="00B2392F" w:rsidP="00B2392F">
      <w:pPr>
        <w:spacing w:line="276" w:lineRule="auto"/>
        <w:ind w:firstLine="708"/>
        <w:jc w:val="both"/>
        <w:rPr>
          <w:sz w:val="28"/>
          <w:szCs w:val="28"/>
        </w:rPr>
      </w:pPr>
      <w:r>
        <w:rPr>
          <w:sz w:val="28"/>
          <w:szCs w:val="28"/>
        </w:rPr>
        <w:t>Также п</w:t>
      </w:r>
      <w:r w:rsidR="00E535CE" w:rsidRPr="00C21651">
        <w:rPr>
          <w:sz w:val="28"/>
          <w:szCs w:val="28"/>
        </w:rPr>
        <w:t>роектом включена информация о допо</w:t>
      </w:r>
      <w:r w:rsidR="00E535CE">
        <w:rPr>
          <w:sz w:val="28"/>
          <w:szCs w:val="28"/>
        </w:rPr>
        <w:t>лнител</w:t>
      </w:r>
      <w:r w:rsidR="00F44440">
        <w:rPr>
          <w:sz w:val="28"/>
          <w:szCs w:val="28"/>
        </w:rPr>
        <w:t>ьном финансировании</w:t>
      </w:r>
      <w:r>
        <w:rPr>
          <w:sz w:val="28"/>
          <w:szCs w:val="28"/>
        </w:rPr>
        <w:t xml:space="preserve"> </w:t>
      </w:r>
      <w:r w:rsidR="00F44440">
        <w:rPr>
          <w:sz w:val="28"/>
          <w:szCs w:val="28"/>
        </w:rPr>
        <w:t>на 2022-2024</w:t>
      </w:r>
      <w:r w:rsidR="00E535CE">
        <w:rPr>
          <w:sz w:val="28"/>
          <w:szCs w:val="28"/>
        </w:rPr>
        <w:t xml:space="preserve"> годы</w:t>
      </w:r>
      <w:r w:rsidR="00E535CE" w:rsidRPr="00C21651">
        <w:rPr>
          <w:sz w:val="28"/>
          <w:szCs w:val="28"/>
        </w:rPr>
        <w:t xml:space="preserve"> в соответствии</w:t>
      </w:r>
      <w:r w:rsidR="00E535CE">
        <w:rPr>
          <w:sz w:val="28"/>
          <w:szCs w:val="28"/>
        </w:rPr>
        <w:t xml:space="preserve"> </w:t>
      </w:r>
      <w:r w:rsidR="00E535CE" w:rsidRPr="00C21651">
        <w:rPr>
          <w:sz w:val="28"/>
          <w:szCs w:val="28"/>
        </w:rPr>
        <w:t xml:space="preserve"> </w:t>
      </w:r>
      <w:r w:rsidR="00E535CE">
        <w:rPr>
          <w:sz w:val="28"/>
          <w:szCs w:val="28"/>
        </w:rPr>
        <w:t xml:space="preserve">с </w:t>
      </w:r>
      <w:r w:rsidR="00A62DEE">
        <w:rPr>
          <w:sz w:val="28"/>
          <w:szCs w:val="28"/>
        </w:rPr>
        <w:t>«</w:t>
      </w:r>
      <w:r w:rsidR="00E535CE" w:rsidRPr="00E535CE">
        <w:rPr>
          <w:sz w:val="28"/>
          <w:szCs w:val="28"/>
        </w:rPr>
        <w:t>Соглашение</w:t>
      </w:r>
      <w:r w:rsidR="00E535CE">
        <w:rPr>
          <w:sz w:val="28"/>
          <w:szCs w:val="28"/>
        </w:rPr>
        <w:t>м</w:t>
      </w:r>
      <w:r w:rsidR="00E535CE" w:rsidRPr="00E535CE">
        <w:rPr>
          <w:sz w:val="28"/>
          <w:szCs w:val="28"/>
        </w:rPr>
        <w:t xml:space="preserve"> </w:t>
      </w:r>
      <w:r>
        <w:rPr>
          <w:sz w:val="28"/>
          <w:szCs w:val="28"/>
        </w:rPr>
        <w:br/>
      </w:r>
      <w:r w:rsidR="00E535CE" w:rsidRPr="00E535CE">
        <w:rPr>
          <w:sz w:val="28"/>
          <w:szCs w:val="28"/>
        </w:rPr>
        <w:t xml:space="preserve">о </w:t>
      </w:r>
      <w:r w:rsidR="00F44440">
        <w:rPr>
          <w:sz w:val="28"/>
          <w:szCs w:val="28"/>
        </w:rPr>
        <w:t xml:space="preserve">реализации инфраструктурных проектов, источником финансового обеспечения расходов на реализацию которых являются бюджетные кредиты </w:t>
      </w:r>
      <w:r>
        <w:rPr>
          <w:sz w:val="28"/>
          <w:szCs w:val="28"/>
        </w:rPr>
        <w:br/>
      </w:r>
      <w:r w:rsidR="00F44440">
        <w:rPr>
          <w:sz w:val="28"/>
          <w:szCs w:val="28"/>
        </w:rPr>
        <w:t xml:space="preserve">из федерального бюджета бюджетам субъектов Российской Федерации </w:t>
      </w:r>
      <w:r>
        <w:rPr>
          <w:sz w:val="28"/>
          <w:szCs w:val="28"/>
        </w:rPr>
        <w:br/>
      </w:r>
      <w:r w:rsidR="00F44440">
        <w:rPr>
          <w:sz w:val="28"/>
          <w:szCs w:val="28"/>
        </w:rPr>
        <w:lastRenderedPageBreak/>
        <w:t>на финансовое обеспечение реализации инфраструктурных проектов, на территории Ленинградской области</w:t>
      </w:r>
      <w:r w:rsidR="00A62DEE">
        <w:rPr>
          <w:sz w:val="28"/>
          <w:szCs w:val="28"/>
        </w:rPr>
        <w:t>»</w:t>
      </w:r>
      <w:r w:rsidR="00F44440">
        <w:rPr>
          <w:sz w:val="28"/>
          <w:szCs w:val="28"/>
        </w:rPr>
        <w:t xml:space="preserve"> от 27 января 2022 года № 12-13/с</w:t>
      </w:r>
      <w:r w:rsidR="002F0C9C">
        <w:rPr>
          <w:sz w:val="28"/>
          <w:szCs w:val="28"/>
        </w:rPr>
        <w:t xml:space="preserve"> </w:t>
      </w:r>
      <w:r w:rsidR="00F44440">
        <w:rPr>
          <w:sz w:val="28"/>
          <w:szCs w:val="28"/>
        </w:rPr>
        <w:t xml:space="preserve">и </w:t>
      </w:r>
      <w:r w:rsidR="00A62DEE">
        <w:rPr>
          <w:sz w:val="28"/>
          <w:szCs w:val="28"/>
        </w:rPr>
        <w:t>«</w:t>
      </w:r>
      <w:r w:rsidR="00F44440">
        <w:rPr>
          <w:sz w:val="28"/>
          <w:szCs w:val="28"/>
        </w:rPr>
        <w:t>Соглашением о предоставлении бюджету Ленинградской области из федерального бюджета бюджетного кредита</w:t>
      </w:r>
      <w:r w:rsidR="00202548">
        <w:rPr>
          <w:sz w:val="28"/>
          <w:szCs w:val="28"/>
        </w:rPr>
        <w:t xml:space="preserve"> на финан</w:t>
      </w:r>
      <w:r w:rsidR="00F44440">
        <w:rPr>
          <w:sz w:val="28"/>
          <w:szCs w:val="28"/>
        </w:rPr>
        <w:t>совое обеспечение реализации инфраструктурных проектов</w:t>
      </w:r>
      <w:r w:rsidR="00A62DEE">
        <w:rPr>
          <w:sz w:val="28"/>
          <w:szCs w:val="28"/>
        </w:rPr>
        <w:t>»</w:t>
      </w:r>
      <w:r w:rsidR="00F44440">
        <w:rPr>
          <w:sz w:val="28"/>
          <w:szCs w:val="28"/>
        </w:rPr>
        <w:t xml:space="preserve"> от 20 января 2022 года № 01-01-06/06-13 (прилагаю</w:t>
      </w:r>
      <w:r w:rsidR="00F44440" w:rsidRPr="00F44440">
        <w:rPr>
          <w:sz w:val="28"/>
          <w:szCs w:val="28"/>
        </w:rPr>
        <w:t>тся)</w:t>
      </w:r>
      <w:r w:rsidR="00F44440">
        <w:rPr>
          <w:sz w:val="28"/>
          <w:szCs w:val="28"/>
        </w:rPr>
        <w:t>.</w:t>
      </w:r>
      <w:r w:rsidR="00202548" w:rsidRPr="00202548">
        <w:rPr>
          <w:sz w:val="28"/>
          <w:szCs w:val="28"/>
        </w:rPr>
        <w:t xml:space="preserve"> </w:t>
      </w:r>
    </w:p>
    <w:p w:rsidR="00107DCE" w:rsidRDefault="00D60D45" w:rsidP="00B2392F">
      <w:pPr>
        <w:spacing w:line="276" w:lineRule="auto"/>
        <w:ind w:firstLine="720"/>
        <w:jc w:val="center"/>
        <w:rPr>
          <w:b/>
          <w:sz w:val="28"/>
          <w:szCs w:val="28"/>
        </w:rPr>
      </w:pPr>
      <w:r w:rsidRPr="00D60D45">
        <w:rPr>
          <w:b/>
          <w:sz w:val="28"/>
          <w:szCs w:val="28"/>
        </w:rPr>
        <w:t>2022 год</w:t>
      </w:r>
    </w:p>
    <w:p w:rsidR="00940388" w:rsidRDefault="00940388" w:rsidP="00B2392F">
      <w:pPr>
        <w:spacing w:line="276" w:lineRule="auto"/>
        <w:ind w:firstLine="720"/>
        <w:jc w:val="both"/>
        <w:rPr>
          <w:b/>
          <w:sz w:val="28"/>
          <w:szCs w:val="28"/>
        </w:rPr>
      </w:pPr>
    </w:p>
    <w:p w:rsidR="00447665" w:rsidRPr="00BF49DD" w:rsidRDefault="00447665" w:rsidP="00447665">
      <w:pPr>
        <w:spacing w:line="276" w:lineRule="auto"/>
        <w:ind w:firstLine="720"/>
        <w:jc w:val="both"/>
        <w:rPr>
          <w:sz w:val="28"/>
          <w:szCs w:val="28"/>
        </w:rPr>
      </w:pPr>
      <w:r w:rsidRPr="00BF49DD">
        <w:rPr>
          <w:sz w:val="28"/>
          <w:szCs w:val="28"/>
        </w:rPr>
        <w:t>Общий объем финансирования программных мероприятий на 2022 год увеличен на сумму 6 614 270,2 тыс. рублей, при этом:</w:t>
      </w:r>
    </w:p>
    <w:p w:rsidR="00447665" w:rsidRPr="00BF49DD" w:rsidRDefault="00447665" w:rsidP="00447665">
      <w:pPr>
        <w:spacing w:line="276" w:lineRule="auto"/>
        <w:ind w:firstLine="720"/>
        <w:jc w:val="both"/>
      </w:pPr>
      <w:r w:rsidRPr="00BF49DD">
        <w:rPr>
          <w:sz w:val="28"/>
          <w:szCs w:val="28"/>
        </w:rPr>
        <w:t>- финансирование из средств областного бюджета Ленинградской области увеличено на 6 591 238,0 тыс. рублей;</w:t>
      </w:r>
      <w:r w:rsidRPr="00BF49DD">
        <w:t xml:space="preserve"> </w:t>
      </w:r>
    </w:p>
    <w:p w:rsidR="00447665" w:rsidRPr="00BF49DD" w:rsidRDefault="00447665" w:rsidP="00447665">
      <w:pPr>
        <w:spacing w:line="276" w:lineRule="auto"/>
        <w:ind w:firstLine="720"/>
        <w:jc w:val="both"/>
      </w:pPr>
      <w:r w:rsidRPr="00BF49DD">
        <w:rPr>
          <w:sz w:val="28"/>
          <w:szCs w:val="28"/>
        </w:rPr>
        <w:t>- финансирование из средств местного бюджета Ленинградской области увеличено на 23 032,2 тыс. рублей.</w:t>
      </w:r>
      <w:r w:rsidRPr="00BF49DD">
        <w:t xml:space="preserve"> </w:t>
      </w:r>
    </w:p>
    <w:p w:rsidR="0058452B" w:rsidRPr="0058452B" w:rsidRDefault="0058452B" w:rsidP="00B2392F">
      <w:pPr>
        <w:spacing w:line="276" w:lineRule="auto"/>
        <w:ind w:firstLine="720"/>
        <w:jc w:val="center"/>
        <w:rPr>
          <w:b/>
          <w:sz w:val="28"/>
          <w:szCs w:val="28"/>
        </w:rPr>
      </w:pPr>
      <w:r w:rsidRPr="0058452B">
        <w:rPr>
          <w:b/>
          <w:sz w:val="28"/>
          <w:szCs w:val="28"/>
        </w:rPr>
        <w:t>2023 год</w:t>
      </w:r>
    </w:p>
    <w:p w:rsidR="0058452B" w:rsidRPr="0058452B" w:rsidRDefault="0058452B" w:rsidP="00B2392F">
      <w:pPr>
        <w:spacing w:line="276" w:lineRule="auto"/>
        <w:ind w:firstLine="720"/>
        <w:jc w:val="both"/>
        <w:rPr>
          <w:sz w:val="28"/>
          <w:szCs w:val="28"/>
        </w:rPr>
      </w:pPr>
    </w:p>
    <w:p w:rsidR="00447665" w:rsidRPr="00BF49DD" w:rsidRDefault="00447665" w:rsidP="00447665">
      <w:pPr>
        <w:spacing w:line="276" w:lineRule="auto"/>
        <w:ind w:firstLine="720"/>
        <w:jc w:val="both"/>
        <w:rPr>
          <w:sz w:val="28"/>
          <w:szCs w:val="28"/>
        </w:rPr>
      </w:pPr>
      <w:r w:rsidRPr="00BF49DD">
        <w:rPr>
          <w:sz w:val="28"/>
          <w:szCs w:val="28"/>
        </w:rPr>
        <w:t xml:space="preserve">Общий объем финансирования программных мероприятий на 2023 год увеличен за счет </w:t>
      </w:r>
      <w:r w:rsidRPr="00BF49DD">
        <w:t xml:space="preserve"> </w:t>
      </w:r>
      <w:r w:rsidRPr="00BF49DD">
        <w:rPr>
          <w:sz w:val="28"/>
          <w:szCs w:val="28"/>
        </w:rPr>
        <w:t>средств областного бюджета Ленинградской области на сумму 4 804 203,96 тыс. рублей.</w:t>
      </w:r>
    </w:p>
    <w:p w:rsidR="00447665" w:rsidRPr="00BF49DD" w:rsidRDefault="00447665" w:rsidP="00447665">
      <w:pPr>
        <w:spacing w:line="276" w:lineRule="auto"/>
        <w:ind w:firstLine="720"/>
        <w:jc w:val="both"/>
        <w:rPr>
          <w:sz w:val="28"/>
          <w:szCs w:val="28"/>
        </w:rPr>
      </w:pPr>
      <w:r w:rsidRPr="00BF49DD">
        <w:rPr>
          <w:sz w:val="28"/>
          <w:szCs w:val="28"/>
        </w:rPr>
        <w:t xml:space="preserve">- финансирование из средств областного бюджета Ленинградской области увеличено на 4 800 044,6 тыс. рублей; </w:t>
      </w:r>
    </w:p>
    <w:p w:rsidR="00447665" w:rsidRPr="00BF49DD" w:rsidRDefault="00447665" w:rsidP="00447665">
      <w:pPr>
        <w:spacing w:line="276" w:lineRule="auto"/>
        <w:ind w:firstLine="720"/>
        <w:jc w:val="both"/>
        <w:rPr>
          <w:sz w:val="28"/>
          <w:szCs w:val="28"/>
        </w:rPr>
      </w:pPr>
      <w:r w:rsidRPr="00BF49DD">
        <w:rPr>
          <w:sz w:val="28"/>
          <w:szCs w:val="28"/>
        </w:rPr>
        <w:t>- финансирование из средств местного бюджета Ленинградской области увеличено на 4 159,3 тыс. рублей.</w:t>
      </w:r>
    </w:p>
    <w:p w:rsidR="00976DD6" w:rsidRDefault="00976DD6" w:rsidP="00B2392F">
      <w:pPr>
        <w:spacing w:line="276" w:lineRule="auto"/>
        <w:ind w:firstLine="720"/>
        <w:jc w:val="both"/>
        <w:rPr>
          <w:sz w:val="28"/>
          <w:szCs w:val="28"/>
        </w:rPr>
      </w:pPr>
      <w:bookmarkStart w:id="0" w:name="_GoBack"/>
      <w:bookmarkEnd w:id="0"/>
    </w:p>
    <w:p w:rsidR="00976DD6" w:rsidRDefault="00976DD6" w:rsidP="00B2392F">
      <w:pPr>
        <w:spacing w:line="276" w:lineRule="auto"/>
        <w:ind w:firstLine="720"/>
        <w:jc w:val="center"/>
        <w:rPr>
          <w:b/>
          <w:sz w:val="28"/>
          <w:szCs w:val="28"/>
        </w:rPr>
      </w:pPr>
      <w:r w:rsidRPr="00976DD6">
        <w:rPr>
          <w:b/>
          <w:sz w:val="28"/>
          <w:szCs w:val="28"/>
        </w:rPr>
        <w:t>2024 год</w:t>
      </w:r>
    </w:p>
    <w:p w:rsidR="0073740D" w:rsidRDefault="0073740D" w:rsidP="00B2392F">
      <w:pPr>
        <w:spacing w:line="276" w:lineRule="auto"/>
        <w:ind w:firstLine="720"/>
        <w:jc w:val="both"/>
        <w:rPr>
          <w:sz w:val="28"/>
          <w:szCs w:val="28"/>
        </w:rPr>
      </w:pPr>
      <w:r w:rsidRPr="0073740D">
        <w:rPr>
          <w:sz w:val="28"/>
          <w:szCs w:val="28"/>
        </w:rPr>
        <w:t>Общий объем финансирования</w:t>
      </w:r>
      <w:r>
        <w:rPr>
          <w:sz w:val="28"/>
          <w:szCs w:val="28"/>
        </w:rPr>
        <w:t xml:space="preserve"> программных мероприятий на 2024</w:t>
      </w:r>
      <w:r w:rsidRPr="0073740D">
        <w:rPr>
          <w:sz w:val="28"/>
          <w:szCs w:val="28"/>
        </w:rPr>
        <w:t xml:space="preserve"> год увеличен за счет  средств областного бюджета Ленинградской области на сумму </w:t>
      </w:r>
      <w:r w:rsidR="0077695E">
        <w:rPr>
          <w:sz w:val="28"/>
          <w:szCs w:val="28"/>
        </w:rPr>
        <w:t>1 200 000,0</w:t>
      </w:r>
      <w:r w:rsidR="0036322E">
        <w:rPr>
          <w:sz w:val="28"/>
          <w:szCs w:val="28"/>
        </w:rPr>
        <w:t xml:space="preserve"> </w:t>
      </w:r>
      <w:r w:rsidRPr="0073740D">
        <w:rPr>
          <w:sz w:val="28"/>
          <w:szCs w:val="28"/>
        </w:rPr>
        <w:t>тыс. рублей.</w:t>
      </w:r>
    </w:p>
    <w:p w:rsidR="00D97127" w:rsidRPr="0073740D" w:rsidRDefault="00D97127" w:rsidP="00B2392F">
      <w:pPr>
        <w:spacing w:line="276" w:lineRule="auto"/>
        <w:ind w:firstLine="720"/>
        <w:jc w:val="both"/>
        <w:rPr>
          <w:sz w:val="28"/>
          <w:szCs w:val="28"/>
        </w:rPr>
      </w:pPr>
    </w:p>
    <w:p w:rsidR="0084585F" w:rsidRPr="0073740D" w:rsidRDefault="0091237C" w:rsidP="00B2392F">
      <w:pPr>
        <w:spacing w:line="276" w:lineRule="auto"/>
        <w:ind w:firstLine="720"/>
        <w:jc w:val="both"/>
        <w:rPr>
          <w:sz w:val="28"/>
          <w:szCs w:val="28"/>
        </w:rPr>
      </w:pPr>
      <w:r w:rsidRPr="0091237C">
        <w:rPr>
          <w:sz w:val="28"/>
          <w:szCs w:val="28"/>
        </w:rPr>
        <w:t>Проект не подлежит оценке регулирующего воздействия, так как не содержит положений, вводящих избыточные обязанности, запреты и ограничения для субъектов предпринимательской и иной экономической деятельности, инвестиционной деятельности или возникновению необоснованных расходов субъектов предпринимательской деятельности и иной экономической деятельности, инвестиционной деятельности и областного бюджета Ленинградской области.</w:t>
      </w:r>
    </w:p>
    <w:sectPr w:rsidR="0084585F" w:rsidRPr="0073740D" w:rsidSect="00F32485">
      <w:footerReference w:type="even" r:id="rId9"/>
      <w:footerReference w:type="default" r:id="rId10"/>
      <w:type w:val="continuous"/>
      <w:pgSz w:w="11907" w:h="16840" w:code="9"/>
      <w:pgMar w:top="851" w:right="851" w:bottom="851" w:left="1418" w:header="0" w:footer="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5A70" w:rsidRDefault="00405A70">
      <w:r>
        <w:separator/>
      </w:r>
    </w:p>
  </w:endnote>
  <w:endnote w:type="continuationSeparator" w:id="0">
    <w:p w:rsidR="00405A70" w:rsidRDefault="00405A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047A" w:rsidRDefault="00CF047A">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CF047A" w:rsidRDefault="00CF047A">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047A" w:rsidRDefault="00CF047A">
    <w:pPr>
      <w:pStyle w:val="a4"/>
    </w:pPr>
  </w:p>
  <w:p w:rsidR="00CF047A" w:rsidRDefault="00CF047A">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5A70" w:rsidRDefault="00405A70">
      <w:r>
        <w:separator/>
      </w:r>
    </w:p>
  </w:footnote>
  <w:footnote w:type="continuationSeparator" w:id="0">
    <w:p w:rsidR="00405A70" w:rsidRDefault="00405A7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B5810"/>
    <w:multiLevelType w:val="hybridMultilevel"/>
    <w:tmpl w:val="421E03F4"/>
    <w:lvl w:ilvl="0" w:tplc="09382634">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nsid w:val="061F7CB6"/>
    <w:multiLevelType w:val="hybridMultilevel"/>
    <w:tmpl w:val="2E28FE3A"/>
    <w:lvl w:ilvl="0" w:tplc="72C088DE">
      <w:start w:val="1"/>
      <w:numFmt w:val="decimal"/>
      <w:lvlText w:val="%1."/>
      <w:lvlJc w:val="left"/>
      <w:pPr>
        <w:ind w:left="660" w:hanging="420"/>
      </w:pPr>
      <w:rPr>
        <w:rFonts w:hint="default"/>
      </w:r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2">
    <w:nsid w:val="066A468A"/>
    <w:multiLevelType w:val="hybridMultilevel"/>
    <w:tmpl w:val="7E7E0A78"/>
    <w:lvl w:ilvl="0" w:tplc="BF9AF2CE">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3">
    <w:nsid w:val="0832060D"/>
    <w:multiLevelType w:val="hybridMultilevel"/>
    <w:tmpl w:val="1B84DB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18055A6"/>
    <w:multiLevelType w:val="hybridMultilevel"/>
    <w:tmpl w:val="98964B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8E86453"/>
    <w:multiLevelType w:val="multilevel"/>
    <w:tmpl w:val="431E4E3C"/>
    <w:lvl w:ilvl="0">
      <w:start w:val="1"/>
      <w:numFmt w:val="decimal"/>
      <w:lvlText w:val="%1."/>
      <w:lvlJc w:val="left"/>
      <w:pPr>
        <w:ind w:left="450" w:hanging="450"/>
      </w:pPr>
      <w:rPr>
        <w:rFonts w:hint="default"/>
        <w:b w:val="0"/>
      </w:rPr>
    </w:lvl>
    <w:lvl w:ilvl="1">
      <w:start w:val="1"/>
      <w:numFmt w:val="decimal"/>
      <w:lvlText w:val="%1.%2."/>
      <w:lvlJc w:val="left"/>
      <w:pPr>
        <w:ind w:left="1440" w:hanging="72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6120" w:hanging="180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920" w:hanging="2160"/>
      </w:pPr>
      <w:rPr>
        <w:rFonts w:hint="default"/>
        <w:b w:val="0"/>
      </w:rPr>
    </w:lvl>
  </w:abstractNum>
  <w:abstractNum w:abstractNumId="6">
    <w:nsid w:val="3BA01771"/>
    <w:multiLevelType w:val="hybridMultilevel"/>
    <w:tmpl w:val="E462125E"/>
    <w:lvl w:ilvl="0" w:tplc="3A58D1B0">
      <w:start w:val="1"/>
      <w:numFmt w:val="decimal"/>
      <w:lvlText w:val="%1."/>
      <w:lvlJc w:val="left"/>
      <w:pPr>
        <w:ind w:left="555" w:hanging="360"/>
      </w:pPr>
      <w:rPr>
        <w:rFonts w:hint="default"/>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7">
    <w:nsid w:val="3C0B2425"/>
    <w:multiLevelType w:val="hybridMultilevel"/>
    <w:tmpl w:val="67D60586"/>
    <w:lvl w:ilvl="0" w:tplc="90C43BA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3FF67D57"/>
    <w:multiLevelType w:val="hybridMultilevel"/>
    <w:tmpl w:val="B19074BC"/>
    <w:lvl w:ilvl="0" w:tplc="F654B3F8">
      <w:start w:val="1"/>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9">
    <w:nsid w:val="4B4E37E5"/>
    <w:multiLevelType w:val="hybridMultilevel"/>
    <w:tmpl w:val="62FA8E4E"/>
    <w:lvl w:ilvl="0" w:tplc="7528FA98">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71F05429"/>
    <w:multiLevelType w:val="hybridMultilevel"/>
    <w:tmpl w:val="DC9AA436"/>
    <w:lvl w:ilvl="0" w:tplc="E6C6FA96">
      <w:start w:val="1"/>
      <w:numFmt w:val="decimal"/>
      <w:lvlText w:val="%1."/>
      <w:lvlJc w:val="left"/>
      <w:pPr>
        <w:ind w:left="615" w:hanging="360"/>
      </w:pPr>
      <w:rPr>
        <w:rFonts w:hint="default"/>
      </w:rPr>
    </w:lvl>
    <w:lvl w:ilvl="1" w:tplc="04190019" w:tentative="1">
      <w:start w:val="1"/>
      <w:numFmt w:val="lowerLetter"/>
      <w:lvlText w:val="%2."/>
      <w:lvlJc w:val="left"/>
      <w:pPr>
        <w:ind w:left="1335" w:hanging="360"/>
      </w:pPr>
    </w:lvl>
    <w:lvl w:ilvl="2" w:tplc="0419001B" w:tentative="1">
      <w:start w:val="1"/>
      <w:numFmt w:val="lowerRoman"/>
      <w:lvlText w:val="%3."/>
      <w:lvlJc w:val="right"/>
      <w:pPr>
        <w:ind w:left="2055" w:hanging="180"/>
      </w:pPr>
    </w:lvl>
    <w:lvl w:ilvl="3" w:tplc="0419000F" w:tentative="1">
      <w:start w:val="1"/>
      <w:numFmt w:val="decimal"/>
      <w:lvlText w:val="%4."/>
      <w:lvlJc w:val="left"/>
      <w:pPr>
        <w:ind w:left="2775" w:hanging="360"/>
      </w:pPr>
    </w:lvl>
    <w:lvl w:ilvl="4" w:tplc="04190019" w:tentative="1">
      <w:start w:val="1"/>
      <w:numFmt w:val="lowerLetter"/>
      <w:lvlText w:val="%5."/>
      <w:lvlJc w:val="left"/>
      <w:pPr>
        <w:ind w:left="3495" w:hanging="360"/>
      </w:pPr>
    </w:lvl>
    <w:lvl w:ilvl="5" w:tplc="0419001B" w:tentative="1">
      <w:start w:val="1"/>
      <w:numFmt w:val="lowerRoman"/>
      <w:lvlText w:val="%6."/>
      <w:lvlJc w:val="right"/>
      <w:pPr>
        <w:ind w:left="4215" w:hanging="180"/>
      </w:pPr>
    </w:lvl>
    <w:lvl w:ilvl="6" w:tplc="0419000F" w:tentative="1">
      <w:start w:val="1"/>
      <w:numFmt w:val="decimal"/>
      <w:lvlText w:val="%7."/>
      <w:lvlJc w:val="left"/>
      <w:pPr>
        <w:ind w:left="4935" w:hanging="360"/>
      </w:pPr>
    </w:lvl>
    <w:lvl w:ilvl="7" w:tplc="04190019" w:tentative="1">
      <w:start w:val="1"/>
      <w:numFmt w:val="lowerLetter"/>
      <w:lvlText w:val="%8."/>
      <w:lvlJc w:val="left"/>
      <w:pPr>
        <w:ind w:left="5655" w:hanging="360"/>
      </w:pPr>
    </w:lvl>
    <w:lvl w:ilvl="8" w:tplc="0419001B" w:tentative="1">
      <w:start w:val="1"/>
      <w:numFmt w:val="lowerRoman"/>
      <w:lvlText w:val="%9."/>
      <w:lvlJc w:val="right"/>
      <w:pPr>
        <w:ind w:left="6375" w:hanging="180"/>
      </w:pPr>
    </w:lvl>
  </w:abstractNum>
  <w:abstractNum w:abstractNumId="11">
    <w:nsid w:val="721E3A53"/>
    <w:multiLevelType w:val="hybridMultilevel"/>
    <w:tmpl w:val="0CA093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C7721CF"/>
    <w:multiLevelType w:val="hybridMultilevel"/>
    <w:tmpl w:val="B84238DC"/>
    <w:lvl w:ilvl="0" w:tplc="B46C1AE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7E3911B6"/>
    <w:multiLevelType w:val="hybridMultilevel"/>
    <w:tmpl w:val="8ACE6E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12"/>
  </w:num>
  <w:num w:numId="3">
    <w:abstractNumId w:val="11"/>
  </w:num>
  <w:num w:numId="4">
    <w:abstractNumId w:val="4"/>
  </w:num>
  <w:num w:numId="5">
    <w:abstractNumId w:val="6"/>
  </w:num>
  <w:num w:numId="6">
    <w:abstractNumId w:val="1"/>
  </w:num>
  <w:num w:numId="7">
    <w:abstractNumId w:val="3"/>
  </w:num>
  <w:num w:numId="8">
    <w:abstractNumId w:val="8"/>
  </w:num>
  <w:num w:numId="9">
    <w:abstractNumId w:val="10"/>
  </w:num>
  <w:num w:numId="10">
    <w:abstractNumId w:val="5"/>
  </w:num>
  <w:num w:numId="11">
    <w:abstractNumId w:val="9"/>
  </w:num>
  <w:num w:numId="12">
    <w:abstractNumId w:val="0"/>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10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2624"/>
    <w:rsid w:val="000019EE"/>
    <w:rsid w:val="0000301E"/>
    <w:rsid w:val="000034E4"/>
    <w:rsid w:val="00004000"/>
    <w:rsid w:val="0000435C"/>
    <w:rsid w:val="000066D0"/>
    <w:rsid w:val="0000705C"/>
    <w:rsid w:val="0000753E"/>
    <w:rsid w:val="0001101E"/>
    <w:rsid w:val="00011322"/>
    <w:rsid w:val="0001347E"/>
    <w:rsid w:val="00014A56"/>
    <w:rsid w:val="00017025"/>
    <w:rsid w:val="0001733C"/>
    <w:rsid w:val="0002082E"/>
    <w:rsid w:val="00020992"/>
    <w:rsid w:val="00020E35"/>
    <w:rsid w:val="00020FA9"/>
    <w:rsid w:val="0002116E"/>
    <w:rsid w:val="00021F60"/>
    <w:rsid w:val="00022811"/>
    <w:rsid w:val="00022D9D"/>
    <w:rsid w:val="00024D5F"/>
    <w:rsid w:val="0002519F"/>
    <w:rsid w:val="000255CF"/>
    <w:rsid w:val="00026B7D"/>
    <w:rsid w:val="00027EF9"/>
    <w:rsid w:val="000312F0"/>
    <w:rsid w:val="000324AC"/>
    <w:rsid w:val="000326DF"/>
    <w:rsid w:val="00034D23"/>
    <w:rsid w:val="00040F02"/>
    <w:rsid w:val="00042756"/>
    <w:rsid w:val="00043AFD"/>
    <w:rsid w:val="00043B19"/>
    <w:rsid w:val="00044664"/>
    <w:rsid w:val="000459A3"/>
    <w:rsid w:val="00045A2A"/>
    <w:rsid w:val="000462AF"/>
    <w:rsid w:val="00046AFA"/>
    <w:rsid w:val="00047375"/>
    <w:rsid w:val="000511E4"/>
    <w:rsid w:val="00052AD8"/>
    <w:rsid w:val="00053704"/>
    <w:rsid w:val="00053FED"/>
    <w:rsid w:val="000577D7"/>
    <w:rsid w:val="0006043A"/>
    <w:rsid w:val="0006183F"/>
    <w:rsid w:val="000618A0"/>
    <w:rsid w:val="0006316E"/>
    <w:rsid w:val="00063EEB"/>
    <w:rsid w:val="0006433E"/>
    <w:rsid w:val="00064A84"/>
    <w:rsid w:val="00065DB4"/>
    <w:rsid w:val="000677EF"/>
    <w:rsid w:val="00070136"/>
    <w:rsid w:val="00070F00"/>
    <w:rsid w:val="00072455"/>
    <w:rsid w:val="00072BC1"/>
    <w:rsid w:val="0007324D"/>
    <w:rsid w:val="0007378A"/>
    <w:rsid w:val="0007431F"/>
    <w:rsid w:val="000747A0"/>
    <w:rsid w:val="000750A9"/>
    <w:rsid w:val="0007657F"/>
    <w:rsid w:val="00080497"/>
    <w:rsid w:val="00080A6E"/>
    <w:rsid w:val="0008151D"/>
    <w:rsid w:val="00081A82"/>
    <w:rsid w:val="0008259E"/>
    <w:rsid w:val="000838C8"/>
    <w:rsid w:val="00083F98"/>
    <w:rsid w:val="000847D4"/>
    <w:rsid w:val="000858C2"/>
    <w:rsid w:val="0008722A"/>
    <w:rsid w:val="00087B1E"/>
    <w:rsid w:val="00087C33"/>
    <w:rsid w:val="00092A9C"/>
    <w:rsid w:val="00093C05"/>
    <w:rsid w:val="0009525F"/>
    <w:rsid w:val="00096F9E"/>
    <w:rsid w:val="000A100D"/>
    <w:rsid w:val="000A1580"/>
    <w:rsid w:val="000A272D"/>
    <w:rsid w:val="000A2F51"/>
    <w:rsid w:val="000A5338"/>
    <w:rsid w:val="000A683F"/>
    <w:rsid w:val="000B03E0"/>
    <w:rsid w:val="000B0477"/>
    <w:rsid w:val="000B1E1C"/>
    <w:rsid w:val="000B25B3"/>
    <w:rsid w:val="000B34FA"/>
    <w:rsid w:val="000B385D"/>
    <w:rsid w:val="000B394F"/>
    <w:rsid w:val="000B5033"/>
    <w:rsid w:val="000B5FE4"/>
    <w:rsid w:val="000B6095"/>
    <w:rsid w:val="000B7C1B"/>
    <w:rsid w:val="000C1F46"/>
    <w:rsid w:val="000C287D"/>
    <w:rsid w:val="000C55CD"/>
    <w:rsid w:val="000C5F85"/>
    <w:rsid w:val="000C630A"/>
    <w:rsid w:val="000C64B1"/>
    <w:rsid w:val="000C7650"/>
    <w:rsid w:val="000C7C26"/>
    <w:rsid w:val="000C7E0D"/>
    <w:rsid w:val="000D108C"/>
    <w:rsid w:val="000D148A"/>
    <w:rsid w:val="000D1EC0"/>
    <w:rsid w:val="000D38EF"/>
    <w:rsid w:val="000D5228"/>
    <w:rsid w:val="000D57BC"/>
    <w:rsid w:val="000D761F"/>
    <w:rsid w:val="000E0BE5"/>
    <w:rsid w:val="000E0C44"/>
    <w:rsid w:val="000E2055"/>
    <w:rsid w:val="000E3791"/>
    <w:rsid w:val="000E3982"/>
    <w:rsid w:val="000E3D99"/>
    <w:rsid w:val="000E412A"/>
    <w:rsid w:val="000E55EC"/>
    <w:rsid w:val="000E5759"/>
    <w:rsid w:val="000E6B38"/>
    <w:rsid w:val="000F02EF"/>
    <w:rsid w:val="000F1CB4"/>
    <w:rsid w:val="000F2487"/>
    <w:rsid w:val="000F3B01"/>
    <w:rsid w:val="000F5CFC"/>
    <w:rsid w:val="001007F6"/>
    <w:rsid w:val="00100CAC"/>
    <w:rsid w:val="00101515"/>
    <w:rsid w:val="001021ED"/>
    <w:rsid w:val="00102482"/>
    <w:rsid w:val="00103F6B"/>
    <w:rsid w:val="001057E4"/>
    <w:rsid w:val="00107DCE"/>
    <w:rsid w:val="00107DEA"/>
    <w:rsid w:val="0011001E"/>
    <w:rsid w:val="00110F87"/>
    <w:rsid w:val="0011183E"/>
    <w:rsid w:val="00111A98"/>
    <w:rsid w:val="00111B76"/>
    <w:rsid w:val="0011258B"/>
    <w:rsid w:val="00112B96"/>
    <w:rsid w:val="00112D90"/>
    <w:rsid w:val="00112FE0"/>
    <w:rsid w:val="001130DA"/>
    <w:rsid w:val="00114C5C"/>
    <w:rsid w:val="00115AAC"/>
    <w:rsid w:val="00116254"/>
    <w:rsid w:val="00120486"/>
    <w:rsid w:val="00120941"/>
    <w:rsid w:val="00121753"/>
    <w:rsid w:val="00121A14"/>
    <w:rsid w:val="00122E8D"/>
    <w:rsid w:val="001242A2"/>
    <w:rsid w:val="001248C1"/>
    <w:rsid w:val="00124D73"/>
    <w:rsid w:val="00125371"/>
    <w:rsid w:val="00126BA8"/>
    <w:rsid w:val="00126F04"/>
    <w:rsid w:val="00127748"/>
    <w:rsid w:val="0013068A"/>
    <w:rsid w:val="00130CAC"/>
    <w:rsid w:val="001312C4"/>
    <w:rsid w:val="0013153F"/>
    <w:rsid w:val="00131838"/>
    <w:rsid w:val="00131E26"/>
    <w:rsid w:val="00132296"/>
    <w:rsid w:val="0013321A"/>
    <w:rsid w:val="00134991"/>
    <w:rsid w:val="0013704C"/>
    <w:rsid w:val="001415A6"/>
    <w:rsid w:val="00142CE9"/>
    <w:rsid w:val="00143B54"/>
    <w:rsid w:val="00145288"/>
    <w:rsid w:val="00145D13"/>
    <w:rsid w:val="00146B23"/>
    <w:rsid w:val="00146E91"/>
    <w:rsid w:val="0015090D"/>
    <w:rsid w:val="00152BBF"/>
    <w:rsid w:val="00152D9A"/>
    <w:rsid w:val="00153AEC"/>
    <w:rsid w:val="00153C04"/>
    <w:rsid w:val="00155AB3"/>
    <w:rsid w:val="00156FB8"/>
    <w:rsid w:val="001573E5"/>
    <w:rsid w:val="00157F2C"/>
    <w:rsid w:val="001604DF"/>
    <w:rsid w:val="00161549"/>
    <w:rsid w:val="00162389"/>
    <w:rsid w:val="0016304A"/>
    <w:rsid w:val="0016653E"/>
    <w:rsid w:val="00166ED9"/>
    <w:rsid w:val="00166F62"/>
    <w:rsid w:val="001713FE"/>
    <w:rsid w:val="0017293B"/>
    <w:rsid w:val="001744A3"/>
    <w:rsid w:val="00175393"/>
    <w:rsid w:val="00175957"/>
    <w:rsid w:val="00176DDD"/>
    <w:rsid w:val="00176E95"/>
    <w:rsid w:val="00180051"/>
    <w:rsid w:val="0018028A"/>
    <w:rsid w:val="00182420"/>
    <w:rsid w:val="00182696"/>
    <w:rsid w:val="00184A73"/>
    <w:rsid w:val="00184BCB"/>
    <w:rsid w:val="00185693"/>
    <w:rsid w:val="001863F3"/>
    <w:rsid w:val="00186467"/>
    <w:rsid w:val="00186CEA"/>
    <w:rsid w:val="00191216"/>
    <w:rsid w:val="00191352"/>
    <w:rsid w:val="00192F04"/>
    <w:rsid w:val="0019340F"/>
    <w:rsid w:val="001937C7"/>
    <w:rsid w:val="00193A62"/>
    <w:rsid w:val="00193A91"/>
    <w:rsid w:val="001941F2"/>
    <w:rsid w:val="00194746"/>
    <w:rsid w:val="001948CC"/>
    <w:rsid w:val="00194D7F"/>
    <w:rsid w:val="00195B06"/>
    <w:rsid w:val="00196515"/>
    <w:rsid w:val="00196BFD"/>
    <w:rsid w:val="001978AA"/>
    <w:rsid w:val="001978C2"/>
    <w:rsid w:val="00197D4E"/>
    <w:rsid w:val="001A0787"/>
    <w:rsid w:val="001A102D"/>
    <w:rsid w:val="001A189E"/>
    <w:rsid w:val="001A18F7"/>
    <w:rsid w:val="001A2017"/>
    <w:rsid w:val="001A267D"/>
    <w:rsid w:val="001A27EB"/>
    <w:rsid w:val="001A2BF7"/>
    <w:rsid w:val="001A2F7F"/>
    <w:rsid w:val="001A3D53"/>
    <w:rsid w:val="001A4916"/>
    <w:rsid w:val="001A4F07"/>
    <w:rsid w:val="001A660F"/>
    <w:rsid w:val="001A6CAB"/>
    <w:rsid w:val="001A7223"/>
    <w:rsid w:val="001A778C"/>
    <w:rsid w:val="001B1E69"/>
    <w:rsid w:val="001B218F"/>
    <w:rsid w:val="001B30C8"/>
    <w:rsid w:val="001B64EB"/>
    <w:rsid w:val="001B691D"/>
    <w:rsid w:val="001B7C07"/>
    <w:rsid w:val="001C034A"/>
    <w:rsid w:val="001C1EAA"/>
    <w:rsid w:val="001C4C46"/>
    <w:rsid w:val="001C5436"/>
    <w:rsid w:val="001C744B"/>
    <w:rsid w:val="001C7B6E"/>
    <w:rsid w:val="001D0DB8"/>
    <w:rsid w:val="001D1BA3"/>
    <w:rsid w:val="001D1DAC"/>
    <w:rsid w:val="001D2C5F"/>
    <w:rsid w:val="001D2CE0"/>
    <w:rsid w:val="001D37F6"/>
    <w:rsid w:val="001D4BB2"/>
    <w:rsid w:val="001D4EB7"/>
    <w:rsid w:val="001D5ABD"/>
    <w:rsid w:val="001D67E0"/>
    <w:rsid w:val="001D6BA0"/>
    <w:rsid w:val="001D7073"/>
    <w:rsid w:val="001E022E"/>
    <w:rsid w:val="001E113C"/>
    <w:rsid w:val="001E1788"/>
    <w:rsid w:val="001E1C8A"/>
    <w:rsid w:val="001E65C1"/>
    <w:rsid w:val="001F000E"/>
    <w:rsid w:val="001F23DD"/>
    <w:rsid w:val="001F34D3"/>
    <w:rsid w:val="001F467A"/>
    <w:rsid w:val="001F4BE1"/>
    <w:rsid w:val="001F5226"/>
    <w:rsid w:val="001F5DF4"/>
    <w:rsid w:val="001F6112"/>
    <w:rsid w:val="002007C7"/>
    <w:rsid w:val="00200DAE"/>
    <w:rsid w:val="002016FF"/>
    <w:rsid w:val="00202548"/>
    <w:rsid w:val="0020476E"/>
    <w:rsid w:val="00206087"/>
    <w:rsid w:val="00206CB3"/>
    <w:rsid w:val="0020737F"/>
    <w:rsid w:val="002077D9"/>
    <w:rsid w:val="00210BEC"/>
    <w:rsid w:val="00210F09"/>
    <w:rsid w:val="00211C82"/>
    <w:rsid w:val="00212A7F"/>
    <w:rsid w:val="002132F8"/>
    <w:rsid w:val="00213F56"/>
    <w:rsid w:val="002164DA"/>
    <w:rsid w:val="00217346"/>
    <w:rsid w:val="0022035D"/>
    <w:rsid w:val="002206B3"/>
    <w:rsid w:val="00220B6E"/>
    <w:rsid w:val="00220DE2"/>
    <w:rsid w:val="00221480"/>
    <w:rsid w:val="00221C8E"/>
    <w:rsid w:val="00221FA0"/>
    <w:rsid w:val="00222193"/>
    <w:rsid w:val="00223CB7"/>
    <w:rsid w:val="00224390"/>
    <w:rsid w:val="00224E3C"/>
    <w:rsid w:val="00227865"/>
    <w:rsid w:val="00227980"/>
    <w:rsid w:val="00230C1F"/>
    <w:rsid w:val="00230E1D"/>
    <w:rsid w:val="002312EC"/>
    <w:rsid w:val="002317B5"/>
    <w:rsid w:val="00232FE8"/>
    <w:rsid w:val="002336D8"/>
    <w:rsid w:val="0023524F"/>
    <w:rsid w:val="00235EAB"/>
    <w:rsid w:val="0023632E"/>
    <w:rsid w:val="002363F4"/>
    <w:rsid w:val="00236887"/>
    <w:rsid w:val="002368A4"/>
    <w:rsid w:val="0024118C"/>
    <w:rsid w:val="002418F3"/>
    <w:rsid w:val="00243E0E"/>
    <w:rsid w:val="00246195"/>
    <w:rsid w:val="00250DFE"/>
    <w:rsid w:val="00251388"/>
    <w:rsid w:val="00251CB4"/>
    <w:rsid w:val="0025380A"/>
    <w:rsid w:val="002547C3"/>
    <w:rsid w:val="00254AC4"/>
    <w:rsid w:val="002550CD"/>
    <w:rsid w:val="00255AB4"/>
    <w:rsid w:val="00255FAF"/>
    <w:rsid w:val="00256040"/>
    <w:rsid w:val="002563ED"/>
    <w:rsid w:val="00256A81"/>
    <w:rsid w:val="00257AA4"/>
    <w:rsid w:val="002603B3"/>
    <w:rsid w:val="0026251E"/>
    <w:rsid w:val="0026396E"/>
    <w:rsid w:val="00265B0D"/>
    <w:rsid w:val="00267EF6"/>
    <w:rsid w:val="002710D8"/>
    <w:rsid w:val="00271CF7"/>
    <w:rsid w:val="0027238A"/>
    <w:rsid w:val="00273109"/>
    <w:rsid w:val="00275598"/>
    <w:rsid w:val="00276470"/>
    <w:rsid w:val="00283A4D"/>
    <w:rsid w:val="00284A84"/>
    <w:rsid w:val="00287A3D"/>
    <w:rsid w:val="00287C31"/>
    <w:rsid w:val="002907F4"/>
    <w:rsid w:val="00293157"/>
    <w:rsid w:val="00293CFC"/>
    <w:rsid w:val="00294699"/>
    <w:rsid w:val="00294B54"/>
    <w:rsid w:val="00295F40"/>
    <w:rsid w:val="00296D01"/>
    <w:rsid w:val="00296DFD"/>
    <w:rsid w:val="00296E2F"/>
    <w:rsid w:val="0029751F"/>
    <w:rsid w:val="002A06FB"/>
    <w:rsid w:val="002A0A3E"/>
    <w:rsid w:val="002A0AC7"/>
    <w:rsid w:val="002A0E6B"/>
    <w:rsid w:val="002A1730"/>
    <w:rsid w:val="002A249C"/>
    <w:rsid w:val="002A2B35"/>
    <w:rsid w:val="002A30A5"/>
    <w:rsid w:val="002A41D6"/>
    <w:rsid w:val="002A5653"/>
    <w:rsid w:val="002A5A63"/>
    <w:rsid w:val="002A61DA"/>
    <w:rsid w:val="002A79D2"/>
    <w:rsid w:val="002B0B6D"/>
    <w:rsid w:val="002B13E2"/>
    <w:rsid w:val="002B1652"/>
    <w:rsid w:val="002B3229"/>
    <w:rsid w:val="002B3A25"/>
    <w:rsid w:val="002B3CF7"/>
    <w:rsid w:val="002B46CD"/>
    <w:rsid w:val="002C2836"/>
    <w:rsid w:val="002C2F46"/>
    <w:rsid w:val="002C2F65"/>
    <w:rsid w:val="002C3F70"/>
    <w:rsid w:val="002C4BF1"/>
    <w:rsid w:val="002C4E0B"/>
    <w:rsid w:val="002C65B5"/>
    <w:rsid w:val="002C676B"/>
    <w:rsid w:val="002D0749"/>
    <w:rsid w:val="002D0851"/>
    <w:rsid w:val="002D0BA0"/>
    <w:rsid w:val="002D1855"/>
    <w:rsid w:val="002D344E"/>
    <w:rsid w:val="002D3983"/>
    <w:rsid w:val="002D5334"/>
    <w:rsid w:val="002D5BDA"/>
    <w:rsid w:val="002D65DA"/>
    <w:rsid w:val="002D6A98"/>
    <w:rsid w:val="002E0677"/>
    <w:rsid w:val="002E1DA3"/>
    <w:rsid w:val="002E1ED7"/>
    <w:rsid w:val="002E212B"/>
    <w:rsid w:val="002E26A0"/>
    <w:rsid w:val="002E53A5"/>
    <w:rsid w:val="002E6F47"/>
    <w:rsid w:val="002E79BF"/>
    <w:rsid w:val="002F044A"/>
    <w:rsid w:val="002F0C9C"/>
    <w:rsid w:val="002F0FDE"/>
    <w:rsid w:val="002F32B5"/>
    <w:rsid w:val="002F3527"/>
    <w:rsid w:val="002F64A3"/>
    <w:rsid w:val="002F73AC"/>
    <w:rsid w:val="003007D4"/>
    <w:rsid w:val="00301B1A"/>
    <w:rsid w:val="00301EDC"/>
    <w:rsid w:val="00302E52"/>
    <w:rsid w:val="003044A4"/>
    <w:rsid w:val="003079DA"/>
    <w:rsid w:val="0031264E"/>
    <w:rsid w:val="003131C4"/>
    <w:rsid w:val="00313B74"/>
    <w:rsid w:val="00313D3B"/>
    <w:rsid w:val="00314444"/>
    <w:rsid w:val="00314740"/>
    <w:rsid w:val="0031561D"/>
    <w:rsid w:val="00315F66"/>
    <w:rsid w:val="0031616E"/>
    <w:rsid w:val="00316D1B"/>
    <w:rsid w:val="00316EDB"/>
    <w:rsid w:val="00322D17"/>
    <w:rsid w:val="003230E9"/>
    <w:rsid w:val="00323FB2"/>
    <w:rsid w:val="00324237"/>
    <w:rsid w:val="00324731"/>
    <w:rsid w:val="0032493D"/>
    <w:rsid w:val="00325024"/>
    <w:rsid w:val="003252F6"/>
    <w:rsid w:val="003257EE"/>
    <w:rsid w:val="00325DCF"/>
    <w:rsid w:val="00326641"/>
    <w:rsid w:val="00326812"/>
    <w:rsid w:val="0032794D"/>
    <w:rsid w:val="00327C22"/>
    <w:rsid w:val="00330029"/>
    <w:rsid w:val="003325A0"/>
    <w:rsid w:val="003346FE"/>
    <w:rsid w:val="003347B7"/>
    <w:rsid w:val="00335CE6"/>
    <w:rsid w:val="003368C6"/>
    <w:rsid w:val="0033780D"/>
    <w:rsid w:val="003404D2"/>
    <w:rsid w:val="00340DA3"/>
    <w:rsid w:val="00340E22"/>
    <w:rsid w:val="00344FBA"/>
    <w:rsid w:val="0034721E"/>
    <w:rsid w:val="00350653"/>
    <w:rsid w:val="0035181D"/>
    <w:rsid w:val="00352440"/>
    <w:rsid w:val="00353071"/>
    <w:rsid w:val="00353416"/>
    <w:rsid w:val="00355406"/>
    <w:rsid w:val="00355AA4"/>
    <w:rsid w:val="00356A3D"/>
    <w:rsid w:val="00356F27"/>
    <w:rsid w:val="00360DC0"/>
    <w:rsid w:val="00361CA5"/>
    <w:rsid w:val="00362332"/>
    <w:rsid w:val="0036322E"/>
    <w:rsid w:val="003652D2"/>
    <w:rsid w:val="00365326"/>
    <w:rsid w:val="003653F2"/>
    <w:rsid w:val="0036684A"/>
    <w:rsid w:val="003669B2"/>
    <w:rsid w:val="00367D04"/>
    <w:rsid w:val="00370584"/>
    <w:rsid w:val="003726A2"/>
    <w:rsid w:val="003777E9"/>
    <w:rsid w:val="00377CF4"/>
    <w:rsid w:val="00381580"/>
    <w:rsid w:val="00381A66"/>
    <w:rsid w:val="0038233B"/>
    <w:rsid w:val="00383856"/>
    <w:rsid w:val="00385022"/>
    <w:rsid w:val="003864F0"/>
    <w:rsid w:val="00386AF1"/>
    <w:rsid w:val="003876AE"/>
    <w:rsid w:val="00390470"/>
    <w:rsid w:val="00392944"/>
    <w:rsid w:val="00393915"/>
    <w:rsid w:val="00395781"/>
    <w:rsid w:val="003962F3"/>
    <w:rsid w:val="00396955"/>
    <w:rsid w:val="003974C9"/>
    <w:rsid w:val="003979BE"/>
    <w:rsid w:val="003A1035"/>
    <w:rsid w:val="003A1215"/>
    <w:rsid w:val="003A14B6"/>
    <w:rsid w:val="003A24F4"/>
    <w:rsid w:val="003A2887"/>
    <w:rsid w:val="003A3732"/>
    <w:rsid w:val="003A3945"/>
    <w:rsid w:val="003A3C5E"/>
    <w:rsid w:val="003A4963"/>
    <w:rsid w:val="003A5814"/>
    <w:rsid w:val="003A588B"/>
    <w:rsid w:val="003A5F5F"/>
    <w:rsid w:val="003A603A"/>
    <w:rsid w:val="003A6332"/>
    <w:rsid w:val="003A67EA"/>
    <w:rsid w:val="003A6FC9"/>
    <w:rsid w:val="003A7FBE"/>
    <w:rsid w:val="003B0DF3"/>
    <w:rsid w:val="003B0E36"/>
    <w:rsid w:val="003B348B"/>
    <w:rsid w:val="003B6B05"/>
    <w:rsid w:val="003C04CF"/>
    <w:rsid w:val="003C126F"/>
    <w:rsid w:val="003C387E"/>
    <w:rsid w:val="003C3D03"/>
    <w:rsid w:val="003C59A7"/>
    <w:rsid w:val="003C7AE9"/>
    <w:rsid w:val="003C7D30"/>
    <w:rsid w:val="003D1F9E"/>
    <w:rsid w:val="003D3096"/>
    <w:rsid w:val="003D3800"/>
    <w:rsid w:val="003D63EE"/>
    <w:rsid w:val="003D6876"/>
    <w:rsid w:val="003E1072"/>
    <w:rsid w:val="003E5918"/>
    <w:rsid w:val="003E6155"/>
    <w:rsid w:val="003E6273"/>
    <w:rsid w:val="003E7D39"/>
    <w:rsid w:val="003E7DF3"/>
    <w:rsid w:val="003F05A7"/>
    <w:rsid w:val="003F0851"/>
    <w:rsid w:val="003F09D6"/>
    <w:rsid w:val="003F0FE5"/>
    <w:rsid w:val="003F3715"/>
    <w:rsid w:val="003F6686"/>
    <w:rsid w:val="003F66C0"/>
    <w:rsid w:val="00400755"/>
    <w:rsid w:val="00400DB9"/>
    <w:rsid w:val="0040283C"/>
    <w:rsid w:val="00403793"/>
    <w:rsid w:val="004046C9"/>
    <w:rsid w:val="00405885"/>
    <w:rsid w:val="00405A70"/>
    <w:rsid w:val="00407077"/>
    <w:rsid w:val="00410FA7"/>
    <w:rsid w:val="0041240F"/>
    <w:rsid w:val="00412624"/>
    <w:rsid w:val="004137F8"/>
    <w:rsid w:val="00413A5C"/>
    <w:rsid w:val="00413A84"/>
    <w:rsid w:val="00414311"/>
    <w:rsid w:val="00414FD5"/>
    <w:rsid w:val="00415CBC"/>
    <w:rsid w:val="0041736A"/>
    <w:rsid w:val="004174F7"/>
    <w:rsid w:val="00417B3F"/>
    <w:rsid w:val="00417B8F"/>
    <w:rsid w:val="004200B2"/>
    <w:rsid w:val="00420977"/>
    <w:rsid w:val="004239E4"/>
    <w:rsid w:val="00423BD1"/>
    <w:rsid w:val="00423F69"/>
    <w:rsid w:val="0042443B"/>
    <w:rsid w:val="00424C21"/>
    <w:rsid w:val="00425454"/>
    <w:rsid w:val="004276D6"/>
    <w:rsid w:val="004303D7"/>
    <w:rsid w:val="00431994"/>
    <w:rsid w:val="00431ABE"/>
    <w:rsid w:val="00433986"/>
    <w:rsid w:val="00434221"/>
    <w:rsid w:val="00434FE4"/>
    <w:rsid w:val="00436890"/>
    <w:rsid w:val="0044143D"/>
    <w:rsid w:val="0044192C"/>
    <w:rsid w:val="00441E89"/>
    <w:rsid w:val="004428A8"/>
    <w:rsid w:val="00444AAD"/>
    <w:rsid w:val="00447665"/>
    <w:rsid w:val="004476A9"/>
    <w:rsid w:val="00447A80"/>
    <w:rsid w:val="00447AF2"/>
    <w:rsid w:val="0045064A"/>
    <w:rsid w:val="004507E7"/>
    <w:rsid w:val="00450CC6"/>
    <w:rsid w:val="00451A8C"/>
    <w:rsid w:val="00451F3A"/>
    <w:rsid w:val="00452928"/>
    <w:rsid w:val="00457683"/>
    <w:rsid w:val="00461B31"/>
    <w:rsid w:val="00464284"/>
    <w:rsid w:val="00466064"/>
    <w:rsid w:val="00467F0E"/>
    <w:rsid w:val="0047238C"/>
    <w:rsid w:val="00474286"/>
    <w:rsid w:val="00475928"/>
    <w:rsid w:val="0047657D"/>
    <w:rsid w:val="004765C7"/>
    <w:rsid w:val="00477072"/>
    <w:rsid w:val="004819F4"/>
    <w:rsid w:val="00487B7E"/>
    <w:rsid w:val="004908BC"/>
    <w:rsid w:val="00491B39"/>
    <w:rsid w:val="00495AEC"/>
    <w:rsid w:val="0049670B"/>
    <w:rsid w:val="00496B80"/>
    <w:rsid w:val="00497197"/>
    <w:rsid w:val="004A019D"/>
    <w:rsid w:val="004A0259"/>
    <w:rsid w:val="004A1695"/>
    <w:rsid w:val="004A2E57"/>
    <w:rsid w:val="004A2EA5"/>
    <w:rsid w:val="004A3897"/>
    <w:rsid w:val="004A3E01"/>
    <w:rsid w:val="004A4FA1"/>
    <w:rsid w:val="004A6D4B"/>
    <w:rsid w:val="004A7DE0"/>
    <w:rsid w:val="004A7E4E"/>
    <w:rsid w:val="004B002D"/>
    <w:rsid w:val="004B0BDA"/>
    <w:rsid w:val="004B3B83"/>
    <w:rsid w:val="004B4543"/>
    <w:rsid w:val="004B5434"/>
    <w:rsid w:val="004B6289"/>
    <w:rsid w:val="004B6883"/>
    <w:rsid w:val="004B7601"/>
    <w:rsid w:val="004B7DF4"/>
    <w:rsid w:val="004C038C"/>
    <w:rsid w:val="004C2BB4"/>
    <w:rsid w:val="004C4D03"/>
    <w:rsid w:val="004C7662"/>
    <w:rsid w:val="004C7686"/>
    <w:rsid w:val="004C7744"/>
    <w:rsid w:val="004D056F"/>
    <w:rsid w:val="004D1935"/>
    <w:rsid w:val="004D1E85"/>
    <w:rsid w:val="004D3311"/>
    <w:rsid w:val="004D350B"/>
    <w:rsid w:val="004D626E"/>
    <w:rsid w:val="004D6E58"/>
    <w:rsid w:val="004D70A1"/>
    <w:rsid w:val="004D7733"/>
    <w:rsid w:val="004E092C"/>
    <w:rsid w:val="004E0FAD"/>
    <w:rsid w:val="004E24A6"/>
    <w:rsid w:val="004E2817"/>
    <w:rsid w:val="004E3215"/>
    <w:rsid w:val="004E3284"/>
    <w:rsid w:val="004E4B78"/>
    <w:rsid w:val="004E518D"/>
    <w:rsid w:val="004E59A0"/>
    <w:rsid w:val="004E62C4"/>
    <w:rsid w:val="004E669F"/>
    <w:rsid w:val="004E6C26"/>
    <w:rsid w:val="004F03D2"/>
    <w:rsid w:val="004F1E03"/>
    <w:rsid w:val="004F34B8"/>
    <w:rsid w:val="004F3B29"/>
    <w:rsid w:val="004F4DE2"/>
    <w:rsid w:val="004F76A3"/>
    <w:rsid w:val="005001C6"/>
    <w:rsid w:val="00501225"/>
    <w:rsid w:val="005020D6"/>
    <w:rsid w:val="005036F0"/>
    <w:rsid w:val="0050767C"/>
    <w:rsid w:val="005101E2"/>
    <w:rsid w:val="00510DED"/>
    <w:rsid w:val="00511291"/>
    <w:rsid w:val="0051173B"/>
    <w:rsid w:val="00514192"/>
    <w:rsid w:val="00514E16"/>
    <w:rsid w:val="005156FA"/>
    <w:rsid w:val="00516D60"/>
    <w:rsid w:val="005172B7"/>
    <w:rsid w:val="00525E7C"/>
    <w:rsid w:val="00527532"/>
    <w:rsid w:val="00530263"/>
    <w:rsid w:val="00530C64"/>
    <w:rsid w:val="005311E3"/>
    <w:rsid w:val="0053217A"/>
    <w:rsid w:val="005323AF"/>
    <w:rsid w:val="005331DE"/>
    <w:rsid w:val="005331E2"/>
    <w:rsid w:val="005335F4"/>
    <w:rsid w:val="00533AED"/>
    <w:rsid w:val="005361FE"/>
    <w:rsid w:val="00536A88"/>
    <w:rsid w:val="0053770C"/>
    <w:rsid w:val="00540251"/>
    <w:rsid w:val="0054136B"/>
    <w:rsid w:val="00541558"/>
    <w:rsid w:val="00542153"/>
    <w:rsid w:val="00543682"/>
    <w:rsid w:val="00543D11"/>
    <w:rsid w:val="0054503C"/>
    <w:rsid w:val="00545B8B"/>
    <w:rsid w:val="00546E4A"/>
    <w:rsid w:val="00547160"/>
    <w:rsid w:val="005505C8"/>
    <w:rsid w:val="00550FA7"/>
    <w:rsid w:val="0055255F"/>
    <w:rsid w:val="00552A3F"/>
    <w:rsid w:val="00552AD7"/>
    <w:rsid w:val="00554DB7"/>
    <w:rsid w:val="00555084"/>
    <w:rsid w:val="00555201"/>
    <w:rsid w:val="00555FB2"/>
    <w:rsid w:val="00560A8F"/>
    <w:rsid w:val="00560F4C"/>
    <w:rsid w:val="0056235C"/>
    <w:rsid w:val="005624A7"/>
    <w:rsid w:val="00567392"/>
    <w:rsid w:val="00570BDC"/>
    <w:rsid w:val="00572EE3"/>
    <w:rsid w:val="00574414"/>
    <w:rsid w:val="00575C08"/>
    <w:rsid w:val="00576E23"/>
    <w:rsid w:val="005779A2"/>
    <w:rsid w:val="005804A5"/>
    <w:rsid w:val="005809E4"/>
    <w:rsid w:val="00582FE7"/>
    <w:rsid w:val="005844CF"/>
    <w:rsid w:val="0058452B"/>
    <w:rsid w:val="005846B4"/>
    <w:rsid w:val="00584E18"/>
    <w:rsid w:val="00584F43"/>
    <w:rsid w:val="00585F99"/>
    <w:rsid w:val="00587ABC"/>
    <w:rsid w:val="005906D7"/>
    <w:rsid w:val="00590E99"/>
    <w:rsid w:val="005914EC"/>
    <w:rsid w:val="005915D1"/>
    <w:rsid w:val="00591E7C"/>
    <w:rsid w:val="00592081"/>
    <w:rsid w:val="00592BD0"/>
    <w:rsid w:val="005937ED"/>
    <w:rsid w:val="00595E97"/>
    <w:rsid w:val="005967FD"/>
    <w:rsid w:val="00597231"/>
    <w:rsid w:val="00597C4D"/>
    <w:rsid w:val="005A0337"/>
    <w:rsid w:val="005A1945"/>
    <w:rsid w:val="005A1D53"/>
    <w:rsid w:val="005A2CFE"/>
    <w:rsid w:val="005A3948"/>
    <w:rsid w:val="005A4965"/>
    <w:rsid w:val="005A6605"/>
    <w:rsid w:val="005A67E6"/>
    <w:rsid w:val="005A74BB"/>
    <w:rsid w:val="005A76BE"/>
    <w:rsid w:val="005A79C6"/>
    <w:rsid w:val="005B0834"/>
    <w:rsid w:val="005B0AF7"/>
    <w:rsid w:val="005B3941"/>
    <w:rsid w:val="005B3D3E"/>
    <w:rsid w:val="005B406E"/>
    <w:rsid w:val="005B50A7"/>
    <w:rsid w:val="005B5AF2"/>
    <w:rsid w:val="005B7B6D"/>
    <w:rsid w:val="005C0144"/>
    <w:rsid w:val="005C0684"/>
    <w:rsid w:val="005C154A"/>
    <w:rsid w:val="005C1FAB"/>
    <w:rsid w:val="005C21A9"/>
    <w:rsid w:val="005C22E1"/>
    <w:rsid w:val="005C46DC"/>
    <w:rsid w:val="005C5ADB"/>
    <w:rsid w:val="005C5D05"/>
    <w:rsid w:val="005C6CE1"/>
    <w:rsid w:val="005D025A"/>
    <w:rsid w:val="005D043C"/>
    <w:rsid w:val="005D0BF6"/>
    <w:rsid w:val="005D153A"/>
    <w:rsid w:val="005D2742"/>
    <w:rsid w:val="005D2899"/>
    <w:rsid w:val="005D2F8C"/>
    <w:rsid w:val="005D32AB"/>
    <w:rsid w:val="005D5DAC"/>
    <w:rsid w:val="005E0832"/>
    <w:rsid w:val="005E131F"/>
    <w:rsid w:val="005E13AD"/>
    <w:rsid w:val="005E15B3"/>
    <w:rsid w:val="005E296D"/>
    <w:rsid w:val="005E4A79"/>
    <w:rsid w:val="005E4F23"/>
    <w:rsid w:val="005E5398"/>
    <w:rsid w:val="005E5D67"/>
    <w:rsid w:val="005E782B"/>
    <w:rsid w:val="005E7EFD"/>
    <w:rsid w:val="005F0A4F"/>
    <w:rsid w:val="005F1823"/>
    <w:rsid w:val="005F35A2"/>
    <w:rsid w:val="005F5042"/>
    <w:rsid w:val="005F5D66"/>
    <w:rsid w:val="005F64A2"/>
    <w:rsid w:val="005F6881"/>
    <w:rsid w:val="005F6BCE"/>
    <w:rsid w:val="005F7099"/>
    <w:rsid w:val="006004DC"/>
    <w:rsid w:val="00601B6A"/>
    <w:rsid w:val="00603BAD"/>
    <w:rsid w:val="006042BA"/>
    <w:rsid w:val="00605B5F"/>
    <w:rsid w:val="00605F3B"/>
    <w:rsid w:val="006062B2"/>
    <w:rsid w:val="00607546"/>
    <w:rsid w:val="006105C4"/>
    <w:rsid w:val="00610FC4"/>
    <w:rsid w:val="00611E90"/>
    <w:rsid w:val="006124D0"/>
    <w:rsid w:val="00612FAD"/>
    <w:rsid w:val="006143D8"/>
    <w:rsid w:val="00614B01"/>
    <w:rsid w:val="00620155"/>
    <w:rsid w:val="0062029E"/>
    <w:rsid w:val="00621254"/>
    <w:rsid w:val="00623207"/>
    <w:rsid w:val="00624108"/>
    <w:rsid w:val="00624D74"/>
    <w:rsid w:val="00626391"/>
    <w:rsid w:val="006266FC"/>
    <w:rsid w:val="00626EB2"/>
    <w:rsid w:val="006300E9"/>
    <w:rsid w:val="006305C2"/>
    <w:rsid w:val="006306D7"/>
    <w:rsid w:val="00631297"/>
    <w:rsid w:val="00631604"/>
    <w:rsid w:val="00632018"/>
    <w:rsid w:val="00632F72"/>
    <w:rsid w:val="0063366A"/>
    <w:rsid w:val="00633ABA"/>
    <w:rsid w:val="006340FD"/>
    <w:rsid w:val="006344CC"/>
    <w:rsid w:val="0063650A"/>
    <w:rsid w:val="00637968"/>
    <w:rsid w:val="0064170F"/>
    <w:rsid w:val="00644132"/>
    <w:rsid w:val="0064415A"/>
    <w:rsid w:val="00644203"/>
    <w:rsid w:val="00644C93"/>
    <w:rsid w:val="006453BA"/>
    <w:rsid w:val="00645678"/>
    <w:rsid w:val="0064687D"/>
    <w:rsid w:val="00647773"/>
    <w:rsid w:val="00647A4A"/>
    <w:rsid w:val="00650422"/>
    <w:rsid w:val="0065066E"/>
    <w:rsid w:val="0065096A"/>
    <w:rsid w:val="00655374"/>
    <w:rsid w:val="00660758"/>
    <w:rsid w:val="00661578"/>
    <w:rsid w:val="006623FD"/>
    <w:rsid w:val="0066368B"/>
    <w:rsid w:val="00665346"/>
    <w:rsid w:val="006660C5"/>
    <w:rsid w:val="006661E5"/>
    <w:rsid w:val="006669C1"/>
    <w:rsid w:val="006675E2"/>
    <w:rsid w:val="00673499"/>
    <w:rsid w:val="00674A86"/>
    <w:rsid w:val="00674E0A"/>
    <w:rsid w:val="00675205"/>
    <w:rsid w:val="006805B4"/>
    <w:rsid w:val="006811E2"/>
    <w:rsid w:val="00682A4C"/>
    <w:rsid w:val="00683876"/>
    <w:rsid w:val="00685F91"/>
    <w:rsid w:val="006860CF"/>
    <w:rsid w:val="00686285"/>
    <w:rsid w:val="006864DE"/>
    <w:rsid w:val="0068686B"/>
    <w:rsid w:val="00686A58"/>
    <w:rsid w:val="00686AE9"/>
    <w:rsid w:val="00686E35"/>
    <w:rsid w:val="00686EC8"/>
    <w:rsid w:val="006872CE"/>
    <w:rsid w:val="00690B30"/>
    <w:rsid w:val="0069187A"/>
    <w:rsid w:val="0069278F"/>
    <w:rsid w:val="00692833"/>
    <w:rsid w:val="00692926"/>
    <w:rsid w:val="0069300D"/>
    <w:rsid w:val="006935AC"/>
    <w:rsid w:val="00693FE3"/>
    <w:rsid w:val="0069713A"/>
    <w:rsid w:val="006A0148"/>
    <w:rsid w:val="006A15FF"/>
    <w:rsid w:val="006A2004"/>
    <w:rsid w:val="006A3865"/>
    <w:rsid w:val="006A437C"/>
    <w:rsid w:val="006A46D4"/>
    <w:rsid w:val="006A500C"/>
    <w:rsid w:val="006A5526"/>
    <w:rsid w:val="006A56B5"/>
    <w:rsid w:val="006A5B8C"/>
    <w:rsid w:val="006A73B7"/>
    <w:rsid w:val="006B0F0D"/>
    <w:rsid w:val="006B1611"/>
    <w:rsid w:val="006B1D6E"/>
    <w:rsid w:val="006B2F1F"/>
    <w:rsid w:val="006B2F85"/>
    <w:rsid w:val="006B359C"/>
    <w:rsid w:val="006B3729"/>
    <w:rsid w:val="006B4CFB"/>
    <w:rsid w:val="006B4E9A"/>
    <w:rsid w:val="006B5B5A"/>
    <w:rsid w:val="006B645E"/>
    <w:rsid w:val="006C090A"/>
    <w:rsid w:val="006C10A9"/>
    <w:rsid w:val="006C21AF"/>
    <w:rsid w:val="006C3BB1"/>
    <w:rsid w:val="006C509C"/>
    <w:rsid w:val="006C6CCF"/>
    <w:rsid w:val="006C6D50"/>
    <w:rsid w:val="006C7F93"/>
    <w:rsid w:val="006D0221"/>
    <w:rsid w:val="006D2159"/>
    <w:rsid w:val="006D249D"/>
    <w:rsid w:val="006D337E"/>
    <w:rsid w:val="006D4571"/>
    <w:rsid w:val="006D4F9D"/>
    <w:rsid w:val="006D53DE"/>
    <w:rsid w:val="006D61CD"/>
    <w:rsid w:val="006D6D46"/>
    <w:rsid w:val="006D783E"/>
    <w:rsid w:val="006E18D6"/>
    <w:rsid w:val="006E206D"/>
    <w:rsid w:val="006E2C6C"/>
    <w:rsid w:val="006E3DF4"/>
    <w:rsid w:val="006E4B64"/>
    <w:rsid w:val="006E65F8"/>
    <w:rsid w:val="006E6EEB"/>
    <w:rsid w:val="006E71D1"/>
    <w:rsid w:val="006F0AB7"/>
    <w:rsid w:val="006F17D0"/>
    <w:rsid w:val="006F2432"/>
    <w:rsid w:val="006F3890"/>
    <w:rsid w:val="006F4380"/>
    <w:rsid w:val="006F678B"/>
    <w:rsid w:val="006F74FC"/>
    <w:rsid w:val="007018B6"/>
    <w:rsid w:val="00702137"/>
    <w:rsid w:val="00702482"/>
    <w:rsid w:val="00702C57"/>
    <w:rsid w:val="00703249"/>
    <w:rsid w:val="00703EE6"/>
    <w:rsid w:val="00704078"/>
    <w:rsid w:val="007058A8"/>
    <w:rsid w:val="00705F81"/>
    <w:rsid w:val="007065EA"/>
    <w:rsid w:val="00706A2F"/>
    <w:rsid w:val="00706E6B"/>
    <w:rsid w:val="00707082"/>
    <w:rsid w:val="00707C0F"/>
    <w:rsid w:val="0071086B"/>
    <w:rsid w:val="0071104C"/>
    <w:rsid w:val="00711734"/>
    <w:rsid w:val="00712841"/>
    <w:rsid w:val="00713329"/>
    <w:rsid w:val="00714795"/>
    <w:rsid w:val="00716117"/>
    <w:rsid w:val="00717A75"/>
    <w:rsid w:val="00720BD4"/>
    <w:rsid w:val="00720D03"/>
    <w:rsid w:val="007219B4"/>
    <w:rsid w:val="007226A4"/>
    <w:rsid w:val="00722EA3"/>
    <w:rsid w:val="007249E9"/>
    <w:rsid w:val="007254F0"/>
    <w:rsid w:val="007259C4"/>
    <w:rsid w:val="0072614F"/>
    <w:rsid w:val="0072710E"/>
    <w:rsid w:val="00727B46"/>
    <w:rsid w:val="007346DE"/>
    <w:rsid w:val="00735666"/>
    <w:rsid w:val="0073657F"/>
    <w:rsid w:val="00736F4D"/>
    <w:rsid w:val="007370E9"/>
    <w:rsid w:val="00737351"/>
    <w:rsid w:val="0073740D"/>
    <w:rsid w:val="00737DD7"/>
    <w:rsid w:val="00737F93"/>
    <w:rsid w:val="00741222"/>
    <w:rsid w:val="007412C9"/>
    <w:rsid w:val="00743F08"/>
    <w:rsid w:val="00745A0F"/>
    <w:rsid w:val="00746041"/>
    <w:rsid w:val="007465D8"/>
    <w:rsid w:val="0075193F"/>
    <w:rsid w:val="00752022"/>
    <w:rsid w:val="00752051"/>
    <w:rsid w:val="007539A6"/>
    <w:rsid w:val="00753B02"/>
    <w:rsid w:val="0075540C"/>
    <w:rsid w:val="00755ACE"/>
    <w:rsid w:val="00756033"/>
    <w:rsid w:val="0075755B"/>
    <w:rsid w:val="00760CCA"/>
    <w:rsid w:val="00761062"/>
    <w:rsid w:val="007611F4"/>
    <w:rsid w:val="00761321"/>
    <w:rsid w:val="00761F00"/>
    <w:rsid w:val="00762184"/>
    <w:rsid w:val="007623BB"/>
    <w:rsid w:val="007634FC"/>
    <w:rsid w:val="007644A5"/>
    <w:rsid w:val="0076573D"/>
    <w:rsid w:val="00765A01"/>
    <w:rsid w:val="00765A45"/>
    <w:rsid w:val="007670A6"/>
    <w:rsid w:val="00770353"/>
    <w:rsid w:val="00770C19"/>
    <w:rsid w:val="00773EDF"/>
    <w:rsid w:val="00775D84"/>
    <w:rsid w:val="00776225"/>
    <w:rsid w:val="0077632C"/>
    <w:rsid w:val="0077667F"/>
    <w:rsid w:val="0077695E"/>
    <w:rsid w:val="0077732E"/>
    <w:rsid w:val="007801C8"/>
    <w:rsid w:val="0078043E"/>
    <w:rsid w:val="00780B6F"/>
    <w:rsid w:val="00781186"/>
    <w:rsid w:val="00781261"/>
    <w:rsid w:val="007836F9"/>
    <w:rsid w:val="00783D00"/>
    <w:rsid w:val="00784504"/>
    <w:rsid w:val="00784D8E"/>
    <w:rsid w:val="0078514D"/>
    <w:rsid w:val="00785371"/>
    <w:rsid w:val="0078585B"/>
    <w:rsid w:val="00785EEF"/>
    <w:rsid w:val="00786268"/>
    <w:rsid w:val="00786639"/>
    <w:rsid w:val="00787C8C"/>
    <w:rsid w:val="00791DB9"/>
    <w:rsid w:val="00791FCA"/>
    <w:rsid w:val="00793E1C"/>
    <w:rsid w:val="00794118"/>
    <w:rsid w:val="00795E06"/>
    <w:rsid w:val="00796A96"/>
    <w:rsid w:val="007A085C"/>
    <w:rsid w:val="007A0B61"/>
    <w:rsid w:val="007A194C"/>
    <w:rsid w:val="007A2A25"/>
    <w:rsid w:val="007A2CD2"/>
    <w:rsid w:val="007A2EF4"/>
    <w:rsid w:val="007A488D"/>
    <w:rsid w:val="007A7E1A"/>
    <w:rsid w:val="007B2DE0"/>
    <w:rsid w:val="007B30BB"/>
    <w:rsid w:val="007B3C6E"/>
    <w:rsid w:val="007B5142"/>
    <w:rsid w:val="007B5A1A"/>
    <w:rsid w:val="007B5AE1"/>
    <w:rsid w:val="007B64C7"/>
    <w:rsid w:val="007B6E22"/>
    <w:rsid w:val="007B6F38"/>
    <w:rsid w:val="007B78D1"/>
    <w:rsid w:val="007B7F51"/>
    <w:rsid w:val="007C03A3"/>
    <w:rsid w:val="007C13A1"/>
    <w:rsid w:val="007C14E1"/>
    <w:rsid w:val="007C193C"/>
    <w:rsid w:val="007C2332"/>
    <w:rsid w:val="007C2783"/>
    <w:rsid w:val="007C52E9"/>
    <w:rsid w:val="007C56FE"/>
    <w:rsid w:val="007C5E1E"/>
    <w:rsid w:val="007C5F2F"/>
    <w:rsid w:val="007C6566"/>
    <w:rsid w:val="007C7DF4"/>
    <w:rsid w:val="007D05E8"/>
    <w:rsid w:val="007D13D6"/>
    <w:rsid w:val="007D2B7E"/>
    <w:rsid w:val="007D4269"/>
    <w:rsid w:val="007D4581"/>
    <w:rsid w:val="007D4E23"/>
    <w:rsid w:val="007D51F9"/>
    <w:rsid w:val="007D65E9"/>
    <w:rsid w:val="007D6801"/>
    <w:rsid w:val="007D7401"/>
    <w:rsid w:val="007D797F"/>
    <w:rsid w:val="007D7ED6"/>
    <w:rsid w:val="007E1A4C"/>
    <w:rsid w:val="007E1D56"/>
    <w:rsid w:val="007E3BB2"/>
    <w:rsid w:val="007E51DB"/>
    <w:rsid w:val="007E545E"/>
    <w:rsid w:val="007E64C5"/>
    <w:rsid w:val="007E6A04"/>
    <w:rsid w:val="007E7700"/>
    <w:rsid w:val="007E7B56"/>
    <w:rsid w:val="007F0411"/>
    <w:rsid w:val="007F1AAB"/>
    <w:rsid w:val="007F238F"/>
    <w:rsid w:val="007F2CAC"/>
    <w:rsid w:val="007F30F6"/>
    <w:rsid w:val="007F40F4"/>
    <w:rsid w:val="007F5241"/>
    <w:rsid w:val="00800898"/>
    <w:rsid w:val="00800D70"/>
    <w:rsid w:val="00802B79"/>
    <w:rsid w:val="008041CE"/>
    <w:rsid w:val="008043EA"/>
    <w:rsid w:val="00804953"/>
    <w:rsid w:val="008052F4"/>
    <w:rsid w:val="00807161"/>
    <w:rsid w:val="00807227"/>
    <w:rsid w:val="008076D0"/>
    <w:rsid w:val="008122D2"/>
    <w:rsid w:val="008127F8"/>
    <w:rsid w:val="00814496"/>
    <w:rsid w:val="0081465D"/>
    <w:rsid w:val="0081600A"/>
    <w:rsid w:val="00816949"/>
    <w:rsid w:val="00820770"/>
    <w:rsid w:val="008211F8"/>
    <w:rsid w:val="008216AD"/>
    <w:rsid w:val="008218F9"/>
    <w:rsid w:val="00822126"/>
    <w:rsid w:val="00822805"/>
    <w:rsid w:val="00823AE2"/>
    <w:rsid w:val="008246DB"/>
    <w:rsid w:val="00824925"/>
    <w:rsid w:val="00825FA8"/>
    <w:rsid w:val="00830243"/>
    <w:rsid w:val="00832114"/>
    <w:rsid w:val="00834476"/>
    <w:rsid w:val="008349E9"/>
    <w:rsid w:val="00834F2E"/>
    <w:rsid w:val="00835055"/>
    <w:rsid w:val="008353D3"/>
    <w:rsid w:val="008354BB"/>
    <w:rsid w:val="008357FB"/>
    <w:rsid w:val="00836C21"/>
    <w:rsid w:val="008418A0"/>
    <w:rsid w:val="00841A43"/>
    <w:rsid w:val="00841FEC"/>
    <w:rsid w:val="00842D49"/>
    <w:rsid w:val="008438F9"/>
    <w:rsid w:val="00843E3B"/>
    <w:rsid w:val="00844106"/>
    <w:rsid w:val="0084585F"/>
    <w:rsid w:val="00847DB3"/>
    <w:rsid w:val="00847E0D"/>
    <w:rsid w:val="008503CF"/>
    <w:rsid w:val="0085212D"/>
    <w:rsid w:val="00852BD4"/>
    <w:rsid w:val="00854484"/>
    <w:rsid w:val="00860C33"/>
    <w:rsid w:val="00861CE0"/>
    <w:rsid w:val="00862A83"/>
    <w:rsid w:val="00864399"/>
    <w:rsid w:val="008660B8"/>
    <w:rsid w:val="008664AD"/>
    <w:rsid w:val="0086757F"/>
    <w:rsid w:val="00867CE1"/>
    <w:rsid w:val="008714C2"/>
    <w:rsid w:val="00872F3B"/>
    <w:rsid w:val="0087366A"/>
    <w:rsid w:val="00873E0B"/>
    <w:rsid w:val="008740B0"/>
    <w:rsid w:val="00874A9A"/>
    <w:rsid w:val="008752A6"/>
    <w:rsid w:val="00875DFB"/>
    <w:rsid w:val="00877E52"/>
    <w:rsid w:val="00877E59"/>
    <w:rsid w:val="00880393"/>
    <w:rsid w:val="0088058E"/>
    <w:rsid w:val="00881A8C"/>
    <w:rsid w:val="00883D78"/>
    <w:rsid w:val="008844A9"/>
    <w:rsid w:val="00884E64"/>
    <w:rsid w:val="00886038"/>
    <w:rsid w:val="008863C6"/>
    <w:rsid w:val="0088651E"/>
    <w:rsid w:val="00887652"/>
    <w:rsid w:val="00891932"/>
    <w:rsid w:val="00892E16"/>
    <w:rsid w:val="00892E97"/>
    <w:rsid w:val="00893454"/>
    <w:rsid w:val="00894A6B"/>
    <w:rsid w:val="008971E3"/>
    <w:rsid w:val="00897219"/>
    <w:rsid w:val="00897662"/>
    <w:rsid w:val="00897DBA"/>
    <w:rsid w:val="008A090F"/>
    <w:rsid w:val="008A11F6"/>
    <w:rsid w:val="008A247C"/>
    <w:rsid w:val="008A2E4A"/>
    <w:rsid w:val="008A3B10"/>
    <w:rsid w:val="008A4062"/>
    <w:rsid w:val="008A49F3"/>
    <w:rsid w:val="008A4B2B"/>
    <w:rsid w:val="008A65FE"/>
    <w:rsid w:val="008A7195"/>
    <w:rsid w:val="008A7275"/>
    <w:rsid w:val="008A76FB"/>
    <w:rsid w:val="008B0E02"/>
    <w:rsid w:val="008B1139"/>
    <w:rsid w:val="008B14FF"/>
    <w:rsid w:val="008B2D45"/>
    <w:rsid w:val="008B2DC0"/>
    <w:rsid w:val="008B37DC"/>
    <w:rsid w:val="008B3CC6"/>
    <w:rsid w:val="008B4B4C"/>
    <w:rsid w:val="008B4D24"/>
    <w:rsid w:val="008B4ECC"/>
    <w:rsid w:val="008B4F4D"/>
    <w:rsid w:val="008B7709"/>
    <w:rsid w:val="008B7944"/>
    <w:rsid w:val="008B7957"/>
    <w:rsid w:val="008C1E14"/>
    <w:rsid w:val="008C3321"/>
    <w:rsid w:val="008C6D9C"/>
    <w:rsid w:val="008C7219"/>
    <w:rsid w:val="008D0167"/>
    <w:rsid w:val="008D0A46"/>
    <w:rsid w:val="008D368F"/>
    <w:rsid w:val="008D419C"/>
    <w:rsid w:val="008D56B9"/>
    <w:rsid w:val="008D5CB9"/>
    <w:rsid w:val="008D6991"/>
    <w:rsid w:val="008E1509"/>
    <w:rsid w:val="008E245A"/>
    <w:rsid w:val="008E26EA"/>
    <w:rsid w:val="008E5494"/>
    <w:rsid w:val="008E549B"/>
    <w:rsid w:val="008E5552"/>
    <w:rsid w:val="008E612B"/>
    <w:rsid w:val="008E6170"/>
    <w:rsid w:val="008E7246"/>
    <w:rsid w:val="008F0A2D"/>
    <w:rsid w:val="008F2F31"/>
    <w:rsid w:val="008F37FF"/>
    <w:rsid w:val="008F3CEB"/>
    <w:rsid w:val="00900EC1"/>
    <w:rsid w:val="00902FAD"/>
    <w:rsid w:val="0090496C"/>
    <w:rsid w:val="009071FD"/>
    <w:rsid w:val="00911579"/>
    <w:rsid w:val="0091237C"/>
    <w:rsid w:val="00912EE7"/>
    <w:rsid w:val="0091308A"/>
    <w:rsid w:val="00913182"/>
    <w:rsid w:val="00915252"/>
    <w:rsid w:val="00920EA7"/>
    <w:rsid w:val="00920EED"/>
    <w:rsid w:val="00922D3C"/>
    <w:rsid w:val="00924CD5"/>
    <w:rsid w:val="0092541F"/>
    <w:rsid w:val="00925C6C"/>
    <w:rsid w:val="00925DF7"/>
    <w:rsid w:val="00927BBA"/>
    <w:rsid w:val="00930C3E"/>
    <w:rsid w:val="00930EBD"/>
    <w:rsid w:val="00931B82"/>
    <w:rsid w:val="00931E27"/>
    <w:rsid w:val="00933648"/>
    <w:rsid w:val="00933A77"/>
    <w:rsid w:val="00934E3A"/>
    <w:rsid w:val="00936FFA"/>
    <w:rsid w:val="00937213"/>
    <w:rsid w:val="00940388"/>
    <w:rsid w:val="00940684"/>
    <w:rsid w:val="0094143D"/>
    <w:rsid w:val="0094152C"/>
    <w:rsid w:val="00942FA2"/>
    <w:rsid w:val="00944CDF"/>
    <w:rsid w:val="00945C7E"/>
    <w:rsid w:val="00946046"/>
    <w:rsid w:val="009473E9"/>
    <w:rsid w:val="00947409"/>
    <w:rsid w:val="00950365"/>
    <w:rsid w:val="00950FBD"/>
    <w:rsid w:val="00951354"/>
    <w:rsid w:val="00951B7F"/>
    <w:rsid w:val="00951DC4"/>
    <w:rsid w:val="009535FD"/>
    <w:rsid w:val="00956222"/>
    <w:rsid w:val="009569C0"/>
    <w:rsid w:val="009574DF"/>
    <w:rsid w:val="0095783B"/>
    <w:rsid w:val="00957AF6"/>
    <w:rsid w:val="009600FD"/>
    <w:rsid w:val="009601C5"/>
    <w:rsid w:val="00960761"/>
    <w:rsid w:val="0096194E"/>
    <w:rsid w:val="00961BDB"/>
    <w:rsid w:val="00962FEF"/>
    <w:rsid w:val="00963197"/>
    <w:rsid w:val="00964633"/>
    <w:rsid w:val="00964F2F"/>
    <w:rsid w:val="009652FD"/>
    <w:rsid w:val="00965EF8"/>
    <w:rsid w:val="00966C0E"/>
    <w:rsid w:val="00966E7D"/>
    <w:rsid w:val="00967715"/>
    <w:rsid w:val="00967BD2"/>
    <w:rsid w:val="0097170D"/>
    <w:rsid w:val="00972689"/>
    <w:rsid w:val="00974250"/>
    <w:rsid w:val="0097442C"/>
    <w:rsid w:val="009768C3"/>
    <w:rsid w:val="00976DD6"/>
    <w:rsid w:val="00976F70"/>
    <w:rsid w:val="00977020"/>
    <w:rsid w:val="00981A67"/>
    <w:rsid w:val="009831F5"/>
    <w:rsid w:val="00983351"/>
    <w:rsid w:val="009838B5"/>
    <w:rsid w:val="00984DD6"/>
    <w:rsid w:val="0098585F"/>
    <w:rsid w:val="0098589F"/>
    <w:rsid w:val="0098665B"/>
    <w:rsid w:val="00986E0E"/>
    <w:rsid w:val="00987CDF"/>
    <w:rsid w:val="009920AB"/>
    <w:rsid w:val="009935D8"/>
    <w:rsid w:val="00993AC1"/>
    <w:rsid w:val="0099573A"/>
    <w:rsid w:val="00995765"/>
    <w:rsid w:val="00995B12"/>
    <w:rsid w:val="00996290"/>
    <w:rsid w:val="00996BF2"/>
    <w:rsid w:val="009979A9"/>
    <w:rsid w:val="00997B14"/>
    <w:rsid w:val="009A140F"/>
    <w:rsid w:val="009A33FF"/>
    <w:rsid w:val="009A486D"/>
    <w:rsid w:val="009A6942"/>
    <w:rsid w:val="009A6A57"/>
    <w:rsid w:val="009A717D"/>
    <w:rsid w:val="009A7320"/>
    <w:rsid w:val="009B17FF"/>
    <w:rsid w:val="009B23EB"/>
    <w:rsid w:val="009B297B"/>
    <w:rsid w:val="009B2B49"/>
    <w:rsid w:val="009B34FD"/>
    <w:rsid w:val="009B762D"/>
    <w:rsid w:val="009C00CC"/>
    <w:rsid w:val="009C1DBB"/>
    <w:rsid w:val="009C329B"/>
    <w:rsid w:val="009C472D"/>
    <w:rsid w:val="009C6CAB"/>
    <w:rsid w:val="009C7A23"/>
    <w:rsid w:val="009C7D4B"/>
    <w:rsid w:val="009D0F42"/>
    <w:rsid w:val="009D3018"/>
    <w:rsid w:val="009D6FDB"/>
    <w:rsid w:val="009E14BD"/>
    <w:rsid w:val="009E1807"/>
    <w:rsid w:val="009E1ACA"/>
    <w:rsid w:val="009E20F4"/>
    <w:rsid w:val="009E2EB2"/>
    <w:rsid w:val="009E2EB7"/>
    <w:rsid w:val="009E3EEB"/>
    <w:rsid w:val="009E438D"/>
    <w:rsid w:val="009F0C44"/>
    <w:rsid w:val="009F2093"/>
    <w:rsid w:val="009F3030"/>
    <w:rsid w:val="009F54FB"/>
    <w:rsid w:val="009F5C2C"/>
    <w:rsid w:val="009F5D1C"/>
    <w:rsid w:val="009F6BDA"/>
    <w:rsid w:val="009F79CB"/>
    <w:rsid w:val="00A00FF7"/>
    <w:rsid w:val="00A01CF7"/>
    <w:rsid w:val="00A026D8"/>
    <w:rsid w:val="00A02A7B"/>
    <w:rsid w:val="00A040B5"/>
    <w:rsid w:val="00A05095"/>
    <w:rsid w:val="00A06619"/>
    <w:rsid w:val="00A067C6"/>
    <w:rsid w:val="00A068FC"/>
    <w:rsid w:val="00A071B5"/>
    <w:rsid w:val="00A122BE"/>
    <w:rsid w:val="00A12782"/>
    <w:rsid w:val="00A1350E"/>
    <w:rsid w:val="00A1437E"/>
    <w:rsid w:val="00A14485"/>
    <w:rsid w:val="00A14E66"/>
    <w:rsid w:val="00A161F2"/>
    <w:rsid w:val="00A167C4"/>
    <w:rsid w:val="00A167E7"/>
    <w:rsid w:val="00A16C7D"/>
    <w:rsid w:val="00A2024D"/>
    <w:rsid w:val="00A20E1C"/>
    <w:rsid w:val="00A20EFA"/>
    <w:rsid w:val="00A215BF"/>
    <w:rsid w:val="00A215C1"/>
    <w:rsid w:val="00A21BFA"/>
    <w:rsid w:val="00A227C8"/>
    <w:rsid w:val="00A23D75"/>
    <w:rsid w:val="00A23ECC"/>
    <w:rsid w:val="00A24567"/>
    <w:rsid w:val="00A256D7"/>
    <w:rsid w:val="00A25A0A"/>
    <w:rsid w:val="00A25DA5"/>
    <w:rsid w:val="00A30F92"/>
    <w:rsid w:val="00A310ED"/>
    <w:rsid w:val="00A3144E"/>
    <w:rsid w:val="00A31EAD"/>
    <w:rsid w:val="00A32346"/>
    <w:rsid w:val="00A33E44"/>
    <w:rsid w:val="00A345B8"/>
    <w:rsid w:val="00A36799"/>
    <w:rsid w:val="00A367B5"/>
    <w:rsid w:val="00A37AE9"/>
    <w:rsid w:val="00A43F17"/>
    <w:rsid w:val="00A4448D"/>
    <w:rsid w:val="00A45585"/>
    <w:rsid w:val="00A457BE"/>
    <w:rsid w:val="00A4619C"/>
    <w:rsid w:val="00A46BBB"/>
    <w:rsid w:val="00A51A26"/>
    <w:rsid w:val="00A54657"/>
    <w:rsid w:val="00A5465B"/>
    <w:rsid w:val="00A54835"/>
    <w:rsid w:val="00A54D5C"/>
    <w:rsid w:val="00A54EEB"/>
    <w:rsid w:val="00A54F60"/>
    <w:rsid w:val="00A552C2"/>
    <w:rsid w:val="00A5534B"/>
    <w:rsid w:val="00A565A8"/>
    <w:rsid w:val="00A57D00"/>
    <w:rsid w:val="00A616BF"/>
    <w:rsid w:val="00A62DEE"/>
    <w:rsid w:val="00A6347E"/>
    <w:rsid w:val="00A655E3"/>
    <w:rsid w:val="00A660B0"/>
    <w:rsid w:val="00A67B67"/>
    <w:rsid w:val="00A7296C"/>
    <w:rsid w:val="00A731C2"/>
    <w:rsid w:val="00A7395B"/>
    <w:rsid w:val="00A74ECB"/>
    <w:rsid w:val="00A75605"/>
    <w:rsid w:val="00A75FD6"/>
    <w:rsid w:val="00A76D80"/>
    <w:rsid w:val="00A81B86"/>
    <w:rsid w:val="00A831D6"/>
    <w:rsid w:val="00A83AC9"/>
    <w:rsid w:val="00A83D43"/>
    <w:rsid w:val="00A84B1C"/>
    <w:rsid w:val="00A84C70"/>
    <w:rsid w:val="00A85E99"/>
    <w:rsid w:val="00A86252"/>
    <w:rsid w:val="00A863DF"/>
    <w:rsid w:val="00A86FB1"/>
    <w:rsid w:val="00A8710D"/>
    <w:rsid w:val="00A874E0"/>
    <w:rsid w:val="00A87C86"/>
    <w:rsid w:val="00A87E1A"/>
    <w:rsid w:val="00A91024"/>
    <w:rsid w:val="00A917AD"/>
    <w:rsid w:val="00A958F8"/>
    <w:rsid w:val="00A959B5"/>
    <w:rsid w:val="00A95CCC"/>
    <w:rsid w:val="00A95E7E"/>
    <w:rsid w:val="00AA0269"/>
    <w:rsid w:val="00AA1887"/>
    <w:rsid w:val="00AA1B97"/>
    <w:rsid w:val="00AA2D9F"/>
    <w:rsid w:val="00AA304E"/>
    <w:rsid w:val="00AA5463"/>
    <w:rsid w:val="00AA5465"/>
    <w:rsid w:val="00AA596C"/>
    <w:rsid w:val="00AA61B6"/>
    <w:rsid w:val="00AA67D8"/>
    <w:rsid w:val="00AA77F5"/>
    <w:rsid w:val="00AB2100"/>
    <w:rsid w:val="00AB2A0C"/>
    <w:rsid w:val="00AB38FC"/>
    <w:rsid w:val="00AB4B34"/>
    <w:rsid w:val="00AB4EB2"/>
    <w:rsid w:val="00AB5EEE"/>
    <w:rsid w:val="00AB6D96"/>
    <w:rsid w:val="00AB7337"/>
    <w:rsid w:val="00AB7415"/>
    <w:rsid w:val="00AC02D1"/>
    <w:rsid w:val="00AC0437"/>
    <w:rsid w:val="00AC0A63"/>
    <w:rsid w:val="00AC1580"/>
    <w:rsid w:val="00AC339C"/>
    <w:rsid w:val="00AC3B96"/>
    <w:rsid w:val="00AC4014"/>
    <w:rsid w:val="00AC40C3"/>
    <w:rsid w:val="00AC51B2"/>
    <w:rsid w:val="00AD0AC4"/>
    <w:rsid w:val="00AD0EBB"/>
    <w:rsid w:val="00AD289D"/>
    <w:rsid w:val="00AD2ADA"/>
    <w:rsid w:val="00AD3AFF"/>
    <w:rsid w:val="00AD3F1E"/>
    <w:rsid w:val="00AE00C7"/>
    <w:rsid w:val="00AE01FC"/>
    <w:rsid w:val="00AE1897"/>
    <w:rsid w:val="00AE2E9D"/>
    <w:rsid w:val="00AE3957"/>
    <w:rsid w:val="00AE559A"/>
    <w:rsid w:val="00AE5C56"/>
    <w:rsid w:val="00AE7B1F"/>
    <w:rsid w:val="00AF1167"/>
    <w:rsid w:val="00AF15EF"/>
    <w:rsid w:val="00AF1B41"/>
    <w:rsid w:val="00AF2E52"/>
    <w:rsid w:val="00AF404F"/>
    <w:rsid w:val="00AF469F"/>
    <w:rsid w:val="00AF4868"/>
    <w:rsid w:val="00AF554F"/>
    <w:rsid w:val="00AF5EBB"/>
    <w:rsid w:val="00AF678E"/>
    <w:rsid w:val="00AF7695"/>
    <w:rsid w:val="00AF7DC2"/>
    <w:rsid w:val="00B0002E"/>
    <w:rsid w:val="00B004A6"/>
    <w:rsid w:val="00B01BF5"/>
    <w:rsid w:val="00B01F6D"/>
    <w:rsid w:val="00B02171"/>
    <w:rsid w:val="00B02D0E"/>
    <w:rsid w:val="00B02FC5"/>
    <w:rsid w:val="00B052F0"/>
    <w:rsid w:val="00B05438"/>
    <w:rsid w:val="00B07E52"/>
    <w:rsid w:val="00B1185B"/>
    <w:rsid w:val="00B11DB0"/>
    <w:rsid w:val="00B12AA5"/>
    <w:rsid w:val="00B13444"/>
    <w:rsid w:val="00B14F31"/>
    <w:rsid w:val="00B16ACC"/>
    <w:rsid w:val="00B17271"/>
    <w:rsid w:val="00B17D2C"/>
    <w:rsid w:val="00B2231D"/>
    <w:rsid w:val="00B226B0"/>
    <w:rsid w:val="00B22882"/>
    <w:rsid w:val="00B23884"/>
    <w:rsid w:val="00B2392F"/>
    <w:rsid w:val="00B23FA9"/>
    <w:rsid w:val="00B26225"/>
    <w:rsid w:val="00B26229"/>
    <w:rsid w:val="00B269FC"/>
    <w:rsid w:val="00B27166"/>
    <w:rsid w:val="00B27796"/>
    <w:rsid w:val="00B309A0"/>
    <w:rsid w:val="00B30F75"/>
    <w:rsid w:val="00B3104D"/>
    <w:rsid w:val="00B31C77"/>
    <w:rsid w:val="00B32A0C"/>
    <w:rsid w:val="00B35901"/>
    <w:rsid w:val="00B36D33"/>
    <w:rsid w:val="00B41243"/>
    <w:rsid w:val="00B43DAB"/>
    <w:rsid w:val="00B44C1D"/>
    <w:rsid w:val="00B509EA"/>
    <w:rsid w:val="00B50B8F"/>
    <w:rsid w:val="00B50BCD"/>
    <w:rsid w:val="00B513EE"/>
    <w:rsid w:val="00B51F50"/>
    <w:rsid w:val="00B51F80"/>
    <w:rsid w:val="00B51FF7"/>
    <w:rsid w:val="00B52160"/>
    <w:rsid w:val="00B5261B"/>
    <w:rsid w:val="00B53060"/>
    <w:rsid w:val="00B5331A"/>
    <w:rsid w:val="00B54A62"/>
    <w:rsid w:val="00B55861"/>
    <w:rsid w:val="00B56720"/>
    <w:rsid w:val="00B56919"/>
    <w:rsid w:val="00B600BA"/>
    <w:rsid w:val="00B605A2"/>
    <w:rsid w:val="00B6067C"/>
    <w:rsid w:val="00B62AF3"/>
    <w:rsid w:val="00B62CCD"/>
    <w:rsid w:val="00B62E43"/>
    <w:rsid w:val="00B635A5"/>
    <w:rsid w:val="00B65221"/>
    <w:rsid w:val="00B655D9"/>
    <w:rsid w:val="00B66B63"/>
    <w:rsid w:val="00B67212"/>
    <w:rsid w:val="00B6782B"/>
    <w:rsid w:val="00B7193E"/>
    <w:rsid w:val="00B72785"/>
    <w:rsid w:val="00B72A1C"/>
    <w:rsid w:val="00B733E3"/>
    <w:rsid w:val="00B73573"/>
    <w:rsid w:val="00B737B7"/>
    <w:rsid w:val="00B73A29"/>
    <w:rsid w:val="00B73FF8"/>
    <w:rsid w:val="00B74492"/>
    <w:rsid w:val="00B7459C"/>
    <w:rsid w:val="00B75080"/>
    <w:rsid w:val="00B75CE4"/>
    <w:rsid w:val="00B75DD5"/>
    <w:rsid w:val="00B77739"/>
    <w:rsid w:val="00B81887"/>
    <w:rsid w:val="00B82208"/>
    <w:rsid w:val="00B82C9B"/>
    <w:rsid w:val="00B83BBA"/>
    <w:rsid w:val="00B83EFC"/>
    <w:rsid w:val="00B8420A"/>
    <w:rsid w:val="00B8527C"/>
    <w:rsid w:val="00B85AF0"/>
    <w:rsid w:val="00B86629"/>
    <w:rsid w:val="00B86D78"/>
    <w:rsid w:val="00B86E3B"/>
    <w:rsid w:val="00B86F8C"/>
    <w:rsid w:val="00B878EA"/>
    <w:rsid w:val="00B9138C"/>
    <w:rsid w:val="00B922C4"/>
    <w:rsid w:val="00B93886"/>
    <w:rsid w:val="00B93D48"/>
    <w:rsid w:val="00B949F1"/>
    <w:rsid w:val="00B94D09"/>
    <w:rsid w:val="00B956A1"/>
    <w:rsid w:val="00B970EC"/>
    <w:rsid w:val="00B97434"/>
    <w:rsid w:val="00B9754C"/>
    <w:rsid w:val="00BA052D"/>
    <w:rsid w:val="00BA0EBD"/>
    <w:rsid w:val="00BA2149"/>
    <w:rsid w:val="00BA3493"/>
    <w:rsid w:val="00BA3F2F"/>
    <w:rsid w:val="00BA3FAF"/>
    <w:rsid w:val="00BA41CD"/>
    <w:rsid w:val="00BA5608"/>
    <w:rsid w:val="00BA7537"/>
    <w:rsid w:val="00BA77A7"/>
    <w:rsid w:val="00BA78D7"/>
    <w:rsid w:val="00BB0A9F"/>
    <w:rsid w:val="00BB2AC5"/>
    <w:rsid w:val="00BB2E0F"/>
    <w:rsid w:val="00BB44C6"/>
    <w:rsid w:val="00BB4D34"/>
    <w:rsid w:val="00BC0046"/>
    <w:rsid w:val="00BC079C"/>
    <w:rsid w:val="00BC4B15"/>
    <w:rsid w:val="00BC571E"/>
    <w:rsid w:val="00BC5E37"/>
    <w:rsid w:val="00BC7D03"/>
    <w:rsid w:val="00BC7E9D"/>
    <w:rsid w:val="00BD1B99"/>
    <w:rsid w:val="00BD3BC1"/>
    <w:rsid w:val="00BD668E"/>
    <w:rsid w:val="00BE41E6"/>
    <w:rsid w:val="00BE4B41"/>
    <w:rsid w:val="00BE666A"/>
    <w:rsid w:val="00BE6E53"/>
    <w:rsid w:val="00BE7AF1"/>
    <w:rsid w:val="00BF01E6"/>
    <w:rsid w:val="00BF0BEB"/>
    <w:rsid w:val="00BF179C"/>
    <w:rsid w:val="00BF26DA"/>
    <w:rsid w:val="00BF54A0"/>
    <w:rsid w:val="00BF642F"/>
    <w:rsid w:val="00C00244"/>
    <w:rsid w:val="00C0106E"/>
    <w:rsid w:val="00C023FE"/>
    <w:rsid w:val="00C02A59"/>
    <w:rsid w:val="00C03128"/>
    <w:rsid w:val="00C03A5E"/>
    <w:rsid w:val="00C04167"/>
    <w:rsid w:val="00C057F5"/>
    <w:rsid w:val="00C05C2A"/>
    <w:rsid w:val="00C060E1"/>
    <w:rsid w:val="00C06F9A"/>
    <w:rsid w:val="00C07102"/>
    <w:rsid w:val="00C07140"/>
    <w:rsid w:val="00C10EBE"/>
    <w:rsid w:val="00C1124B"/>
    <w:rsid w:val="00C1222D"/>
    <w:rsid w:val="00C13847"/>
    <w:rsid w:val="00C16B78"/>
    <w:rsid w:val="00C2090D"/>
    <w:rsid w:val="00C2151A"/>
    <w:rsid w:val="00C22AA2"/>
    <w:rsid w:val="00C22E5B"/>
    <w:rsid w:val="00C24DB3"/>
    <w:rsid w:val="00C26C7F"/>
    <w:rsid w:val="00C27614"/>
    <w:rsid w:val="00C277D0"/>
    <w:rsid w:val="00C27CDE"/>
    <w:rsid w:val="00C30A7C"/>
    <w:rsid w:val="00C30BD0"/>
    <w:rsid w:val="00C32433"/>
    <w:rsid w:val="00C32D6B"/>
    <w:rsid w:val="00C3300D"/>
    <w:rsid w:val="00C37CCF"/>
    <w:rsid w:val="00C40646"/>
    <w:rsid w:val="00C43BCE"/>
    <w:rsid w:val="00C4445C"/>
    <w:rsid w:val="00C44914"/>
    <w:rsid w:val="00C44DD7"/>
    <w:rsid w:val="00C465DF"/>
    <w:rsid w:val="00C47609"/>
    <w:rsid w:val="00C52468"/>
    <w:rsid w:val="00C52742"/>
    <w:rsid w:val="00C52D88"/>
    <w:rsid w:val="00C53537"/>
    <w:rsid w:val="00C538ED"/>
    <w:rsid w:val="00C53AC0"/>
    <w:rsid w:val="00C5406B"/>
    <w:rsid w:val="00C55B93"/>
    <w:rsid w:val="00C56B21"/>
    <w:rsid w:val="00C57341"/>
    <w:rsid w:val="00C61073"/>
    <w:rsid w:val="00C61A28"/>
    <w:rsid w:val="00C61B62"/>
    <w:rsid w:val="00C62E89"/>
    <w:rsid w:val="00C650E7"/>
    <w:rsid w:val="00C652D9"/>
    <w:rsid w:val="00C6590F"/>
    <w:rsid w:val="00C65CFD"/>
    <w:rsid w:val="00C65E4F"/>
    <w:rsid w:val="00C660F0"/>
    <w:rsid w:val="00C66823"/>
    <w:rsid w:val="00C66C6E"/>
    <w:rsid w:val="00C6727D"/>
    <w:rsid w:val="00C70529"/>
    <w:rsid w:val="00C70722"/>
    <w:rsid w:val="00C73A7F"/>
    <w:rsid w:val="00C73F54"/>
    <w:rsid w:val="00C761C9"/>
    <w:rsid w:val="00C80594"/>
    <w:rsid w:val="00C80F61"/>
    <w:rsid w:val="00C818AA"/>
    <w:rsid w:val="00C8387D"/>
    <w:rsid w:val="00C85317"/>
    <w:rsid w:val="00C90FB4"/>
    <w:rsid w:val="00C91077"/>
    <w:rsid w:val="00C9198C"/>
    <w:rsid w:val="00C91B0D"/>
    <w:rsid w:val="00C91CC1"/>
    <w:rsid w:val="00C92AC2"/>
    <w:rsid w:val="00C92DED"/>
    <w:rsid w:val="00C93882"/>
    <w:rsid w:val="00C9411D"/>
    <w:rsid w:val="00C9413F"/>
    <w:rsid w:val="00C9548B"/>
    <w:rsid w:val="00C962E7"/>
    <w:rsid w:val="00C9644C"/>
    <w:rsid w:val="00C96E7E"/>
    <w:rsid w:val="00CA04C1"/>
    <w:rsid w:val="00CA0772"/>
    <w:rsid w:val="00CA4B87"/>
    <w:rsid w:val="00CA532A"/>
    <w:rsid w:val="00CA6136"/>
    <w:rsid w:val="00CA625E"/>
    <w:rsid w:val="00CB0747"/>
    <w:rsid w:val="00CB120E"/>
    <w:rsid w:val="00CB1D47"/>
    <w:rsid w:val="00CB3640"/>
    <w:rsid w:val="00CB4A87"/>
    <w:rsid w:val="00CB53FA"/>
    <w:rsid w:val="00CB570E"/>
    <w:rsid w:val="00CB5C3B"/>
    <w:rsid w:val="00CB7D28"/>
    <w:rsid w:val="00CC0E5F"/>
    <w:rsid w:val="00CC151E"/>
    <w:rsid w:val="00CC3840"/>
    <w:rsid w:val="00CC4248"/>
    <w:rsid w:val="00CC44D5"/>
    <w:rsid w:val="00CC45A9"/>
    <w:rsid w:val="00CC548D"/>
    <w:rsid w:val="00CC5F1D"/>
    <w:rsid w:val="00CC6324"/>
    <w:rsid w:val="00CC6C92"/>
    <w:rsid w:val="00CD11B3"/>
    <w:rsid w:val="00CD2341"/>
    <w:rsid w:val="00CD2B2A"/>
    <w:rsid w:val="00CD3035"/>
    <w:rsid w:val="00CD3B02"/>
    <w:rsid w:val="00CD4B23"/>
    <w:rsid w:val="00CD4D4A"/>
    <w:rsid w:val="00CD51CA"/>
    <w:rsid w:val="00CD52AA"/>
    <w:rsid w:val="00CD72F0"/>
    <w:rsid w:val="00CE18E9"/>
    <w:rsid w:val="00CE1FBB"/>
    <w:rsid w:val="00CE3C13"/>
    <w:rsid w:val="00CE6BCB"/>
    <w:rsid w:val="00CE7062"/>
    <w:rsid w:val="00CF0238"/>
    <w:rsid w:val="00CF02E4"/>
    <w:rsid w:val="00CF047A"/>
    <w:rsid w:val="00CF2BC2"/>
    <w:rsid w:val="00CF414E"/>
    <w:rsid w:val="00CF4DA7"/>
    <w:rsid w:val="00CF4F53"/>
    <w:rsid w:val="00CF5637"/>
    <w:rsid w:val="00CF5BE8"/>
    <w:rsid w:val="00CF5E98"/>
    <w:rsid w:val="00CF645C"/>
    <w:rsid w:val="00CF6F08"/>
    <w:rsid w:val="00CF7064"/>
    <w:rsid w:val="00CF7626"/>
    <w:rsid w:val="00CF7742"/>
    <w:rsid w:val="00CF7ABA"/>
    <w:rsid w:val="00D005C5"/>
    <w:rsid w:val="00D008AC"/>
    <w:rsid w:val="00D03C39"/>
    <w:rsid w:val="00D05C17"/>
    <w:rsid w:val="00D065B6"/>
    <w:rsid w:val="00D06E91"/>
    <w:rsid w:val="00D07514"/>
    <w:rsid w:val="00D07CC8"/>
    <w:rsid w:val="00D11DAF"/>
    <w:rsid w:val="00D1489D"/>
    <w:rsid w:val="00D14FEE"/>
    <w:rsid w:val="00D16FE3"/>
    <w:rsid w:val="00D20A42"/>
    <w:rsid w:val="00D22653"/>
    <w:rsid w:val="00D237F0"/>
    <w:rsid w:val="00D23F7F"/>
    <w:rsid w:val="00D24E6B"/>
    <w:rsid w:val="00D25227"/>
    <w:rsid w:val="00D274B6"/>
    <w:rsid w:val="00D2751C"/>
    <w:rsid w:val="00D30714"/>
    <w:rsid w:val="00D31BC4"/>
    <w:rsid w:val="00D31D3B"/>
    <w:rsid w:val="00D32E17"/>
    <w:rsid w:val="00D32F9C"/>
    <w:rsid w:val="00D331C5"/>
    <w:rsid w:val="00D337F2"/>
    <w:rsid w:val="00D33A9F"/>
    <w:rsid w:val="00D3494E"/>
    <w:rsid w:val="00D35653"/>
    <w:rsid w:val="00D35B71"/>
    <w:rsid w:val="00D36A7A"/>
    <w:rsid w:val="00D36CAC"/>
    <w:rsid w:val="00D4005E"/>
    <w:rsid w:val="00D40853"/>
    <w:rsid w:val="00D425DD"/>
    <w:rsid w:val="00D42F7D"/>
    <w:rsid w:val="00D4316F"/>
    <w:rsid w:val="00D434C9"/>
    <w:rsid w:val="00D4417C"/>
    <w:rsid w:val="00D449A0"/>
    <w:rsid w:val="00D45E94"/>
    <w:rsid w:val="00D46D6D"/>
    <w:rsid w:val="00D46DF2"/>
    <w:rsid w:val="00D476B6"/>
    <w:rsid w:val="00D4784D"/>
    <w:rsid w:val="00D50171"/>
    <w:rsid w:val="00D509E8"/>
    <w:rsid w:val="00D51284"/>
    <w:rsid w:val="00D512D6"/>
    <w:rsid w:val="00D53C01"/>
    <w:rsid w:val="00D543DF"/>
    <w:rsid w:val="00D54B21"/>
    <w:rsid w:val="00D5669E"/>
    <w:rsid w:val="00D602A2"/>
    <w:rsid w:val="00D60D45"/>
    <w:rsid w:val="00D6157D"/>
    <w:rsid w:val="00D61729"/>
    <w:rsid w:val="00D618E3"/>
    <w:rsid w:val="00D6236F"/>
    <w:rsid w:val="00D62ED9"/>
    <w:rsid w:val="00D64E7B"/>
    <w:rsid w:val="00D64F53"/>
    <w:rsid w:val="00D6757E"/>
    <w:rsid w:val="00D67FEE"/>
    <w:rsid w:val="00D722AA"/>
    <w:rsid w:val="00D72722"/>
    <w:rsid w:val="00D72A51"/>
    <w:rsid w:val="00D7307D"/>
    <w:rsid w:val="00D73418"/>
    <w:rsid w:val="00D80A73"/>
    <w:rsid w:val="00D82628"/>
    <w:rsid w:val="00D82DCB"/>
    <w:rsid w:val="00D82FE4"/>
    <w:rsid w:val="00D8407D"/>
    <w:rsid w:val="00D846DA"/>
    <w:rsid w:val="00D8510D"/>
    <w:rsid w:val="00D873CD"/>
    <w:rsid w:val="00D900B8"/>
    <w:rsid w:val="00D916D8"/>
    <w:rsid w:val="00D91E1E"/>
    <w:rsid w:val="00D92CFA"/>
    <w:rsid w:val="00D931E7"/>
    <w:rsid w:val="00D9377F"/>
    <w:rsid w:val="00D96F5A"/>
    <w:rsid w:val="00D97127"/>
    <w:rsid w:val="00DA0C3C"/>
    <w:rsid w:val="00DA17DB"/>
    <w:rsid w:val="00DA1EAC"/>
    <w:rsid w:val="00DA27E2"/>
    <w:rsid w:val="00DA3207"/>
    <w:rsid w:val="00DA3EA5"/>
    <w:rsid w:val="00DA6E90"/>
    <w:rsid w:val="00DB00CB"/>
    <w:rsid w:val="00DB01EC"/>
    <w:rsid w:val="00DB0731"/>
    <w:rsid w:val="00DB2274"/>
    <w:rsid w:val="00DB37EB"/>
    <w:rsid w:val="00DB4F97"/>
    <w:rsid w:val="00DB55E2"/>
    <w:rsid w:val="00DB66A1"/>
    <w:rsid w:val="00DB7AA8"/>
    <w:rsid w:val="00DC0FA2"/>
    <w:rsid w:val="00DC2962"/>
    <w:rsid w:val="00DC29DC"/>
    <w:rsid w:val="00DC3140"/>
    <w:rsid w:val="00DC40A1"/>
    <w:rsid w:val="00DC6385"/>
    <w:rsid w:val="00DC6E4C"/>
    <w:rsid w:val="00DC7297"/>
    <w:rsid w:val="00DD02D8"/>
    <w:rsid w:val="00DD07A1"/>
    <w:rsid w:val="00DD14DF"/>
    <w:rsid w:val="00DD1C15"/>
    <w:rsid w:val="00DD37BC"/>
    <w:rsid w:val="00DD4836"/>
    <w:rsid w:val="00DD48DD"/>
    <w:rsid w:val="00DD563F"/>
    <w:rsid w:val="00DD5BAF"/>
    <w:rsid w:val="00DD6DA5"/>
    <w:rsid w:val="00DD7D54"/>
    <w:rsid w:val="00DE1488"/>
    <w:rsid w:val="00DE1503"/>
    <w:rsid w:val="00DE164B"/>
    <w:rsid w:val="00DE16EB"/>
    <w:rsid w:val="00DE17E1"/>
    <w:rsid w:val="00DE20D4"/>
    <w:rsid w:val="00DE2A60"/>
    <w:rsid w:val="00DE53DB"/>
    <w:rsid w:val="00DE581D"/>
    <w:rsid w:val="00DE6698"/>
    <w:rsid w:val="00DE7D17"/>
    <w:rsid w:val="00DF094C"/>
    <w:rsid w:val="00DF1348"/>
    <w:rsid w:val="00DF22C3"/>
    <w:rsid w:val="00DF2E71"/>
    <w:rsid w:val="00DF32CA"/>
    <w:rsid w:val="00DF4DCC"/>
    <w:rsid w:val="00DF76FE"/>
    <w:rsid w:val="00E01460"/>
    <w:rsid w:val="00E03ABE"/>
    <w:rsid w:val="00E05474"/>
    <w:rsid w:val="00E05D01"/>
    <w:rsid w:val="00E05EEC"/>
    <w:rsid w:val="00E0735F"/>
    <w:rsid w:val="00E1303B"/>
    <w:rsid w:val="00E130BD"/>
    <w:rsid w:val="00E1387C"/>
    <w:rsid w:val="00E138B3"/>
    <w:rsid w:val="00E20980"/>
    <w:rsid w:val="00E20C41"/>
    <w:rsid w:val="00E224E4"/>
    <w:rsid w:val="00E22B37"/>
    <w:rsid w:val="00E239B1"/>
    <w:rsid w:val="00E249B2"/>
    <w:rsid w:val="00E24C5B"/>
    <w:rsid w:val="00E25E3A"/>
    <w:rsid w:val="00E25EFB"/>
    <w:rsid w:val="00E26697"/>
    <w:rsid w:val="00E26AB3"/>
    <w:rsid w:val="00E30DC3"/>
    <w:rsid w:val="00E30F0C"/>
    <w:rsid w:val="00E324AA"/>
    <w:rsid w:val="00E33A3F"/>
    <w:rsid w:val="00E341A9"/>
    <w:rsid w:val="00E36A3C"/>
    <w:rsid w:val="00E372A7"/>
    <w:rsid w:val="00E40046"/>
    <w:rsid w:val="00E4033E"/>
    <w:rsid w:val="00E417CA"/>
    <w:rsid w:val="00E4301E"/>
    <w:rsid w:val="00E437E5"/>
    <w:rsid w:val="00E439E0"/>
    <w:rsid w:val="00E44680"/>
    <w:rsid w:val="00E4538E"/>
    <w:rsid w:val="00E4603C"/>
    <w:rsid w:val="00E5058A"/>
    <w:rsid w:val="00E52969"/>
    <w:rsid w:val="00E52B36"/>
    <w:rsid w:val="00E5333B"/>
    <w:rsid w:val="00E535CE"/>
    <w:rsid w:val="00E53B4D"/>
    <w:rsid w:val="00E55A00"/>
    <w:rsid w:val="00E5650C"/>
    <w:rsid w:val="00E566B0"/>
    <w:rsid w:val="00E62575"/>
    <w:rsid w:val="00E62AD3"/>
    <w:rsid w:val="00E63385"/>
    <w:rsid w:val="00E6351A"/>
    <w:rsid w:val="00E638B9"/>
    <w:rsid w:val="00E638DF"/>
    <w:rsid w:val="00E667B7"/>
    <w:rsid w:val="00E67135"/>
    <w:rsid w:val="00E709BB"/>
    <w:rsid w:val="00E72FAF"/>
    <w:rsid w:val="00E72FBF"/>
    <w:rsid w:val="00E734FD"/>
    <w:rsid w:val="00E73CE3"/>
    <w:rsid w:val="00E74EB0"/>
    <w:rsid w:val="00E76795"/>
    <w:rsid w:val="00E77266"/>
    <w:rsid w:val="00E8035F"/>
    <w:rsid w:val="00E80487"/>
    <w:rsid w:val="00E80675"/>
    <w:rsid w:val="00E808B4"/>
    <w:rsid w:val="00E81594"/>
    <w:rsid w:val="00E822D4"/>
    <w:rsid w:val="00E82BB3"/>
    <w:rsid w:val="00E82C28"/>
    <w:rsid w:val="00E839EB"/>
    <w:rsid w:val="00E843F8"/>
    <w:rsid w:val="00E85390"/>
    <w:rsid w:val="00E9177F"/>
    <w:rsid w:val="00E921BF"/>
    <w:rsid w:val="00E93328"/>
    <w:rsid w:val="00E93829"/>
    <w:rsid w:val="00E93DFB"/>
    <w:rsid w:val="00E944EB"/>
    <w:rsid w:val="00E94DD1"/>
    <w:rsid w:val="00E97722"/>
    <w:rsid w:val="00E97B47"/>
    <w:rsid w:val="00E97DEC"/>
    <w:rsid w:val="00EA1324"/>
    <w:rsid w:val="00EA1D84"/>
    <w:rsid w:val="00EA3837"/>
    <w:rsid w:val="00EA3B28"/>
    <w:rsid w:val="00EA4EE3"/>
    <w:rsid w:val="00EA504E"/>
    <w:rsid w:val="00EA5A5E"/>
    <w:rsid w:val="00EA6781"/>
    <w:rsid w:val="00EA725C"/>
    <w:rsid w:val="00EA7769"/>
    <w:rsid w:val="00EB0C31"/>
    <w:rsid w:val="00EB0CC6"/>
    <w:rsid w:val="00EB256E"/>
    <w:rsid w:val="00EB4652"/>
    <w:rsid w:val="00EB5569"/>
    <w:rsid w:val="00EB71DF"/>
    <w:rsid w:val="00EC212C"/>
    <w:rsid w:val="00EC3166"/>
    <w:rsid w:val="00EC3F1A"/>
    <w:rsid w:val="00EC47A5"/>
    <w:rsid w:val="00EC5F40"/>
    <w:rsid w:val="00EC7D32"/>
    <w:rsid w:val="00ED0746"/>
    <w:rsid w:val="00ED149A"/>
    <w:rsid w:val="00ED204C"/>
    <w:rsid w:val="00ED43C8"/>
    <w:rsid w:val="00ED4DC3"/>
    <w:rsid w:val="00ED50BD"/>
    <w:rsid w:val="00ED51A3"/>
    <w:rsid w:val="00ED52BA"/>
    <w:rsid w:val="00ED5A15"/>
    <w:rsid w:val="00ED6235"/>
    <w:rsid w:val="00EE0587"/>
    <w:rsid w:val="00EE0899"/>
    <w:rsid w:val="00EE1B96"/>
    <w:rsid w:val="00EE2359"/>
    <w:rsid w:val="00EE3B64"/>
    <w:rsid w:val="00EE5633"/>
    <w:rsid w:val="00EE5980"/>
    <w:rsid w:val="00EE67A3"/>
    <w:rsid w:val="00EE77B3"/>
    <w:rsid w:val="00EE77D1"/>
    <w:rsid w:val="00EF0908"/>
    <w:rsid w:val="00EF11F3"/>
    <w:rsid w:val="00EF124F"/>
    <w:rsid w:val="00EF14DE"/>
    <w:rsid w:val="00EF2032"/>
    <w:rsid w:val="00EF24A9"/>
    <w:rsid w:val="00EF5F1E"/>
    <w:rsid w:val="00EF7CDA"/>
    <w:rsid w:val="00F00450"/>
    <w:rsid w:val="00F004B2"/>
    <w:rsid w:val="00F005F9"/>
    <w:rsid w:val="00F008C7"/>
    <w:rsid w:val="00F02760"/>
    <w:rsid w:val="00F02B34"/>
    <w:rsid w:val="00F07109"/>
    <w:rsid w:val="00F13794"/>
    <w:rsid w:val="00F13E13"/>
    <w:rsid w:val="00F1497B"/>
    <w:rsid w:val="00F14A62"/>
    <w:rsid w:val="00F1546C"/>
    <w:rsid w:val="00F155F4"/>
    <w:rsid w:val="00F17898"/>
    <w:rsid w:val="00F20AD3"/>
    <w:rsid w:val="00F20FFF"/>
    <w:rsid w:val="00F2124F"/>
    <w:rsid w:val="00F21CBA"/>
    <w:rsid w:val="00F2207B"/>
    <w:rsid w:val="00F2278C"/>
    <w:rsid w:val="00F22839"/>
    <w:rsid w:val="00F22841"/>
    <w:rsid w:val="00F243E7"/>
    <w:rsid w:val="00F2502A"/>
    <w:rsid w:val="00F251AE"/>
    <w:rsid w:val="00F252FD"/>
    <w:rsid w:val="00F26643"/>
    <w:rsid w:val="00F2688B"/>
    <w:rsid w:val="00F27329"/>
    <w:rsid w:val="00F30495"/>
    <w:rsid w:val="00F32485"/>
    <w:rsid w:val="00F32814"/>
    <w:rsid w:val="00F333A2"/>
    <w:rsid w:val="00F351B9"/>
    <w:rsid w:val="00F354B4"/>
    <w:rsid w:val="00F36566"/>
    <w:rsid w:val="00F368DE"/>
    <w:rsid w:val="00F40213"/>
    <w:rsid w:val="00F406A5"/>
    <w:rsid w:val="00F41701"/>
    <w:rsid w:val="00F4288A"/>
    <w:rsid w:val="00F44440"/>
    <w:rsid w:val="00F45DFC"/>
    <w:rsid w:val="00F4636A"/>
    <w:rsid w:val="00F468AE"/>
    <w:rsid w:val="00F47E9D"/>
    <w:rsid w:val="00F524AC"/>
    <w:rsid w:val="00F527C4"/>
    <w:rsid w:val="00F52D6E"/>
    <w:rsid w:val="00F53E41"/>
    <w:rsid w:val="00F54F8D"/>
    <w:rsid w:val="00F567E1"/>
    <w:rsid w:val="00F5752E"/>
    <w:rsid w:val="00F60AC6"/>
    <w:rsid w:val="00F6254A"/>
    <w:rsid w:val="00F628A9"/>
    <w:rsid w:val="00F63DB9"/>
    <w:rsid w:val="00F65EA2"/>
    <w:rsid w:val="00F700A5"/>
    <w:rsid w:val="00F707C0"/>
    <w:rsid w:val="00F70C78"/>
    <w:rsid w:val="00F70F40"/>
    <w:rsid w:val="00F71995"/>
    <w:rsid w:val="00F732D5"/>
    <w:rsid w:val="00F74A3C"/>
    <w:rsid w:val="00F74A8B"/>
    <w:rsid w:val="00F7589C"/>
    <w:rsid w:val="00F80255"/>
    <w:rsid w:val="00F81D48"/>
    <w:rsid w:val="00F82E9F"/>
    <w:rsid w:val="00F83B0E"/>
    <w:rsid w:val="00F83E3A"/>
    <w:rsid w:val="00F845B2"/>
    <w:rsid w:val="00F849F2"/>
    <w:rsid w:val="00F85F4B"/>
    <w:rsid w:val="00F90760"/>
    <w:rsid w:val="00F908D4"/>
    <w:rsid w:val="00F91624"/>
    <w:rsid w:val="00F91F56"/>
    <w:rsid w:val="00F92AC3"/>
    <w:rsid w:val="00F933A2"/>
    <w:rsid w:val="00F94ABD"/>
    <w:rsid w:val="00F95589"/>
    <w:rsid w:val="00F96DA4"/>
    <w:rsid w:val="00FA2528"/>
    <w:rsid w:val="00FA315C"/>
    <w:rsid w:val="00FA3A20"/>
    <w:rsid w:val="00FA432C"/>
    <w:rsid w:val="00FA4CD4"/>
    <w:rsid w:val="00FA6361"/>
    <w:rsid w:val="00FA7303"/>
    <w:rsid w:val="00FB0D06"/>
    <w:rsid w:val="00FB0D34"/>
    <w:rsid w:val="00FB1443"/>
    <w:rsid w:val="00FB1AE7"/>
    <w:rsid w:val="00FB1E66"/>
    <w:rsid w:val="00FB2D53"/>
    <w:rsid w:val="00FB31E3"/>
    <w:rsid w:val="00FB3A6F"/>
    <w:rsid w:val="00FB3B79"/>
    <w:rsid w:val="00FB479E"/>
    <w:rsid w:val="00FB4DFE"/>
    <w:rsid w:val="00FB55F0"/>
    <w:rsid w:val="00FB5C14"/>
    <w:rsid w:val="00FB79E3"/>
    <w:rsid w:val="00FC0B94"/>
    <w:rsid w:val="00FC290E"/>
    <w:rsid w:val="00FC3241"/>
    <w:rsid w:val="00FC3F66"/>
    <w:rsid w:val="00FC5234"/>
    <w:rsid w:val="00FC6881"/>
    <w:rsid w:val="00FC6C12"/>
    <w:rsid w:val="00FC7082"/>
    <w:rsid w:val="00FC7A32"/>
    <w:rsid w:val="00FD1298"/>
    <w:rsid w:val="00FD1D1F"/>
    <w:rsid w:val="00FD2876"/>
    <w:rsid w:val="00FD482F"/>
    <w:rsid w:val="00FD4EC3"/>
    <w:rsid w:val="00FD5739"/>
    <w:rsid w:val="00FD5F72"/>
    <w:rsid w:val="00FD60DB"/>
    <w:rsid w:val="00FD66EB"/>
    <w:rsid w:val="00FD6EE2"/>
    <w:rsid w:val="00FE0CA6"/>
    <w:rsid w:val="00FE2682"/>
    <w:rsid w:val="00FE344E"/>
    <w:rsid w:val="00FE3B26"/>
    <w:rsid w:val="00FE526F"/>
    <w:rsid w:val="00FF0508"/>
    <w:rsid w:val="00FF17E2"/>
    <w:rsid w:val="00FF3231"/>
    <w:rsid w:val="00FF3A56"/>
    <w:rsid w:val="00FF3DFF"/>
    <w:rsid w:val="00FF41EB"/>
    <w:rsid w:val="00FF475F"/>
    <w:rsid w:val="00FF580A"/>
    <w:rsid w:val="00FF6F95"/>
    <w:rsid w:val="00FF6FFE"/>
    <w:rsid w:val="00FF776E"/>
    <w:rsid w:val="00FF7AD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C13A1"/>
  </w:style>
  <w:style w:type="paragraph" w:styleId="1">
    <w:name w:val="heading 1"/>
    <w:basedOn w:val="a"/>
    <w:next w:val="a"/>
    <w:qFormat/>
    <w:rsid w:val="007C13A1"/>
    <w:pPr>
      <w:keepNext/>
      <w:jc w:val="center"/>
      <w:outlineLvl w:val="0"/>
    </w:pPr>
    <w:rPr>
      <w:sz w:val="28"/>
    </w:rPr>
  </w:style>
  <w:style w:type="paragraph" w:styleId="2">
    <w:name w:val="heading 2"/>
    <w:basedOn w:val="a"/>
    <w:next w:val="a"/>
    <w:link w:val="20"/>
    <w:unhideWhenUsed/>
    <w:qFormat/>
    <w:rsid w:val="00620155"/>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7C13A1"/>
    <w:pPr>
      <w:tabs>
        <w:tab w:val="center" w:pos="4153"/>
        <w:tab w:val="right" w:pos="8306"/>
      </w:tabs>
    </w:pPr>
  </w:style>
  <w:style w:type="paragraph" w:styleId="a4">
    <w:name w:val="footer"/>
    <w:basedOn w:val="a"/>
    <w:rsid w:val="007C13A1"/>
    <w:pPr>
      <w:tabs>
        <w:tab w:val="center" w:pos="4153"/>
        <w:tab w:val="right" w:pos="8306"/>
      </w:tabs>
    </w:pPr>
  </w:style>
  <w:style w:type="character" w:styleId="a5">
    <w:name w:val="page number"/>
    <w:basedOn w:val="a0"/>
    <w:rsid w:val="007C13A1"/>
  </w:style>
  <w:style w:type="paragraph" w:styleId="a6">
    <w:name w:val="Document Map"/>
    <w:basedOn w:val="a"/>
    <w:semiHidden/>
    <w:rsid w:val="007C13A1"/>
    <w:pPr>
      <w:shd w:val="clear" w:color="auto" w:fill="000080"/>
    </w:pPr>
    <w:rPr>
      <w:rFonts w:ascii="Tahoma" w:hAnsi="Tahoma"/>
    </w:rPr>
  </w:style>
  <w:style w:type="paragraph" w:styleId="a7">
    <w:name w:val="Balloon Text"/>
    <w:basedOn w:val="a"/>
    <w:semiHidden/>
    <w:rsid w:val="009C7D4B"/>
    <w:rPr>
      <w:rFonts w:ascii="Tahoma" w:hAnsi="Tahoma" w:cs="Tahoma"/>
      <w:sz w:val="16"/>
      <w:szCs w:val="16"/>
    </w:rPr>
  </w:style>
  <w:style w:type="paragraph" w:styleId="a8">
    <w:name w:val="Plain Text"/>
    <w:basedOn w:val="a"/>
    <w:rsid w:val="00405885"/>
    <w:rPr>
      <w:rFonts w:ascii="Courier New" w:hAnsi="Courier New" w:cs="Courier New"/>
    </w:rPr>
  </w:style>
  <w:style w:type="paragraph" w:styleId="a9">
    <w:name w:val="Body Text"/>
    <w:basedOn w:val="a"/>
    <w:rsid w:val="00FE3B26"/>
    <w:pPr>
      <w:jc w:val="both"/>
    </w:pPr>
    <w:rPr>
      <w:sz w:val="28"/>
    </w:rPr>
  </w:style>
  <w:style w:type="paragraph" w:customStyle="1" w:styleId="ConsPlusNormal">
    <w:name w:val="ConsPlusNormal"/>
    <w:link w:val="ConsPlusNormal0"/>
    <w:rsid w:val="00014A56"/>
    <w:pPr>
      <w:widowControl w:val="0"/>
      <w:autoSpaceDE w:val="0"/>
      <w:autoSpaceDN w:val="0"/>
      <w:adjustRightInd w:val="0"/>
      <w:ind w:firstLine="720"/>
    </w:pPr>
    <w:rPr>
      <w:rFonts w:ascii="Arial" w:hAnsi="Arial" w:cs="Arial"/>
    </w:rPr>
  </w:style>
  <w:style w:type="paragraph" w:styleId="aa">
    <w:name w:val="Title"/>
    <w:basedOn w:val="a"/>
    <w:qFormat/>
    <w:rsid w:val="00014A56"/>
    <w:pPr>
      <w:jc w:val="center"/>
    </w:pPr>
    <w:rPr>
      <w:b/>
      <w:sz w:val="24"/>
    </w:rPr>
  </w:style>
  <w:style w:type="paragraph" w:customStyle="1" w:styleId="ConsPlusTitle">
    <w:name w:val="ConsPlusTitle"/>
    <w:uiPriority w:val="99"/>
    <w:rsid w:val="00212A7F"/>
    <w:pPr>
      <w:autoSpaceDE w:val="0"/>
      <w:autoSpaceDN w:val="0"/>
      <w:adjustRightInd w:val="0"/>
    </w:pPr>
    <w:rPr>
      <w:b/>
      <w:bCs/>
      <w:sz w:val="24"/>
      <w:szCs w:val="24"/>
    </w:rPr>
  </w:style>
  <w:style w:type="paragraph" w:styleId="ab">
    <w:name w:val="List Paragraph"/>
    <w:basedOn w:val="a"/>
    <w:link w:val="ac"/>
    <w:uiPriority w:val="34"/>
    <w:qFormat/>
    <w:rsid w:val="00B62AF3"/>
    <w:pPr>
      <w:ind w:left="720"/>
      <w:contextualSpacing/>
    </w:pPr>
  </w:style>
  <w:style w:type="character" w:styleId="ad">
    <w:name w:val="Strong"/>
    <w:basedOn w:val="a0"/>
    <w:qFormat/>
    <w:rsid w:val="00760CCA"/>
    <w:rPr>
      <w:rFonts w:cs="Times New Roman"/>
      <w:b/>
      <w:bCs/>
    </w:rPr>
  </w:style>
  <w:style w:type="character" w:customStyle="1" w:styleId="20">
    <w:name w:val="Заголовок 2 Знак"/>
    <w:basedOn w:val="a0"/>
    <w:link w:val="2"/>
    <w:rsid w:val="00620155"/>
    <w:rPr>
      <w:rFonts w:asciiTheme="majorHAnsi" w:eastAsiaTheme="majorEastAsia" w:hAnsiTheme="majorHAnsi" w:cstheme="majorBidi"/>
      <w:b/>
      <w:bCs/>
      <w:color w:val="4F81BD" w:themeColor="accent1"/>
      <w:sz w:val="26"/>
      <w:szCs w:val="26"/>
    </w:rPr>
  </w:style>
  <w:style w:type="table" w:styleId="ae">
    <w:name w:val="Table Grid"/>
    <w:basedOn w:val="a1"/>
    <w:uiPriority w:val="59"/>
    <w:rsid w:val="007657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94D09"/>
    <w:pPr>
      <w:autoSpaceDE w:val="0"/>
      <w:autoSpaceDN w:val="0"/>
      <w:adjustRightInd w:val="0"/>
    </w:pPr>
    <w:rPr>
      <w:color w:val="000000"/>
      <w:sz w:val="24"/>
      <w:szCs w:val="24"/>
    </w:rPr>
  </w:style>
  <w:style w:type="character" w:customStyle="1" w:styleId="ac">
    <w:name w:val="Абзац списка Знак"/>
    <w:link w:val="ab"/>
    <w:uiPriority w:val="34"/>
    <w:locked/>
    <w:rsid w:val="0047657D"/>
  </w:style>
  <w:style w:type="character" w:customStyle="1" w:styleId="ConsPlusNormal0">
    <w:name w:val="ConsPlusNormal Знак"/>
    <w:link w:val="ConsPlusNormal"/>
    <w:locked/>
    <w:rsid w:val="00FD4EC3"/>
    <w:rPr>
      <w:rFonts w:ascii="Arial" w:hAnsi="Arial" w:cs="Arial"/>
    </w:rPr>
  </w:style>
  <w:style w:type="paragraph" w:styleId="af">
    <w:name w:val="Normal (Web)"/>
    <w:aliases w:val="Обычный (веб) Знак2,Обычный (веб) Знак Знак1,Обычный (веб) Знак1 Знак,Обычный (веб) Знак Знак Знак,Обычный (веб) Знак1 Знак1,Обычный (веб) Знак,Обычный (веб) Знак1,Обычный (веб) Знак Знак,Обычный (веб) Знак2 Знак Знак Знак1,Обычный (веб)1"/>
    <w:basedOn w:val="a"/>
    <w:link w:val="3"/>
    <w:uiPriority w:val="99"/>
    <w:unhideWhenUsed/>
    <w:rsid w:val="00F85F4B"/>
    <w:pPr>
      <w:spacing w:before="100" w:beforeAutospacing="1" w:after="100" w:afterAutospacing="1"/>
    </w:pPr>
    <w:rPr>
      <w:sz w:val="24"/>
      <w:szCs w:val="24"/>
    </w:rPr>
  </w:style>
  <w:style w:type="character" w:customStyle="1" w:styleId="3">
    <w:name w:val="Обычный (веб) Знак3"/>
    <w:aliases w:val="Обычный (веб) Знак2 Знак,Обычный (веб) Знак Знак1 Знак,Обычный (веб) Знак1 Знак Знак,Обычный (веб) Знак Знак Знак Знак,Обычный (веб) Знак1 Знак1 Знак,Обычный (веб) Знак Знак2,Обычный (веб) Знак1 Знак2,Обычный (веб) Знак Знак Знак1"/>
    <w:link w:val="af"/>
    <w:locked/>
    <w:rsid w:val="00F85F4B"/>
    <w:rPr>
      <w:sz w:val="24"/>
      <w:szCs w:val="24"/>
    </w:rPr>
  </w:style>
  <w:style w:type="character" w:styleId="af0">
    <w:name w:val="Hyperlink"/>
    <w:uiPriority w:val="99"/>
    <w:rsid w:val="009F2093"/>
    <w:rPr>
      <w:color w:val="0000FF"/>
      <w:u w:val="single"/>
    </w:rPr>
  </w:style>
  <w:style w:type="character" w:customStyle="1" w:styleId="21">
    <w:name w:val="Основной текст (2)_"/>
    <w:link w:val="22"/>
    <w:rsid w:val="002317B5"/>
    <w:rPr>
      <w:b/>
      <w:bCs/>
      <w:sz w:val="23"/>
      <w:szCs w:val="23"/>
      <w:shd w:val="clear" w:color="auto" w:fill="FFFFFF"/>
    </w:rPr>
  </w:style>
  <w:style w:type="paragraph" w:customStyle="1" w:styleId="22">
    <w:name w:val="Основной текст (2)"/>
    <w:basedOn w:val="a"/>
    <w:link w:val="21"/>
    <w:rsid w:val="002317B5"/>
    <w:pPr>
      <w:widowControl w:val="0"/>
      <w:shd w:val="clear" w:color="auto" w:fill="FFFFFF"/>
      <w:spacing w:after="120" w:line="0" w:lineRule="atLeast"/>
      <w:jc w:val="right"/>
    </w:pPr>
    <w:rPr>
      <w:b/>
      <w:bCs/>
      <w:sz w:val="23"/>
      <w:szCs w:val="23"/>
    </w:rPr>
  </w:style>
  <w:style w:type="character" w:customStyle="1" w:styleId="af1">
    <w:name w:val="Название таблиц Знак"/>
    <w:link w:val="af2"/>
    <w:locked/>
    <w:rsid w:val="00F70F40"/>
    <w:rPr>
      <w:rFonts w:ascii="Arial" w:eastAsia="Calibri" w:hAnsi="Arial" w:cs="Arial"/>
      <w:i/>
      <w:sz w:val="16"/>
      <w:lang w:val="x-none" w:eastAsia="x-none"/>
    </w:rPr>
  </w:style>
  <w:style w:type="paragraph" w:customStyle="1" w:styleId="af2">
    <w:name w:val="Название таблиц"/>
    <w:basedOn w:val="a"/>
    <w:link w:val="af1"/>
    <w:qFormat/>
    <w:rsid w:val="00F70F40"/>
    <w:pPr>
      <w:spacing w:before="120" w:after="60"/>
    </w:pPr>
    <w:rPr>
      <w:rFonts w:ascii="Arial" w:eastAsia="Calibri" w:hAnsi="Arial" w:cs="Arial"/>
      <w:i/>
      <w:sz w:val="16"/>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C13A1"/>
  </w:style>
  <w:style w:type="paragraph" w:styleId="1">
    <w:name w:val="heading 1"/>
    <w:basedOn w:val="a"/>
    <w:next w:val="a"/>
    <w:qFormat/>
    <w:rsid w:val="007C13A1"/>
    <w:pPr>
      <w:keepNext/>
      <w:jc w:val="center"/>
      <w:outlineLvl w:val="0"/>
    </w:pPr>
    <w:rPr>
      <w:sz w:val="28"/>
    </w:rPr>
  </w:style>
  <w:style w:type="paragraph" w:styleId="2">
    <w:name w:val="heading 2"/>
    <w:basedOn w:val="a"/>
    <w:next w:val="a"/>
    <w:link w:val="20"/>
    <w:unhideWhenUsed/>
    <w:qFormat/>
    <w:rsid w:val="00620155"/>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7C13A1"/>
    <w:pPr>
      <w:tabs>
        <w:tab w:val="center" w:pos="4153"/>
        <w:tab w:val="right" w:pos="8306"/>
      </w:tabs>
    </w:pPr>
  </w:style>
  <w:style w:type="paragraph" w:styleId="a4">
    <w:name w:val="footer"/>
    <w:basedOn w:val="a"/>
    <w:rsid w:val="007C13A1"/>
    <w:pPr>
      <w:tabs>
        <w:tab w:val="center" w:pos="4153"/>
        <w:tab w:val="right" w:pos="8306"/>
      </w:tabs>
    </w:pPr>
  </w:style>
  <w:style w:type="character" w:styleId="a5">
    <w:name w:val="page number"/>
    <w:basedOn w:val="a0"/>
    <w:rsid w:val="007C13A1"/>
  </w:style>
  <w:style w:type="paragraph" w:styleId="a6">
    <w:name w:val="Document Map"/>
    <w:basedOn w:val="a"/>
    <w:semiHidden/>
    <w:rsid w:val="007C13A1"/>
    <w:pPr>
      <w:shd w:val="clear" w:color="auto" w:fill="000080"/>
    </w:pPr>
    <w:rPr>
      <w:rFonts w:ascii="Tahoma" w:hAnsi="Tahoma"/>
    </w:rPr>
  </w:style>
  <w:style w:type="paragraph" w:styleId="a7">
    <w:name w:val="Balloon Text"/>
    <w:basedOn w:val="a"/>
    <w:semiHidden/>
    <w:rsid w:val="009C7D4B"/>
    <w:rPr>
      <w:rFonts w:ascii="Tahoma" w:hAnsi="Tahoma" w:cs="Tahoma"/>
      <w:sz w:val="16"/>
      <w:szCs w:val="16"/>
    </w:rPr>
  </w:style>
  <w:style w:type="paragraph" w:styleId="a8">
    <w:name w:val="Plain Text"/>
    <w:basedOn w:val="a"/>
    <w:rsid w:val="00405885"/>
    <w:rPr>
      <w:rFonts w:ascii="Courier New" w:hAnsi="Courier New" w:cs="Courier New"/>
    </w:rPr>
  </w:style>
  <w:style w:type="paragraph" w:styleId="a9">
    <w:name w:val="Body Text"/>
    <w:basedOn w:val="a"/>
    <w:rsid w:val="00FE3B26"/>
    <w:pPr>
      <w:jc w:val="both"/>
    </w:pPr>
    <w:rPr>
      <w:sz w:val="28"/>
    </w:rPr>
  </w:style>
  <w:style w:type="paragraph" w:customStyle="1" w:styleId="ConsPlusNormal">
    <w:name w:val="ConsPlusNormal"/>
    <w:link w:val="ConsPlusNormal0"/>
    <w:rsid w:val="00014A56"/>
    <w:pPr>
      <w:widowControl w:val="0"/>
      <w:autoSpaceDE w:val="0"/>
      <w:autoSpaceDN w:val="0"/>
      <w:adjustRightInd w:val="0"/>
      <w:ind w:firstLine="720"/>
    </w:pPr>
    <w:rPr>
      <w:rFonts w:ascii="Arial" w:hAnsi="Arial" w:cs="Arial"/>
    </w:rPr>
  </w:style>
  <w:style w:type="paragraph" w:styleId="aa">
    <w:name w:val="Title"/>
    <w:basedOn w:val="a"/>
    <w:qFormat/>
    <w:rsid w:val="00014A56"/>
    <w:pPr>
      <w:jc w:val="center"/>
    </w:pPr>
    <w:rPr>
      <w:b/>
      <w:sz w:val="24"/>
    </w:rPr>
  </w:style>
  <w:style w:type="paragraph" w:customStyle="1" w:styleId="ConsPlusTitle">
    <w:name w:val="ConsPlusTitle"/>
    <w:uiPriority w:val="99"/>
    <w:rsid w:val="00212A7F"/>
    <w:pPr>
      <w:autoSpaceDE w:val="0"/>
      <w:autoSpaceDN w:val="0"/>
      <w:adjustRightInd w:val="0"/>
    </w:pPr>
    <w:rPr>
      <w:b/>
      <w:bCs/>
      <w:sz w:val="24"/>
      <w:szCs w:val="24"/>
    </w:rPr>
  </w:style>
  <w:style w:type="paragraph" w:styleId="ab">
    <w:name w:val="List Paragraph"/>
    <w:basedOn w:val="a"/>
    <w:link w:val="ac"/>
    <w:uiPriority w:val="34"/>
    <w:qFormat/>
    <w:rsid w:val="00B62AF3"/>
    <w:pPr>
      <w:ind w:left="720"/>
      <w:contextualSpacing/>
    </w:pPr>
  </w:style>
  <w:style w:type="character" w:styleId="ad">
    <w:name w:val="Strong"/>
    <w:basedOn w:val="a0"/>
    <w:qFormat/>
    <w:rsid w:val="00760CCA"/>
    <w:rPr>
      <w:rFonts w:cs="Times New Roman"/>
      <w:b/>
      <w:bCs/>
    </w:rPr>
  </w:style>
  <w:style w:type="character" w:customStyle="1" w:styleId="20">
    <w:name w:val="Заголовок 2 Знак"/>
    <w:basedOn w:val="a0"/>
    <w:link w:val="2"/>
    <w:rsid w:val="00620155"/>
    <w:rPr>
      <w:rFonts w:asciiTheme="majorHAnsi" w:eastAsiaTheme="majorEastAsia" w:hAnsiTheme="majorHAnsi" w:cstheme="majorBidi"/>
      <w:b/>
      <w:bCs/>
      <w:color w:val="4F81BD" w:themeColor="accent1"/>
      <w:sz w:val="26"/>
      <w:szCs w:val="26"/>
    </w:rPr>
  </w:style>
  <w:style w:type="table" w:styleId="ae">
    <w:name w:val="Table Grid"/>
    <w:basedOn w:val="a1"/>
    <w:uiPriority w:val="59"/>
    <w:rsid w:val="007657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94D09"/>
    <w:pPr>
      <w:autoSpaceDE w:val="0"/>
      <w:autoSpaceDN w:val="0"/>
      <w:adjustRightInd w:val="0"/>
    </w:pPr>
    <w:rPr>
      <w:color w:val="000000"/>
      <w:sz w:val="24"/>
      <w:szCs w:val="24"/>
    </w:rPr>
  </w:style>
  <w:style w:type="character" w:customStyle="1" w:styleId="ac">
    <w:name w:val="Абзац списка Знак"/>
    <w:link w:val="ab"/>
    <w:uiPriority w:val="34"/>
    <w:locked/>
    <w:rsid w:val="0047657D"/>
  </w:style>
  <w:style w:type="character" w:customStyle="1" w:styleId="ConsPlusNormal0">
    <w:name w:val="ConsPlusNormal Знак"/>
    <w:link w:val="ConsPlusNormal"/>
    <w:locked/>
    <w:rsid w:val="00FD4EC3"/>
    <w:rPr>
      <w:rFonts w:ascii="Arial" w:hAnsi="Arial" w:cs="Arial"/>
    </w:rPr>
  </w:style>
  <w:style w:type="paragraph" w:styleId="af">
    <w:name w:val="Normal (Web)"/>
    <w:aliases w:val="Обычный (веб) Знак2,Обычный (веб) Знак Знак1,Обычный (веб) Знак1 Знак,Обычный (веб) Знак Знак Знак,Обычный (веб) Знак1 Знак1,Обычный (веб) Знак,Обычный (веб) Знак1,Обычный (веб) Знак Знак,Обычный (веб) Знак2 Знак Знак Знак1,Обычный (веб)1"/>
    <w:basedOn w:val="a"/>
    <w:link w:val="3"/>
    <w:uiPriority w:val="99"/>
    <w:unhideWhenUsed/>
    <w:rsid w:val="00F85F4B"/>
    <w:pPr>
      <w:spacing w:before="100" w:beforeAutospacing="1" w:after="100" w:afterAutospacing="1"/>
    </w:pPr>
    <w:rPr>
      <w:sz w:val="24"/>
      <w:szCs w:val="24"/>
    </w:rPr>
  </w:style>
  <w:style w:type="character" w:customStyle="1" w:styleId="3">
    <w:name w:val="Обычный (веб) Знак3"/>
    <w:aliases w:val="Обычный (веб) Знак2 Знак,Обычный (веб) Знак Знак1 Знак,Обычный (веб) Знак1 Знак Знак,Обычный (веб) Знак Знак Знак Знак,Обычный (веб) Знак1 Знак1 Знак,Обычный (веб) Знак Знак2,Обычный (веб) Знак1 Знак2,Обычный (веб) Знак Знак Знак1"/>
    <w:link w:val="af"/>
    <w:locked/>
    <w:rsid w:val="00F85F4B"/>
    <w:rPr>
      <w:sz w:val="24"/>
      <w:szCs w:val="24"/>
    </w:rPr>
  </w:style>
  <w:style w:type="character" w:styleId="af0">
    <w:name w:val="Hyperlink"/>
    <w:uiPriority w:val="99"/>
    <w:rsid w:val="009F2093"/>
    <w:rPr>
      <w:color w:val="0000FF"/>
      <w:u w:val="single"/>
    </w:rPr>
  </w:style>
  <w:style w:type="character" w:customStyle="1" w:styleId="21">
    <w:name w:val="Основной текст (2)_"/>
    <w:link w:val="22"/>
    <w:rsid w:val="002317B5"/>
    <w:rPr>
      <w:b/>
      <w:bCs/>
      <w:sz w:val="23"/>
      <w:szCs w:val="23"/>
      <w:shd w:val="clear" w:color="auto" w:fill="FFFFFF"/>
    </w:rPr>
  </w:style>
  <w:style w:type="paragraph" w:customStyle="1" w:styleId="22">
    <w:name w:val="Основной текст (2)"/>
    <w:basedOn w:val="a"/>
    <w:link w:val="21"/>
    <w:rsid w:val="002317B5"/>
    <w:pPr>
      <w:widowControl w:val="0"/>
      <w:shd w:val="clear" w:color="auto" w:fill="FFFFFF"/>
      <w:spacing w:after="120" w:line="0" w:lineRule="atLeast"/>
      <w:jc w:val="right"/>
    </w:pPr>
    <w:rPr>
      <w:b/>
      <w:bCs/>
      <w:sz w:val="23"/>
      <w:szCs w:val="23"/>
    </w:rPr>
  </w:style>
  <w:style w:type="character" w:customStyle="1" w:styleId="af1">
    <w:name w:val="Название таблиц Знак"/>
    <w:link w:val="af2"/>
    <w:locked/>
    <w:rsid w:val="00F70F40"/>
    <w:rPr>
      <w:rFonts w:ascii="Arial" w:eastAsia="Calibri" w:hAnsi="Arial" w:cs="Arial"/>
      <w:i/>
      <w:sz w:val="16"/>
      <w:lang w:val="x-none" w:eastAsia="x-none"/>
    </w:rPr>
  </w:style>
  <w:style w:type="paragraph" w:customStyle="1" w:styleId="af2">
    <w:name w:val="Название таблиц"/>
    <w:basedOn w:val="a"/>
    <w:link w:val="af1"/>
    <w:qFormat/>
    <w:rsid w:val="00F70F40"/>
    <w:pPr>
      <w:spacing w:before="120" w:after="60"/>
    </w:pPr>
    <w:rPr>
      <w:rFonts w:ascii="Arial" w:eastAsia="Calibri" w:hAnsi="Arial" w:cs="Arial"/>
      <w:i/>
      <w:sz w:val="16"/>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890285">
      <w:bodyDiv w:val="1"/>
      <w:marLeft w:val="0"/>
      <w:marRight w:val="0"/>
      <w:marTop w:val="0"/>
      <w:marBottom w:val="0"/>
      <w:divBdr>
        <w:top w:val="none" w:sz="0" w:space="0" w:color="auto"/>
        <w:left w:val="none" w:sz="0" w:space="0" w:color="auto"/>
        <w:bottom w:val="none" w:sz="0" w:space="0" w:color="auto"/>
        <w:right w:val="none" w:sz="0" w:space="0" w:color="auto"/>
      </w:divBdr>
    </w:div>
    <w:div w:id="99759599">
      <w:bodyDiv w:val="1"/>
      <w:marLeft w:val="0"/>
      <w:marRight w:val="0"/>
      <w:marTop w:val="0"/>
      <w:marBottom w:val="0"/>
      <w:divBdr>
        <w:top w:val="none" w:sz="0" w:space="0" w:color="auto"/>
        <w:left w:val="none" w:sz="0" w:space="0" w:color="auto"/>
        <w:bottom w:val="none" w:sz="0" w:space="0" w:color="auto"/>
        <w:right w:val="none" w:sz="0" w:space="0" w:color="auto"/>
      </w:divBdr>
    </w:div>
    <w:div w:id="188296383">
      <w:bodyDiv w:val="1"/>
      <w:marLeft w:val="0"/>
      <w:marRight w:val="0"/>
      <w:marTop w:val="0"/>
      <w:marBottom w:val="0"/>
      <w:divBdr>
        <w:top w:val="none" w:sz="0" w:space="0" w:color="auto"/>
        <w:left w:val="none" w:sz="0" w:space="0" w:color="auto"/>
        <w:bottom w:val="none" w:sz="0" w:space="0" w:color="auto"/>
        <w:right w:val="none" w:sz="0" w:space="0" w:color="auto"/>
      </w:divBdr>
    </w:div>
    <w:div w:id="217204477">
      <w:bodyDiv w:val="1"/>
      <w:marLeft w:val="0"/>
      <w:marRight w:val="0"/>
      <w:marTop w:val="0"/>
      <w:marBottom w:val="0"/>
      <w:divBdr>
        <w:top w:val="none" w:sz="0" w:space="0" w:color="auto"/>
        <w:left w:val="none" w:sz="0" w:space="0" w:color="auto"/>
        <w:bottom w:val="none" w:sz="0" w:space="0" w:color="auto"/>
        <w:right w:val="none" w:sz="0" w:space="0" w:color="auto"/>
      </w:divBdr>
    </w:div>
    <w:div w:id="424766096">
      <w:bodyDiv w:val="1"/>
      <w:marLeft w:val="0"/>
      <w:marRight w:val="0"/>
      <w:marTop w:val="0"/>
      <w:marBottom w:val="0"/>
      <w:divBdr>
        <w:top w:val="none" w:sz="0" w:space="0" w:color="auto"/>
        <w:left w:val="none" w:sz="0" w:space="0" w:color="auto"/>
        <w:bottom w:val="none" w:sz="0" w:space="0" w:color="auto"/>
        <w:right w:val="none" w:sz="0" w:space="0" w:color="auto"/>
      </w:divBdr>
    </w:div>
    <w:div w:id="471824885">
      <w:bodyDiv w:val="1"/>
      <w:marLeft w:val="0"/>
      <w:marRight w:val="0"/>
      <w:marTop w:val="0"/>
      <w:marBottom w:val="0"/>
      <w:divBdr>
        <w:top w:val="none" w:sz="0" w:space="0" w:color="auto"/>
        <w:left w:val="none" w:sz="0" w:space="0" w:color="auto"/>
        <w:bottom w:val="none" w:sz="0" w:space="0" w:color="auto"/>
        <w:right w:val="none" w:sz="0" w:space="0" w:color="auto"/>
      </w:divBdr>
    </w:div>
    <w:div w:id="491868274">
      <w:bodyDiv w:val="1"/>
      <w:marLeft w:val="0"/>
      <w:marRight w:val="0"/>
      <w:marTop w:val="0"/>
      <w:marBottom w:val="0"/>
      <w:divBdr>
        <w:top w:val="none" w:sz="0" w:space="0" w:color="auto"/>
        <w:left w:val="none" w:sz="0" w:space="0" w:color="auto"/>
        <w:bottom w:val="none" w:sz="0" w:space="0" w:color="auto"/>
        <w:right w:val="none" w:sz="0" w:space="0" w:color="auto"/>
      </w:divBdr>
    </w:div>
    <w:div w:id="554243886">
      <w:bodyDiv w:val="1"/>
      <w:marLeft w:val="0"/>
      <w:marRight w:val="0"/>
      <w:marTop w:val="0"/>
      <w:marBottom w:val="0"/>
      <w:divBdr>
        <w:top w:val="none" w:sz="0" w:space="0" w:color="auto"/>
        <w:left w:val="none" w:sz="0" w:space="0" w:color="auto"/>
        <w:bottom w:val="none" w:sz="0" w:space="0" w:color="auto"/>
        <w:right w:val="none" w:sz="0" w:space="0" w:color="auto"/>
      </w:divBdr>
    </w:div>
    <w:div w:id="580065573">
      <w:bodyDiv w:val="1"/>
      <w:marLeft w:val="0"/>
      <w:marRight w:val="0"/>
      <w:marTop w:val="0"/>
      <w:marBottom w:val="0"/>
      <w:divBdr>
        <w:top w:val="none" w:sz="0" w:space="0" w:color="auto"/>
        <w:left w:val="none" w:sz="0" w:space="0" w:color="auto"/>
        <w:bottom w:val="none" w:sz="0" w:space="0" w:color="auto"/>
        <w:right w:val="none" w:sz="0" w:space="0" w:color="auto"/>
      </w:divBdr>
    </w:div>
    <w:div w:id="593441256">
      <w:bodyDiv w:val="1"/>
      <w:marLeft w:val="0"/>
      <w:marRight w:val="0"/>
      <w:marTop w:val="0"/>
      <w:marBottom w:val="0"/>
      <w:divBdr>
        <w:top w:val="none" w:sz="0" w:space="0" w:color="auto"/>
        <w:left w:val="none" w:sz="0" w:space="0" w:color="auto"/>
        <w:bottom w:val="none" w:sz="0" w:space="0" w:color="auto"/>
        <w:right w:val="none" w:sz="0" w:space="0" w:color="auto"/>
      </w:divBdr>
    </w:div>
    <w:div w:id="732849286">
      <w:bodyDiv w:val="1"/>
      <w:marLeft w:val="0"/>
      <w:marRight w:val="0"/>
      <w:marTop w:val="0"/>
      <w:marBottom w:val="0"/>
      <w:divBdr>
        <w:top w:val="none" w:sz="0" w:space="0" w:color="auto"/>
        <w:left w:val="none" w:sz="0" w:space="0" w:color="auto"/>
        <w:bottom w:val="none" w:sz="0" w:space="0" w:color="auto"/>
        <w:right w:val="none" w:sz="0" w:space="0" w:color="auto"/>
      </w:divBdr>
    </w:div>
    <w:div w:id="832526750">
      <w:bodyDiv w:val="1"/>
      <w:marLeft w:val="0"/>
      <w:marRight w:val="0"/>
      <w:marTop w:val="0"/>
      <w:marBottom w:val="0"/>
      <w:divBdr>
        <w:top w:val="none" w:sz="0" w:space="0" w:color="auto"/>
        <w:left w:val="none" w:sz="0" w:space="0" w:color="auto"/>
        <w:bottom w:val="none" w:sz="0" w:space="0" w:color="auto"/>
        <w:right w:val="none" w:sz="0" w:space="0" w:color="auto"/>
      </w:divBdr>
    </w:div>
    <w:div w:id="848758077">
      <w:bodyDiv w:val="1"/>
      <w:marLeft w:val="0"/>
      <w:marRight w:val="0"/>
      <w:marTop w:val="0"/>
      <w:marBottom w:val="0"/>
      <w:divBdr>
        <w:top w:val="none" w:sz="0" w:space="0" w:color="auto"/>
        <w:left w:val="none" w:sz="0" w:space="0" w:color="auto"/>
        <w:bottom w:val="none" w:sz="0" w:space="0" w:color="auto"/>
        <w:right w:val="none" w:sz="0" w:space="0" w:color="auto"/>
      </w:divBdr>
    </w:div>
    <w:div w:id="1017853870">
      <w:bodyDiv w:val="1"/>
      <w:marLeft w:val="0"/>
      <w:marRight w:val="0"/>
      <w:marTop w:val="0"/>
      <w:marBottom w:val="0"/>
      <w:divBdr>
        <w:top w:val="none" w:sz="0" w:space="0" w:color="auto"/>
        <w:left w:val="none" w:sz="0" w:space="0" w:color="auto"/>
        <w:bottom w:val="none" w:sz="0" w:space="0" w:color="auto"/>
        <w:right w:val="none" w:sz="0" w:space="0" w:color="auto"/>
      </w:divBdr>
    </w:div>
    <w:div w:id="1067609256">
      <w:bodyDiv w:val="1"/>
      <w:marLeft w:val="0"/>
      <w:marRight w:val="0"/>
      <w:marTop w:val="0"/>
      <w:marBottom w:val="0"/>
      <w:divBdr>
        <w:top w:val="none" w:sz="0" w:space="0" w:color="auto"/>
        <w:left w:val="none" w:sz="0" w:space="0" w:color="auto"/>
        <w:bottom w:val="none" w:sz="0" w:space="0" w:color="auto"/>
        <w:right w:val="none" w:sz="0" w:space="0" w:color="auto"/>
      </w:divBdr>
    </w:div>
    <w:div w:id="1110273526">
      <w:bodyDiv w:val="1"/>
      <w:marLeft w:val="0"/>
      <w:marRight w:val="0"/>
      <w:marTop w:val="0"/>
      <w:marBottom w:val="0"/>
      <w:divBdr>
        <w:top w:val="none" w:sz="0" w:space="0" w:color="auto"/>
        <w:left w:val="none" w:sz="0" w:space="0" w:color="auto"/>
        <w:bottom w:val="none" w:sz="0" w:space="0" w:color="auto"/>
        <w:right w:val="none" w:sz="0" w:space="0" w:color="auto"/>
      </w:divBdr>
    </w:div>
    <w:div w:id="1119563532">
      <w:bodyDiv w:val="1"/>
      <w:marLeft w:val="0"/>
      <w:marRight w:val="0"/>
      <w:marTop w:val="0"/>
      <w:marBottom w:val="0"/>
      <w:divBdr>
        <w:top w:val="none" w:sz="0" w:space="0" w:color="auto"/>
        <w:left w:val="none" w:sz="0" w:space="0" w:color="auto"/>
        <w:bottom w:val="none" w:sz="0" w:space="0" w:color="auto"/>
        <w:right w:val="none" w:sz="0" w:space="0" w:color="auto"/>
      </w:divBdr>
    </w:div>
    <w:div w:id="1173496831">
      <w:bodyDiv w:val="1"/>
      <w:marLeft w:val="0"/>
      <w:marRight w:val="0"/>
      <w:marTop w:val="0"/>
      <w:marBottom w:val="0"/>
      <w:divBdr>
        <w:top w:val="none" w:sz="0" w:space="0" w:color="auto"/>
        <w:left w:val="none" w:sz="0" w:space="0" w:color="auto"/>
        <w:bottom w:val="none" w:sz="0" w:space="0" w:color="auto"/>
        <w:right w:val="none" w:sz="0" w:space="0" w:color="auto"/>
      </w:divBdr>
    </w:div>
    <w:div w:id="1279409825">
      <w:bodyDiv w:val="1"/>
      <w:marLeft w:val="0"/>
      <w:marRight w:val="0"/>
      <w:marTop w:val="0"/>
      <w:marBottom w:val="0"/>
      <w:divBdr>
        <w:top w:val="none" w:sz="0" w:space="0" w:color="auto"/>
        <w:left w:val="none" w:sz="0" w:space="0" w:color="auto"/>
        <w:bottom w:val="none" w:sz="0" w:space="0" w:color="auto"/>
        <w:right w:val="none" w:sz="0" w:space="0" w:color="auto"/>
      </w:divBdr>
    </w:div>
    <w:div w:id="1317497204">
      <w:bodyDiv w:val="1"/>
      <w:marLeft w:val="0"/>
      <w:marRight w:val="0"/>
      <w:marTop w:val="0"/>
      <w:marBottom w:val="0"/>
      <w:divBdr>
        <w:top w:val="none" w:sz="0" w:space="0" w:color="auto"/>
        <w:left w:val="none" w:sz="0" w:space="0" w:color="auto"/>
        <w:bottom w:val="none" w:sz="0" w:space="0" w:color="auto"/>
        <w:right w:val="none" w:sz="0" w:space="0" w:color="auto"/>
      </w:divBdr>
    </w:div>
    <w:div w:id="1341854874">
      <w:bodyDiv w:val="1"/>
      <w:marLeft w:val="0"/>
      <w:marRight w:val="0"/>
      <w:marTop w:val="0"/>
      <w:marBottom w:val="0"/>
      <w:divBdr>
        <w:top w:val="none" w:sz="0" w:space="0" w:color="auto"/>
        <w:left w:val="none" w:sz="0" w:space="0" w:color="auto"/>
        <w:bottom w:val="none" w:sz="0" w:space="0" w:color="auto"/>
        <w:right w:val="none" w:sz="0" w:space="0" w:color="auto"/>
      </w:divBdr>
    </w:div>
    <w:div w:id="1413353666">
      <w:bodyDiv w:val="1"/>
      <w:marLeft w:val="0"/>
      <w:marRight w:val="0"/>
      <w:marTop w:val="0"/>
      <w:marBottom w:val="0"/>
      <w:divBdr>
        <w:top w:val="none" w:sz="0" w:space="0" w:color="auto"/>
        <w:left w:val="none" w:sz="0" w:space="0" w:color="auto"/>
        <w:bottom w:val="none" w:sz="0" w:space="0" w:color="auto"/>
        <w:right w:val="none" w:sz="0" w:space="0" w:color="auto"/>
      </w:divBdr>
    </w:div>
    <w:div w:id="1455177546">
      <w:bodyDiv w:val="1"/>
      <w:marLeft w:val="0"/>
      <w:marRight w:val="0"/>
      <w:marTop w:val="0"/>
      <w:marBottom w:val="0"/>
      <w:divBdr>
        <w:top w:val="none" w:sz="0" w:space="0" w:color="auto"/>
        <w:left w:val="none" w:sz="0" w:space="0" w:color="auto"/>
        <w:bottom w:val="none" w:sz="0" w:space="0" w:color="auto"/>
        <w:right w:val="none" w:sz="0" w:space="0" w:color="auto"/>
      </w:divBdr>
    </w:div>
    <w:div w:id="1489010024">
      <w:bodyDiv w:val="1"/>
      <w:marLeft w:val="0"/>
      <w:marRight w:val="0"/>
      <w:marTop w:val="0"/>
      <w:marBottom w:val="0"/>
      <w:divBdr>
        <w:top w:val="none" w:sz="0" w:space="0" w:color="auto"/>
        <w:left w:val="none" w:sz="0" w:space="0" w:color="auto"/>
        <w:bottom w:val="none" w:sz="0" w:space="0" w:color="auto"/>
        <w:right w:val="none" w:sz="0" w:space="0" w:color="auto"/>
      </w:divBdr>
    </w:div>
    <w:div w:id="1505901366">
      <w:bodyDiv w:val="1"/>
      <w:marLeft w:val="0"/>
      <w:marRight w:val="0"/>
      <w:marTop w:val="0"/>
      <w:marBottom w:val="0"/>
      <w:divBdr>
        <w:top w:val="none" w:sz="0" w:space="0" w:color="auto"/>
        <w:left w:val="none" w:sz="0" w:space="0" w:color="auto"/>
        <w:bottom w:val="none" w:sz="0" w:space="0" w:color="auto"/>
        <w:right w:val="none" w:sz="0" w:space="0" w:color="auto"/>
      </w:divBdr>
    </w:div>
    <w:div w:id="1512985221">
      <w:bodyDiv w:val="1"/>
      <w:marLeft w:val="0"/>
      <w:marRight w:val="0"/>
      <w:marTop w:val="0"/>
      <w:marBottom w:val="0"/>
      <w:divBdr>
        <w:top w:val="none" w:sz="0" w:space="0" w:color="auto"/>
        <w:left w:val="none" w:sz="0" w:space="0" w:color="auto"/>
        <w:bottom w:val="none" w:sz="0" w:space="0" w:color="auto"/>
        <w:right w:val="none" w:sz="0" w:space="0" w:color="auto"/>
      </w:divBdr>
    </w:div>
    <w:div w:id="1545099767">
      <w:bodyDiv w:val="1"/>
      <w:marLeft w:val="0"/>
      <w:marRight w:val="0"/>
      <w:marTop w:val="0"/>
      <w:marBottom w:val="0"/>
      <w:divBdr>
        <w:top w:val="none" w:sz="0" w:space="0" w:color="auto"/>
        <w:left w:val="none" w:sz="0" w:space="0" w:color="auto"/>
        <w:bottom w:val="none" w:sz="0" w:space="0" w:color="auto"/>
        <w:right w:val="none" w:sz="0" w:space="0" w:color="auto"/>
      </w:divBdr>
    </w:div>
    <w:div w:id="1659990734">
      <w:bodyDiv w:val="1"/>
      <w:marLeft w:val="0"/>
      <w:marRight w:val="0"/>
      <w:marTop w:val="0"/>
      <w:marBottom w:val="0"/>
      <w:divBdr>
        <w:top w:val="none" w:sz="0" w:space="0" w:color="auto"/>
        <w:left w:val="none" w:sz="0" w:space="0" w:color="auto"/>
        <w:bottom w:val="none" w:sz="0" w:space="0" w:color="auto"/>
        <w:right w:val="none" w:sz="0" w:space="0" w:color="auto"/>
      </w:divBdr>
    </w:div>
    <w:div w:id="1762682635">
      <w:bodyDiv w:val="1"/>
      <w:marLeft w:val="0"/>
      <w:marRight w:val="0"/>
      <w:marTop w:val="0"/>
      <w:marBottom w:val="0"/>
      <w:divBdr>
        <w:top w:val="none" w:sz="0" w:space="0" w:color="auto"/>
        <w:left w:val="none" w:sz="0" w:space="0" w:color="auto"/>
        <w:bottom w:val="none" w:sz="0" w:space="0" w:color="auto"/>
        <w:right w:val="none" w:sz="0" w:space="0" w:color="auto"/>
      </w:divBdr>
    </w:div>
    <w:div w:id="1880435874">
      <w:bodyDiv w:val="1"/>
      <w:marLeft w:val="0"/>
      <w:marRight w:val="0"/>
      <w:marTop w:val="0"/>
      <w:marBottom w:val="0"/>
      <w:divBdr>
        <w:top w:val="none" w:sz="0" w:space="0" w:color="auto"/>
        <w:left w:val="none" w:sz="0" w:space="0" w:color="auto"/>
        <w:bottom w:val="none" w:sz="0" w:space="0" w:color="auto"/>
        <w:right w:val="none" w:sz="0" w:space="0" w:color="auto"/>
      </w:divBdr>
    </w:div>
    <w:div w:id="1987002978">
      <w:bodyDiv w:val="1"/>
      <w:marLeft w:val="0"/>
      <w:marRight w:val="0"/>
      <w:marTop w:val="0"/>
      <w:marBottom w:val="0"/>
      <w:divBdr>
        <w:top w:val="none" w:sz="0" w:space="0" w:color="auto"/>
        <w:left w:val="none" w:sz="0" w:space="0" w:color="auto"/>
        <w:bottom w:val="none" w:sz="0" w:space="0" w:color="auto"/>
        <w:right w:val="none" w:sz="0" w:space="0" w:color="auto"/>
      </w:divBdr>
    </w:div>
    <w:div w:id="2015766301">
      <w:bodyDiv w:val="1"/>
      <w:marLeft w:val="0"/>
      <w:marRight w:val="0"/>
      <w:marTop w:val="0"/>
      <w:marBottom w:val="0"/>
      <w:divBdr>
        <w:top w:val="none" w:sz="0" w:space="0" w:color="auto"/>
        <w:left w:val="none" w:sz="0" w:space="0" w:color="auto"/>
        <w:bottom w:val="none" w:sz="0" w:space="0" w:color="auto"/>
        <w:right w:val="none" w:sz="0" w:space="0" w:color="auto"/>
      </w:divBdr>
    </w:div>
    <w:div w:id="2147358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A37580-5D0C-4D3D-A80D-095DAAAF6E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636</Words>
  <Characters>3626</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ЛЕНИНГРАДСКАЯ ОБЛАСТЬ</vt:lpstr>
    </vt:vector>
  </TitlesOfParts>
  <Company>яяя</Company>
  <LinksUpToDate>false</LinksUpToDate>
  <CharactersWithSpaces>4254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ЛЕНИНГРАДСКАЯ ОБЛАСТЬ</dc:title>
  <dc:creator>Мельникова Е.Я.</dc:creator>
  <cp:lastModifiedBy>Жанна Николаевна Решетникова</cp:lastModifiedBy>
  <cp:revision>5</cp:revision>
  <cp:lastPrinted>2021-12-06T07:31:00Z</cp:lastPrinted>
  <dcterms:created xsi:type="dcterms:W3CDTF">2022-03-16T08:32:00Z</dcterms:created>
  <dcterms:modified xsi:type="dcterms:W3CDTF">2022-03-25T07:43:00Z</dcterms:modified>
</cp:coreProperties>
</file>